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2DFD" w:rsidRPr="003E2DFD" w:rsidRDefault="00E57CC5" w:rsidP="00D97171">
      <w:pPr>
        <w:ind w:left="4860" w:right="-336" w:firstLine="527"/>
        <w:rPr>
          <w:rFonts w:eastAsia="Times New Roman"/>
          <w:sz w:val="28"/>
          <w:szCs w:val="28"/>
        </w:rPr>
      </w:pPr>
      <w:r>
        <w:rPr>
          <w:rFonts w:eastAsia="Times New Roman"/>
          <w:sz w:val="28"/>
          <w:szCs w:val="28"/>
        </w:rPr>
        <w:t>Приложение № 12</w:t>
      </w:r>
    </w:p>
    <w:p w:rsidR="003E2DFD" w:rsidRPr="003E2DFD" w:rsidRDefault="003E2DFD" w:rsidP="00D97171">
      <w:pPr>
        <w:ind w:left="5387"/>
        <w:rPr>
          <w:rFonts w:eastAsia="Times New Roman"/>
          <w:sz w:val="28"/>
          <w:szCs w:val="28"/>
        </w:rPr>
      </w:pPr>
      <w:r w:rsidRPr="003E2DFD">
        <w:rPr>
          <w:rFonts w:eastAsia="Times New Roman"/>
          <w:sz w:val="28"/>
          <w:szCs w:val="28"/>
        </w:rPr>
        <w:t xml:space="preserve">к Приказу Министерства просвещения Приднестровской Молдавской Республики </w:t>
      </w:r>
    </w:p>
    <w:p w:rsidR="003E2DFD" w:rsidRPr="003E2DFD" w:rsidRDefault="00D97171" w:rsidP="00D97171">
      <w:pPr>
        <w:ind w:left="5580" w:hanging="193"/>
        <w:rPr>
          <w:rFonts w:eastAsia="Times New Roman"/>
          <w:sz w:val="28"/>
          <w:szCs w:val="28"/>
          <w:u w:val="single"/>
        </w:rPr>
      </w:pPr>
      <w:r>
        <w:rPr>
          <w:rFonts w:eastAsia="Times New Roman"/>
          <w:sz w:val="28"/>
          <w:szCs w:val="28"/>
        </w:rPr>
        <w:t>от</w:t>
      </w:r>
      <w:bookmarkStart w:id="0" w:name="_GoBack"/>
      <w:bookmarkEnd w:id="0"/>
      <w:r w:rsidR="003E2DFD" w:rsidRPr="003E2DFD">
        <w:rPr>
          <w:rFonts w:eastAsia="Times New Roman"/>
          <w:sz w:val="28"/>
          <w:szCs w:val="28"/>
        </w:rPr>
        <w:t xml:space="preserve"> </w:t>
      </w:r>
      <w:r w:rsidR="00512028">
        <w:rPr>
          <w:rFonts w:eastAsia="Times New Roman"/>
          <w:sz w:val="28"/>
          <w:szCs w:val="28"/>
        </w:rPr>
        <w:t xml:space="preserve">20 декабря 2016 г.    </w:t>
      </w:r>
      <w:r w:rsidR="003E2DFD" w:rsidRPr="003E2DFD">
        <w:rPr>
          <w:rFonts w:eastAsia="Times New Roman"/>
          <w:sz w:val="28"/>
          <w:szCs w:val="28"/>
        </w:rPr>
        <w:t xml:space="preserve">№ </w:t>
      </w:r>
      <w:r w:rsidR="00512028">
        <w:rPr>
          <w:rFonts w:eastAsia="Times New Roman"/>
          <w:sz w:val="28"/>
          <w:szCs w:val="28"/>
        </w:rPr>
        <w:t xml:space="preserve"> 1520     </w:t>
      </w:r>
    </w:p>
    <w:p w:rsidR="001E248B" w:rsidRDefault="001E248B" w:rsidP="003E2DFD">
      <w:pPr>
        <w:spacing w:line="200" w:lineRule="exact"/>
        <w:jc w:val="right"/>
        <w:rPr>
          <w:sz w:val="24"/>
          <w:szCs w:val="24"/>
        </w:rPr>
      </w:pPr>
    </w:p>
    <w:p w:rsidR="001E248B" w:rsidRDefault="001E248B">
      <w:pPr>
        <w:spacing w:line="200" w:lineRule="exact"/>
        <w:rPr>
          <w:sz w:val="24"/>
          <w:szCs w:val="24"/>
        </w:rPr>
      </w:pPr>
    </w:p>
    <w:p w:rsidR="001E248B" w:rsidRDefault="001E248B">
      <w:pPr>
        <w:spacing w:line="200" w:lineRule="exact"/>
        <w:rPr>
          <w:sz w:val="24"/>
          <w:szCs w:val="24"/>
        </w:rPr>
      </w:pPr>
    </w:p>
    <w:p w:rsidR="00512028" w:rsidRDefault="00512028">
      <w:pPr>
        <w:spacing w:line="200" w:lineRule="exact"/>
        <w:rPr>
          <w:sz w:val="24"/>
          <w:szCs w:val="24"/>
        </w:rPr>
      </w:pPr>
    </w:p>
    <w:p w:rsidR="001E248B" w:rsidRDefault="001E248B">
      <w:pPr>
        <w:spacing w:line="200" w:lineRule="exact"/>
        <w:rPr>
          <w:sz w:val="24"/>
          <w:szCs w:val="24"/>
        </w:rPr>
      </w:pPr>
    </w:p>
    <w:p w:rsidR="001E248B" w:rsidRDefault="001E248B">
      <w:pPr>
        <w:spacing w:line="200" w:lineRule="exact"/>
        <w:rPr>
          <w:sz w:val="24"/>
          <w:szCs w:val="24"/>
        </w:rPr>
      </w:pPr>
    </w:p>
    <w:p w:rsidR="001E248B" w:rsidRDefault="001E248B">
      <w:pPr>
        <w:spacing w:line="200" w:lineRule="exact"/>
        <w:rPr>
          <w:sz w:val="24"/>
          <w:szCs w:val="24"/>
        </w:rPr>
      </w:pPr>
    </w:p>
    <w:p w:rsidR="001E248B" w:rsidRDefault="001E248B">
      <w:pPr>
        <w:spacing w:line="200" w:lineRule="exact"/>
        <w:rPr>
          <w:sz w:val="24"/>
          <w:szCs w:val="24"/>
        </w:rPr>
      </w:pPr>
    </w:p>
    <w:p w:rsidR="001E248B" w:rsidRDefault="001E248B">
      <w:pPr>
        <w:spacing w:line="200" w:lineRule="exact"/>
        <w:rPr>
          <w:sz w:val="24"/>
          <w:szCs w:val="24"/>
        </w:rPr>
      </w:pPr>
    </w:p>
    <w:p w:rsidR="001E248B" w:rsidRDefault="001E248B">
      <w:pPr>
        <w:spacing w:line="200" w:lineRule="exact"/>
        <w:rPr>
          <w:sz w:val="24"/>
          <w:szCs w:val="24"/>
        </w:rPr>
      </w:pPr>
    </w:p>
    <w:p w:rsidR="001E248B" w:rsidRDefault="001E248B">
      <w:pPr>
        <w:spacing w:line="200" w:lineRule="exact"/>
        <w:rPr>
          <w:sz w:val="24"/>
          <w:szCs w:val="24"/>
        </w:rPr>
      </w:pPr>
    </w:p>
    <w:p w:rsidR="001E248B" w:rsidRDefault="001E248B">
      <w:pPr>
        <w:spacing w:line="200" w:lineRule="exact"/>
        <w:rPr>
          <w:sz w:val="24"/>
          <w:szCs w:val="24"/>
        </w:rPr>
      </w:pPr>
    </w:p>
    <w:p w:rsidR="001E248B" w:rsidRDefault="001E248B">
      <w:pPr>
        <w:spacing w:line="200" w:lineRule="exact"/>
        <w:rPr>
          <w:sz w:val="24"/>
          <w:szCs w:val="24"/>
        </w:rPr>
      </w:pPr>
    </w:p>
    <w:p w:rsidR="001E248B" w:rsidRDefault="001E248B">
      <w:pPr>
        <w:spacing w:line="200" w:lineRule="exact"/>
        <w:rPr>
          <w:sz w:val="24"/>
          <w:szCs w:val="24"/>
        </w:rPr>
      </w:pPr>
    </w:p>
    <w:p w:rsidR="001E248B" w:rsidRDefault="001E248B">
      <w:pPr>
        <w:spacing w:line="200" w:lineRule="exact"/>
        <w:rPr>
          <w:sz w:val="24"/>
          <w:szCs w:val="24"/>
        </w:rPr>
      </w:pPr>
    </w:p>
    <w:p w:rsidR="001E248B" w:rsidRDefault="001E248B">
      <w:pPr>
        <w:spacing w:line="298" w:lineRule="exact"/>
        <w:rPr>
          <w:sz w:val="24"/>
          <w:szCs w:val="24"/>
        </w:rPr>
      </w:pPr>
    </w:p>
    <w:p w:rsidR="001E248B" w:rsidRDefault="003E2DFD">
      <w:pPr>
        <w:ind w:right="6"/>
        <w:jc w:val="center"/>
        <w:rPr>
          <w:sz w:val="20"/>
          <w:szCs w:val="20"/>
        </w:rPr>
      </w:pPr>
      <w:r>
        <w:rPr>
          <w:rFonts w:eastAsia="Times New Roman"/>
          <w:b/>
          <w:bCs/>
          <w:sz w:val="28"/>
          <w:szCs w:val="28"/>
        </w:rPr>
        <w:t>МЕТОДИЧЕСКИЕ РЕКОМЕНДАЦИИ</w:t>
      </w:r>
    </w:p>
    <w:p w:rsidR="001E248B" w:rsidRDefault="001E248B">
      <w:pPr>
        <w:spacing w:line="48" w:lineRule="exact"/>
        <w:rPr>
          <w:sz w:val="24"/>
          <w:szCs w:val="24"/>
        </w:rPr>
      </w:pPr>
    </w:p>
    <w:p w:rsidR="001E248B" w:rsidRDefault="003E2DFD">
      <w:pPr>
        <w:ind w:right="6"/>
        <w:jc w:val="center"/>
        <w:rPr>
          <w:sz w:val="20"/>
          <w:szCs w:val="20"/>
        </w:rPr>
      </w:pPr>
      <w:r>
        <w:rPr>
          <w:rFonts w:eastAsia="Times New Roman"/>
          <w:b/>
          <w:bCs/>
          <w:sz w:val="28"/>
          <w:szCs w:val="28"/>
        </w:rPr>
        <w:t>по подготовке учащихся к выполнению олимпиадных работ</w:t>
      </w:r>
    </w:p>
    <w:p w:rsidR="001E248B" w:rsidRDefault="001E248B">
      <w:pPr>
        <w:spacing w:line="64" w:lineRule="exact"/>
        <w:rPr>
          <w:sz w:val="24"/>
          <w:szCs w:val="24"/>
        </w:rPr>
      </w:pPr>
    </w:p>
    <w:p w:rsidR="001E248B" w:rsidRDefault="003E2DFD">
      <w:pPr>
        <w:numPr>
          <w:ilvl w:val="0"/>
          <w:numId w:val="1"/>
        </w:numPr>
        <w:tabs>
          <w:tab w:val="left" w:pos="1715"/>
        </w:tabs>
        <w:spacing w:line="265" w:lineRule="auto"/>
        <w:ind w:left="2320" w:right="1326" w:hanging="997"/>
        <w:rPr>
          <w:rFonts w:eastAsia="Times New Roman"/>
          <w:b/>
          <w:bCs/>
          <w:sz w:val="28"/>
          <w:szCs w:val="28"/>
        </w:rPr>
      </w:pPr>
      <w:r>
        <w:rPr>
          <w:rFonts w:eastAsia="Times New Roman"/>
          <w:b/>
          <w:bCs/>
          <w:sz w:val="28"/>
          <w:szCs w:val="28"/>
        </w:rPr>
        <w:t>тура Республиканской предметной олимпиады по дисциплине «Обществознание»</w:t>
      </w:r>
    </w:p>
    <w:p w:rsidR="001E248B" w:rsidRDefault="001E248B">
      <w:pPr>
        <w:sectPr w:rsidR="001E248B" w:rsidSect="00D97171">
          <w:pgSz w:w="11900" w:h="16838"/>
          <w:pgMar w:top="1138" w:right="843" w:bottom="753" w:left="1440" w:header="0" w:footer="0" w:gutter="0"/>
          <w:cols w:space="720" w:equalWidth="0">
            <w:col w:w="9617"/>
          </w:cols>
        </w:sectPr>
      </w:pPr>
    </w:p>
    <w:p w:rsidR="001E248B" w:rsidRDefault="001E248B">
      <w:pPr>
        <w:spacing w:line="200" w:lineRule="exact"/>
        <w:rPr>
          <w:sz w:val="24"/>
          <w:szCs w:val="24"/>
        </w:rPr>
      </w:pPr>
    </w:p>
    <w:p w:rsidR="001E248B" w:rsidRDefault="001E248B">
      <w:pPr>
        <w:spacing w:line="200" w:lineRule="exact"/>
        <w:rPr>
          <w:sz w:val="24"/>
          <w:szCs w:val="24"/>
        </w:rPr>
      </w:pPr>
    </w:p>
    <w:p w:rsidR="001E248B" w:rsidRDefault="001E248B">
      <w:pPr>
        <w:spacing w:line="200" w:lineRule="exact"/>
        <w:rPr>
          <w:sz w:val="24"/>
          <w:szCs w:val="24"/>
        </w:rPr>
      </w:pPr>
    </w:p>
    <w:p w:rsidR="001E248B" w:rsidRDefault="001E248B">
      <w:pPr>
        <w:spacing w:line="200" w:lineRule="exact"/>
        <w:rPr>
          <w:sz w:val="24"/>
          <w:szCs w:val="24"/>
        </w:rPr>
      </w:pPr>
    </w:p>
    <w:p w:rsidR="001E248B" w:rsidRDefault="001E248B">
      <w:pPr>
        <w:spacing w:line="200" w:lineRule="exact"/>
        <w:rPr>
          <w:sz w:val="24"/>
          <w:szCs w:val="24"/>
        </w:rPr>
      </w:pPr>
    </w:p>
    <w:p w:rsidR="001E248B" w:rsidRDefault="001E248B">
      <w:pPr>
        <w:spacing w:line="200" w:lineRule="exact"/>
        <w:rPr>
          <w:sz w:val="24"/>
          <w:szCs w:val="24"/>
        </w:rPr>
      </w:pPr>
    </w:p>
    <w:p w:rsidR="001E248B" w:rsidRDefault="001E248B">
      <w:pPr>
        <w:spacing w:line="200" w:lineRule="exact"/>
        <w:rPr>
          <w:sz w:val="24"/>
          <w:szCs w:val="24"/>
        </w:rPr>
      </w:pPr>
    </w:p>
    <w:p w:rsidR="001E248B" w:rsidRDefault="001E248B">
      <w:pPr>
        <w:spacing w:line="200" w:lineRule="exact"/>
        <w:rPr>
          <w:sz w:val="24"/>
          <w:szCs w:val="24"/>
        </w:rPr>
      </w:pPr>
    </w:p>
    <w:p w:rsidR="001E248B" w:rsidRDefault="001E248B">
      <w:pPr>
        <w:spacing w:line="200" w:lineRule="exact"/>
        <w:rPr>
          <w:sz w:val="24"/>
          <w:szCs w:val="24"/>
        </w:rPr>
      </w:pPr>
    </w:p>
    <w:p w:rsidR="001E248B" w:rsidRDefault="001E248B">
      <w:pPr>
        <w:spacing w:line="200" w:lineRule="exact"/>
        <w:rPr>
          <w:sz w:val="24"/>
          <w:szCs w:val="24"/>
        </w:rPr>
      </w:pPr>
    </w:p>
    <w:p w:rsidR="001E248B" w:rsidRDefault="001E248B">
      <w:pPr>
        <w:spacing w:line="200" w:lineRule="exact"/>
        <w:rPr>
          <w:sz w:val="24"/>
          <w:szCs w:val="24"/>
        </w:rPr>
      </w:pPr>
    </w:p>
    <w:p w:rsidR="001E248B" w:rsidRDefault="001E248B">
      <w:pPr>
        <w:spacing w:line="200" w:lineRule="exact"/>
        <w:rPr>
          <w:sz w:val="24"/>
          <w:szCs w:val="24"/>
        </w:rPr>
      </w:pPr>
    </w:p>
    <w:p w:rsidR="001E248B" w:rsidRDefault="001E248B">
      <w:pPr>
        <w:spacing w:line="200" w:lineRule="exact"/>
        <w:rPr>
          <w:sz w:val="24"/>
          <w:szCs w:val="24"/>
        </w:rPr>
      </w:pPr>
    </w:p>
    <w:p w:rsidR="001E248B" w:rsidRDefault="001E248B">
      <w:pPr>
        <w:spacing w:line="200" w:lineRule="exact"/>
        <w:rPr>
          <w:sz w:val="24"/>
          <w:szCs w:val="24"/>
        </w:rPr>
      </w:pPr>
    </w:p>
    <w:p w:rsidR="001E248B" w:rsidRDefault="001E248B">
      <w:pPr>
        <w:spacing w:line="200" w:lineRule="exact"/>
        <w:rPr>
          <w:sz w:val="24"/>
          <w:szCs w:val="24"/>
        </w:rPr>
      </w:pPr>
    </w:p>
    <w:p w:rsidR="001E248B" w:rsidRDefault="001E248B">
      <w:pPr>
        <w:spacing w:line="200" w:lineRule="exact"/>
        <w:rPr>
          <w:sz w:val="24"/>
          <w:szCs w:val="24"/>
        </w:rPr>
      </w:pPr>
    </w:p>
    <w:p w:rsidR="001E248B" w:rsidRDefault="001E248B">
      <w:pPr>
        <w:spacing w:line="200" w:lineRule="exact"/>
        <w:rPr>
          <w:sz w:val="24"/>
          <w:szCs w:val="24"/>
        </w:rPr>
      </w:pPr>
    </w:p>
    <w:p w:rsidR="001E248B" w:rsidRDefault="001E248B">
      <w:pPr>
        <w:spacing w:line="200" w:lineRule="exact"/>
        <w:rPr>
          <w:sz w:val="24"/>
          <w:szCs w:val="24"/>
        </w:rPr>
      </w:pPr>
    </w:p>
    <w:p w:rsidR="001E248B" w:rsidRDefault="001E248B">
      <w:pPr>
        <w:spacing w:line="200" w:lineRule="exact"/>
        <w:rPr>
          <w:sz w:val="24"/>
          <w:szCs w:val="24"/>
        </w:rPr>
      </w:pPr>
    </w:p>
    <w:p w:rsidR="001E248B" w:rsidRDefault="001E248B">
      <w:pPr>
        <w:spacing w:line="200" w:lineRule="exact"/>
        <w:rPr>
          <w:sz w:val="24"/>
          <w:szCs w:val="24"/>
        </w:rPr>
      </w:pPr>
    </w:p>
    <w:p w:rsidR="001E248B" w:rsidRDefault="001E248B">
      <w:pPr>
        <w:spacing w:line="200" w:lineRule="exact"/>
        <w:rPr>
          <w:sz w:val="24"/>
          <w:szCs w:val="24"/>
        </w:rPr>
      </w:pPr>
    </w:p>
    <w:p w:rsidR="001E248B" w:rsidRDefault="001E248B">
      <w:pPr>
        <w:spacing w:line="200" w:lineRule="exact"/>
        <w:rPr>
          <w:sz w:val="24"/>
          <w:szCs w:val="24"/>
        </w:rPr>
      </w:pPr>
    </w:p>
    <w:p w:rsidR="001E248B" w:rsidRDefault="001E248B">
      <w:pPr>
        <w:spacing w:line="200" w:lineRule="exact"/>
        <w:rPr>
          <w:sz w:val="24"/>
          <w:szCs w:val="24"/>
        </w:rPr>
      </w:pPr>
    </w:p>
    <w:p w:rsidR="001E248B" w:rsidRDefault="001E248B">
      <w:pPr>
        <w:spacing w:line="200" w:lineRule="exact"/>
        <w:rPr>
          <w:sz w:val="24"/>
          <w:szCs w:val="24"/>
        </w:rPr>
      </w:pPr>
    </w:p>
    <w:p w:rsidR="001E248B" w:rsidRDefault="001E248B">
      <w:pPr>
        <w:spacing w:line="200" w:lineRule="exact"/>
        <w:rPr>
          <w:sz w:val="24"/>
          <w:szCs w:val="24"/>
        </w:rPr>
      </w:pPr>
    </w:p>
    <w:p w:rsidR="001E248B" w:rsidRDefault="001E248B">
      <w:pPr>
        <w:spacing w:line="200" w:lineRule="exact"/>
        <w:rPr>
          <w:sz w:val="24"/>
          <w:szCs w:val="24"/>
        </w:rPr>
      </w:pPr>
    </w:p>
    <w:p w:rsidR="001E248B" w:rsidRDefault="001E248B">
      <w:pPr>
        <w:spacing w:line="200" w:lineRule="exact"/>
        <w:rPr>
          <w:sz w:val="24"/>
          <w:szCs w:val="24"/>
        </w:rPr>
      </w:pPr>
    </w:p>
    <w:p w:rsidR="001E248B" w:rsidRDefault="001E248B">
      <w:pPr>
        <w:spacing w:line="200" w:lineRule="exact"/>
        <w:rPr>
          <w:sz w:val="24"/>
          <w:szCs w:val="24"/>
        </w:rPr>
      </w:pPr>
    </w:p>
    <w:p w:rsidR="001E248B" w:rsidRDefault="001E248B">
      <w:pPr>
        <w:spacing w:line="200" w:lineRule="exact"/>
        <w:rPr>
          <w:sz w:val="24"/>
          <w:szCs w:val="24"/>
        </w:rPr>
      </w:pPr>
    </w:p>
    <w:p w:rsidR="001E248B" w:rsidRDefault="001E248B">
      <w:pPr>
        <w:spacing w:line="200" w:lineRule="exact"/>
        <w:rPr>
          <w:sz w:val="24"/>
          <w:szCs w:val="24"/>
        </w:rPr>
      </w:pPr>
    </w:p>
    <w:p w:rsidR="001E248B" w:rsidRDefault="001E248B">
      <w:pPr>
        <w:spacing w:line="200" w:lineRule="exact"/>
        <w:rPr>
          <w:sz w:val="24"/>
          <w:szCs w:val="24"/>
        </w:rPr>
      </w:pPr>
    </w:p>
    <w:p w:rsidR="001E248B" w:rsidRDefault="001E248B">
      <w:pPr>
        <w:spacing w:line="200" w:lineRule="exact"/>
        <w:rPr>
          <w:sz w:val="24"/>
          <w:szCs w:val="24"/>
        </w:rPr>
      </w:pPr>
    </w:p>
    <w:p w:rsidR="001E248B" w:rsidRDefault="001E248B">
      <w:pPr>
        <w:spacing w:line="276" w:lineRule="exact"/>
        <w:rPr>
          <w:sz w:val="24"/>
          <w:szCs w:val="24"/>
        </w:rPr>
      </w:pPr>
    </w:p>
    <w:p w:rsidR="001E248B" w:rsidRDefault="003E2DFD">
      <w:pPr>
        <w:ind w:right="6"/>
        <w:jc w:val="center"/>
        <w:rPr>
          <w:sz w:val="20"/>
          <w:szCs w:val="20"/>
        </w:rPr>
      </w:pPr>
      <w:r>
        <w:rPr>
          <w:rFonts w:eastAsia="Times New Roman"/>
          <w:sz w:val="28"/>
          <w:szCs w:val="28"/>
        </w:rPr>
        <w:t>Тирасполь, 2016</w:t>
      </w:r>
    </w:p>
    <w:p w:rsidR="001E248B" w:rsidRDefault="001E248B">
      <w:pPr>
        <w:sectPr w:rsidR="001E248B">
          <w:type w:val="continuous"/>
          <w:pgSz w:w="11900" w:h="16838"/>
          <w:pgMar w:top="1138" w:right="1440" w:bottom="753" w:left="1440" w:header="0" w:footer="0" w:gutter="0"/>
          <w:cols w:space="720" w:equalWidth="0">
            <w:col w:w="9026"/>
          </w:cols>
        </w:sectPr>
      </w:pPr>
    </w:p>
    <w:p w:rsidR="001E248B" w:rsidRDefault="003E2DFD">
      <w:pPr>
        <w:ind w:left="700"/>
        <w:rPr>
          <w:sz w:val="20"/>
          <w:szCs w:val="20"/>
        </w:rPr>
      </w:pPr>
      <w:r>
        <w:rPr>
          <w:rFonts w:eastAsia="Times New Roman"/>
          <w:b/>
          <w:bCs/>
          <w:sz w:val="28"/>
          <w:szCs w:val="28"/>
        </w:rPr>
        <w:lastRenderedPageBreak/>
        <w:t>Составители:</w:t>
      </w:r>
    </w:p>
    <w:p w:rsidR="001E248B" w:rsidRDefault="001E248B">
      <w:pPr>
        <w:spacing w:line="46" w:lineRule="exact"/>
        <w:rPr>
          <w:sz w:val="20"/>
          <w:szCs w:val="20"/>
        </w:rPr>
      </w:pPr>
    </w:p>
    <w:p w:rsidR="001E248B" w:rsidRDefault="003E2DFD">
      <w:pPr>
        <w:tabs>
          <w:tab w:val="left" w:pos="1980"/>
          <w:tab w:val="left" w:pos="4360"/>
          <w:tab w:val="left" w:pos="5660"/>
          <w:tab w:val="left" w:pos="7440"/>
          <w:tab w:val="left" w:pos="7840"/>
        </w:tabs>
        <w:rPr>
          <w:sz w:val="20"/>
          <w:szCs w:val="20"/>
        </w:rPr>
      </w:pPr>
      <w:r>
        <w:rPr>
          <w:rFonts w:eastAsia="Times New Roman"/>
          <w:sz w:val="28"/>
          <w:szCs w:val="28"/>
        </w:rPr>
        <w:t>А. А. Кивачук,</w:t>
      </w:r>
      <w:r>
        <w:rPr>
          <w:rFonts w:eastAsia="Times New Roman"/>
          <w:sz w:val="28"/>
          <w:szCs w:val="28"/>
        </w:rPr>
        <w:tab/>
        <w:t>ст. преподаватель</w:t>
      </w:r>
      <w:r>
        <w:rPr>
          <w:rFonts w:eastAsia="Times New Roman"/>
          <w:sz w:val="28"/>
          <w:szCs w:val="28"/>
        </w:rPr>
        <w:tab/>
        <w:t>кафедры</w:t>
      </w:r>
      <w:r>
        <w:rPr>
          <w:rFonts w:eastAsia="Times New Roman"/>
          <w:sz w:val="28"/>
          <w:szCs w:val="28"/>
        </w:rPr>
        <w:tab/>
        <w:t>политологии</w:t>
      </w:r>
      <w:r>
        <w:rPr>
          <w:rFonts w:eastAsia="Times New Roman"/>
          <w:sz w:val="28"/>
          <w:szCs w:val="28"/>
        </w:rPr>
        <w:tab/>
        <w:t>и</w:t>
      </w:r>
      <w:r>
        <w:rPr>
          <w:sz w:val="20"/>
          <w:szCs w:val="20"/>
        </w:rPr>
        <w:tab/>
      </w:r>
      <w:r>
        <w:rPr>
          <w:rFonts w:eastAsia="Times New Roman"/>
          <w:sz w:val="27"/>
          <w:szCs w:val="27"/>
        </w:rPr>
        <w:t>политического</w:t>
      </w:r>
    </w:p>
    <w:p w:rsidR="001E248B" w:rsidRDefault="001E248B">
      <w:pPr>
        <w:spacing w:line="48" w:lineRule="exact"/>
        <w:rPr>
          <w:sz w:val="20"/>
          <w:szCs w:val="20"/>
        </w:rPr>
      </w:pPr>
    </w:p>
    <w:p w:rsidR="001E248B" w:rsidRDefault="003E2DFD">
      <w:pPr>
        <w:rPr>
          <w:sz w:val="20"/>
          <w:szCs w:val="20"/>
        </w:rPr>
      </w:pPr>
      <w:r>
        <w:rPr>
          <w:rFonts w:eastAsia="Times New Roman"/>
          <w:sz w:val="28"/>
          <w:szCs w:val="28"/>
        </w:rPr>
        <w:t>управления</w:t>
      </w:r>
    </w:p>
    <w:p w:rsidR="001E248B" w:rsidRDefault="001E248B">
      <w:pPr>
        <w:spacing w:line="48" w:lineRule="exact"/>
        <w:rPr>
          <w:sz w:val="20"/>
          <w:szCs w:val="20"/>
        </w:rPr>
      </w:pPr>
    </w:p>
    <w:p w:rsidR="001E248B" w:rsidRDefault="003E2DFD">
      <w:pPr>
        <w:tabs>
          <w:tab w:val="left" w:pos="2200"/>
          <w:tab w:val="left" w:pos="4520"/>
          <w:tab w:val="left" w:pos="5760"/>
          <w:tab w:val="left" w:pos="7500"/>
          <w:tab w:val="left" w:pos="7840"/>
        </w:tabs>
        <w:rPr>
          <w:sz w:val="20"/>
          <w:szCs w:val="20"/>
        </w:rPr>
      </w:pPr>
      <w:r>
        <w:rPr>
          <w:rFonts w:eastAsia="Times New Roman"/>
          <w:sz w:val="28"/>
          <w:szCs w:val="28"/>
        </w:rPr>
        <w:t>С. А. Мензарарь,</w:t>
      </w:r>
      <w:r>
        <w:rPr>
          <w:rFonts w:eastAsia="Times New Roman"/>
          <w:sz w:val="28"/>
          <w:szCs w:val="28"/>
        </w:rPr>
        <w:tab/>
        <w:t>ст. преподаватель</w:t>
      </w:r>
      <w:r>
        <w:rPr>
          <w:rFonts w:eastAsia="Times New Roman"/>
          <w:sz w:val="28"/>
          <w:szCs w:val="28"/>
        </w:rPr>
        <w:tab/>
        <w:t>кафедры</w:t>
      </w:r>
      <w:r>
        <w:rPr>
          <w:rFonts w:eastAsia="Times New Roman"/>
          <w:sz w:val="28"/>
          <w:szCs w:val="28"/>
        </w:rPr>
        <w:tab/>
        <w:t>политологии</w:t>
      </w:r>
      <w:r>
        <w:rPr>
          <w:rFonts w:eastAsia="Times New Roman"/>
          <w:sz w:val="28"/>
          <w:szCs w:val="28"/>
        </w:rPr>
        <w:tab/>
        <w:t>и</w:t>
      </w:r>
      <w:r>
        <w:rPr>
          <w:sz w:val="20"/>
          <w:szCs w:val="20"/>
        </w:rPr>
        <w:tab/>
      </w:r>
      <w:r>
        <w:rPr>
          <w:rFonts w:eastAsia="Times New Roman"/>
          <w:sz w:val="27"/>
          <w:szCs w:val="27"/>
        </w:rPr>
        <w:t>политического</w:t>
      </w:r>
    </w:p>
    <w:p w:rsidR="001E248B" w:rsidRDefault="001E248B">
      <w:pPr>
        <w:spacing w:line="50" w:lineRule="exact"/>
        <w:rPr>
          <w:sz w:val="20"/>
          <w:szCs w:val="20"/>
        </w:rPr>
      </w:pPr>
    </w:p>
    <w:p w:rsidR="001E248B" w:rsidRDefault="003E2DFD">
      <w:pPr>
        <w:rPr>
          <w:sz w:val="20"/>
          <w:szCs w:val="20"/>
        </w:rPr>
      </w:pPr>
      <w:r>
        <w:rPr>
          <w:rFonts w:eastAsia="Times New Roman"/>
          <w:sz w:val="28"/>
          <w:szCs w:val="28"/>
        </w:rPr>
        <w:t>управления</w:t>
      </w:r>
    </w:p>
    <w:p w:rsidR="001E248B" w:rsidRDefault="001E248B">
      <w:pPr>
        <w:spacing w:line="61" w:lineRule="exact"/>
        <w:rPr>
          <w:sz w:val="20"/>
          <w:szCs w:val="20"/>
        </w:rPr>
      </w:pPr>
    </w:p>
    <w:p w:rsidR="001E248B" w:rsidRDefault="003E2DFD">
      <w:pPr>
        <w:spacing w:line="284" w:lineRule="auto"/>
        <w:ind w:right="3020"/>
        <w:rPr>
          <w:sz w:val="20"/>
          <w:szCs w:val="20"/>
        </w:rPr>
      </w:pPr>
      <w:r>
        <w:rPr>
          <w:rFonts w:eastAsia="Times New Roman"/>
          <w:sz w:val="27"/>
          <w:szCs w:val="27"/>
        </w:rPr>
        <w:t>В. В. Негруль, ст. преподаватель кафедры социологии А. Н. Оставная, ст. преподаватель кафедры социологии</w:t>
      </w:r>
    </w:p>
    <w:p w:rsidR="001E248B" w:rsidRDefault="001E248B">
      <w:pPr>
        <w:spacing w:line="4" w:lineRule="exact"/>
        <w:rPr>
          <w:sz w:val="20"/>
          <w:szCs w:val="20"/>
        </w:rPr>
      </w:pPr>
    </w:p>
    <w:p w:rsidR="001E248B" w:rsidRDefault="003E2DFD">
      <w:pPr>
        <w:spacing w:line="267" w:lineRule="auto"/>
        <w:ind w:right="20"/>
        <w:jc w:val="both"/>
        <w:rPr>
          <w:sz w:val="20"/>
          <w:szCs w:val="20"/>
        </w:rPr>
      </w:pPr>
      <w:r>
        <w:rPr>
          <w:rFonts w:eastAsia="Times New Roman"/>
          <w:sz w:val="28"/>
          <w:szCs w:val="28"/>
        </w:rPr>
        <w:t>Е. О. Пынтья-Каро, ст. преподаватель кафедры политологии и политического управления</w:t>
      </w: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337" w:lineRule="exact"/>
        <w:rPr>
          <w:sz w:val="20"/>
          <w:szCs w:val="20"/>
        </w:rPr>
      </w:pPr>
    </w:p>
    <w:p w:rsidR="001E248B" w:rsidRDefault="003E2DFD">
      <w:pPr>
        <w:spacing w:line="272" w:lineRule="auto"/>
        <w:ind w:firstLine="708"/>
        <w:jc w:val="both"/>
        <w:rPr>
          <w:sz w:val="20"/>
          <w:szCs w:val="20"/>
        </w:rPr>
      </w:pPr>
      <w:r>
        <w:rPr>
          <w:rFonts w:eastAsia="Times New Roman"/>
          <w:sz w:val="28"/>
          <w:szCs w:val="28"/>
        </w:rPr>
        <w:t>Методические рекомендации по подготовке учащихся к выполнению олимпиадных работ III тура Республиканской предметной олимпиады по дисциплине «Обществознание» // Сост.: А. А. Кивачук, С. А. Мензарарь, В. В. Негруль, А. Н. Оставная, Е. О. Пынтья-Каро. – Тирасполь, 2016. – 49 с.</w:t>
      </w: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302" w:lineRule="exact"/>
        <w:rPr>
          <w:sz w:val="20"/>
          <w:szCs w:val="20"/>
        </w:rPr>
      </w:pPr>
    </w:p>
    <w:p w:rsidR="001E248B" w:rsidRDefault="003E2DFD" w:rsidP="00E13F13">
      <w:pPr>
        <w:spacing w:line="273" w:lineRule="auto"/>
        <w:ind w:firstLine="708"/>
        <w:jc w:val="both"/>
        <w:rPr>
          <w:sz w:val="20"/>
          <w:szCs w:val="20"/>
        </w:rPr>
      </w:pPr>
      <w:r>
        <w:rPr>
          <w:rFonts w:eastAsia="Times New Roman"/>
          <w:i/>
          <w:iCs/>
          <w:sz w:val="28"/>
          <w:szCs w:val="28"/>
        </w:rPr>
        <w:t xml:space="preserve">Методические рекомендации по подготовке учащихся к выполнению олимпиадных работ </w:t>
      </w:r>
      <w:proofErr w:type="gramStart"/>
      <w:r>
        <w:rPr>
          <w:rFonts w:eastAsia="Times New Roman"/>
          <w:sz w:val="28"/>
          <w:szCs w:val="28"/>
        </w:rPr>
        <w:t>III</w:t>
      </w:r>
      <w:proofErr w:type="gramEnd"/>
      <w:r>
        <w:rPr>
          <w:rFonts w:eastAsia="Times New Roman"/>
          <w:sz w:val="28"/>
          <w:szCs w:val="28"/>
        </w:rPr>
        <w:t>тура</w:t>
      </w:r>
      <w:r>
        <w:rPr>
          <w:rFonts w:eastAsia="Times New Roman"/>
          <w:i/>
          <w:iCs/>
          <w:sz w:val="28"/>
          <w:szCs w:val="28"/>
        </w:rPr>
        <w:t xml:space="preserve"> Республиканской предметной олимпиады по дисциплине «Обществознание» разработаны на основе учебного плана общеобразовательной дисциплины «Обществознание» и в соответствии с Положением Министерства просвещения Приднестровской Молдавской</w:t>
      </w:r>
    </w:p>
    <w:p w:rsidR="001E248B" w:rsidRDefault="001E248B" w:rsidP="00E13F13">
      <w:pPr>
        <w:spacing w:line="19" w:lineRule="exact"/>
        <w:jc w:val="both"/>
        <w:rPr>
          <w:sz w:val="20"/>
          <w:szCs w:val="20"/>
        </w:rPr>
      </w:pPr>
    </w:p>
    <w:p w:rsidR="001E248B" w:rsidRDefault="003E2DFD" w:rsidP="00E13F13">
      <w:pPr>
        <w:spacing w:line="271" w:lineRule="auto"/>
        <w:jc w:val="both"/>
        <w:rPr>
          <w:sz w:val="20"/>
          <w:szCs w:val="20"/>
        </w:rPr>
      </w:pPr>
      <w:r>
        <w:rPr>
          <w:rFonts w:eastAsia="Times New Roman"/>
          <w:i/>
          <w:iCs/>
          <w:sz w:val="28"/>
          <w:szCs w:val="28"/>
        </w:rPr>
        <w:t>Республики «О предметной олимпиаде учащихся, осваивающих общеобразовательные программы в организациях общего и профессионального образования».</w:t>
      </w:r>
    </w:p>
    <w:p w:rsidR="001E248B" w:rsidRDefault="001E248B" w:rsidP="00E13F13">
      <w:pPr>
        <w:spacing w:line="21" w:lineRule="exact"/>
        <w:jc w:val="both"/>
        <w:rPr>
          <w:sz w:val="20"/>
          <w:szCs w:val="20"/>
        </w:rPr>
      </w:pPr>
    </w:p>
    <w:p w:rsidR="001E248B" w:rsidRDefault="003E2DFD" w:rsidP="00E13F13">
      <w:pPr>
        <w:spacing w:line="271" w:lineRule="auto"/>
        <w:ind w:firstLine="708"/>
        <w:jc w:val="both"/>
        <w:rPr>
          <w:sz w:val="20"/>
          <w:szCs w:val="20"/>
        </w:rPr>
      </w:pPr>
      <w:r>
        <w:rPr>
          <w:rFonts w:eastAsia="Times New Roman"/>
          <w:i/>
          <w:iCs/>
          <w:sz w:val="28"/>
          <w:szCs w:val="28"/>
        </w:rPr>
        <w:t>Методические рекомендации адресованы педагогам и учащимся общеобразовательных школ для подготовки к выполнения олимпиадных работ по общеобразовательной дисциплине «Обществознание».</w:t>
      </w:r>
    </w:p>
    <w:p w:rsidR="001E248B" w:rsidRDefault="001E248B" w:rsidP="00E13F13">
      <w:pPr>
        <w:spacing w:line="200" w:lineRule="exact"/>
        <w:jc w:val="both"/>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84" w:lineRule="exact"/>
        <w:rPr>
          <w:sz w:val="20"/>
          <w:szCs w:val="20"/>
        </w:rPr>
      </w:pPr>
    </w:p>
    <w:p w:rsidR="001E248B" w:rsidRDefault="003E2DFD">
      <w:pPr>
        <w:spacing w:line="263" w:lineRule="auto"/>
        <w:ind w:left="100"/>
        <w:jc w:val="right"/>
        <w:rPr>
          <w:sz w:val="20"/>
          <w:szCs w:val="20"/>
        </w:rPr>
      </w:pPr>
      <w:r>
        <w:rPr>
          <w:rFonts w:eastAsia="Times New Roman"/>
          <w:sz w:val="26"/>
          <w:szCs w:val="26"/>
        </w:rPr>
        <w:t>© А. А. Кивачук, С. А. Мензарарь, В. В. Негруль, А. Н. Оставная, Е. О. Пынтья-Каро, составление, 2016</w:t>
      </w:r>
    </w:p>
    <w:p w:rsidR="001E248B" w:rsidRDefault="001E248B">
      <w:pPr>
        <w:spacing w:line="230" w:lineRule="exact"/>
        <w:rPr>
          <w:sz w:val="20"/>
          <w:szCs w:val="20"/>
        </w:rPr>
      </w:pPr>
    </w:p>
    <w:p w:rsidR="001E248B" w:rsidRDefault="003E2DFD">
      <w:pPr>
        <w:jc w:val="center"/>
        <w:rPr>
          <w:sz w:val="20"/>
          <w:szCs w:val="20"/>
        </w:rPr>
      </w:pPr>
      <w:r>
        <w:rPr>
          <w:rFonts w:eastAsia="Times New Roman"/>
          <w:sz w:val="24"/>
          <w:szCs w:val="24"/>
        </w:rPr>
        <w:t>2</w:t>
      </w:r>
    </w:p>
    <w:p w:rsidR="001E248B" w:rsidRDefault="001E248B">
      <w:pPr>
        <w:sectPr w:rsidR="001E248B">
          <w:pgSz w:w="11900" w:h="16838"/>
          <w:pgMar w:top="1130" w:right="1126" w:bottom="429" w:left="1140" w:header="0" w:footer="0" w:gutter="0"/>
          <w:cols w:space="720" w:equalWidth="0">
            <w:col w:w="9640"/>
          </w:cols>
        </w:sectPr>
      </w:pPr>
    </w:p>
    <w:p w:rsidR="001E248B" w:rsidRDefault="003E2DFD">
      <w:pPr>
        <w:ind w:right="-300"/>
        <w:jc w:val="center"/>
        <w:rPr>
          <w:sz w:val="20"/>
          <w:szCs w:val="20"/>
        </w:rPr>
      </w:pPr>
      <w:r>
        <w:rPr>
          <w:rFonts w:eastAsia="Times New Roman"/>
          <w:b/>
          <w:bCs/>
          <w:sz w:val="28"/>
          <w:szCs w:val="28"/>
        </w:rPr>
        <w:lastRenderedPageBreak/>
        <w:t>ОГЛАВЛЕНИЕ</w:t>
      </w: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39" w:lineRule="exact"/>
        <w:rPr>
          <w:sz w:val="20"/>
          <w:szCs w:val="20"/>
        </w:rPr>
      </w:pPr>
    </w:p>
    <w:tbl>
      <w:tblPr>
        <w:tblW w:w="0" w:type="auto"/>
        <w:tblInd w:w="7" w:type="dxa"/>
        <w:tblLayout w:type="fixed"/>
        <w:tblCellMar>
          <w:left w:w="0" w:type="dxa"/>
          <w:right w:w="0" w:type="dxa"/>
        </w:tblCellMar>
        <w:tblLook w:val="04A0"/>
      </w:tblPr>
      <w:tblGrid>
        <w:gridCol w:w="8200"/>
        <w:gridCol w:w="260"/>
      </w:tblGrid>
      <w:tr w:rsidR="001E248B">
        <w:trPr>
          <w:trHeight w:val="322"/>
        </w:trPr>
        <w:tc>
          <w:tcPr>
            <w:tcW w:w="8200" w:type="dxa"/>
            <w:vAlign w:val="bottom"/>
          </w:tcPr>
          <w:p w:rsidR="001E248B" w:rsidRDefault="003E2DFD">
            <w:pPr>
              <w:ind w:left="820"/>
              <w:rPr>
                <w:sz w:val="20"/>
                <w:szCs w:val="20"/>
              </w:rPr>
            </w:pPr>
            <w:r>
              <w:rPr>
                <w:rFonts w:eastAsia="Times New Roman"/>
                <w:sz w:val="28"/>
                <w:szCs w:val="28"/>
              </w:rPr>
              <w:t>ВВЕДЕНИЕ ………………………………………………….....</w:t>
            </w:r>
          </w:p>
        </w:tc>
        <w:tc>
          <w:tcPr>
            <w:tcW w:w="260" w:type="dxa"/>
            <w:vAlign w:val="bottom"/>
          </w:tcPr>
          <w:p w:rsidR="001E248B" w:rsidRDefault="003E2DFD">
            <w:pPr>
              <w:jc w:val="right"/>
              <w:rPr>
                <w:sz w:val="20"/>
                <w:szCs w:val="20"/>
              </w:rPr>
            </w:pPr>
            <w:r>
              <w:rPr>
                <w:rFonts w:eastAsia="Times New Roman"/>
                <w:sz w:val="28"/>
                <w:szCs w:val="28"/>
              </w:rPr>
              <w:t>4</w:t>
            </w:r>
          </w:p>
        </w:tc>
      </w:tr>
      <w:tr w:rsidR="001E248B">
        <w:trPr>
          <w:trHeight w:val="970"/>
        </w:trPr>
        <w:tc>
          <w:tcPr>
            <w:tcW w:w="8200" w:type="dxa"/>
            <w:vAlign w:val="bottom"/>
          </w:tcPr>
          <w:p w:rsidR="001E248B" w:rsidRDefault="003E2DFD">
            <w:pPr>
              <w:rPr>
                <w:sz w:val="20"/>
                <w:szCs w:val="20"/>
              </w:rPr>
            </w:pPr>
            <w:r>
              <w:rPr>
                <w:rFonts w:eastAsia="Times New Roman"/>
                <w:b/>
                <w:bCs/>
                <w:w w:val="99"/>
                <w:sz w:val="28"/>
                <w:szCs w:val="28"/>
              </w:rPr>
              <w:t>I.</w:t>
            </w:r>
            <w:r>
              <w:rPr>
                <w:rFonts w:eastAsia="Times New Roman"/>
                <w:w w:val="99"/>
                <w:sz w:val="28"/>
                <w:szCs w:val="28"/>
              </w:rPr>
              <w:t>ОБЩИЕ УСЛОВИЯ И ПРАВИЛА ПРОВЕДЕНИЯ</w:t>
            </w:r>
          </w:p>
        </w:tc>
        <w:tc>
          <w:tcPr>
            <w:tcW w:w="260" w:type="dxa"/>
            <w:vAlign w:val="bottom"/>
          </w:tcPr>
          <w:p w:rsidR="001E248B" w:rsidRDefault="003E2DFD">
            <w:pPr>
              <w:jc w:val="right"/>
              <w:rPr>
                <w:sz w:val="20"/>
                <w:szCs w:val="20"/>
              </w:rPr>
            </w:pPr>
            <w:r>
              <w:rPr>
                <w:rFonts w:eastAsia="Times New Roman"/>
                <w:sz w:val="28"/>
                <w:szCs w:val="28"/>
              </w:rPr>
              <w:t>7</w:t>
            </w:r>
          </w:p>
        </w:tc>
      </w:tr>
      <w:tr w:rsidR="001E248B">
        <w:trPr>
          <w:trHeight w:val="481"/>
        </w:trPr>
        <w:tc>
          <w:tcPr>
            <w:tcW w:w="8200" w:type="dxa"/>
            <w:vAlign w:val="bottom"/>
          </w:tcPr>
          <w:p w:rsidR="001E248B" w:rsidRDefault="003E2DFD">
            <w:pPr>
              <w:ind w:left="820"/>
              <w:rPr>
                <w:sz w:val="20"/>
                <w:szCs w:val="20"/>
              </w:rPr>
            </w:pPr>
            <w:r>
              <w:rPr>
                <w:rFonts w:eastAsia="Times New Roman"/>
                <w:sz w:val="28"/>
                <w:szCs w:val="28"/>
              </w:rPr>
              <w:t>ОЛИМПИАДЫ …………………………………………………</w:t>
            </w:r>
          </w:p>
        </w:tc>
        <w:tc>
          <w:tcPr>
            <w:tcW w:w="260" w:type="dxa"/>
            <w:vAlign w:val="bottom"/>
          </w:tcPr>
          <w:p w:rsidR="001E248B" w:rsidRDefault="001E248B">
            <w:pPr>
              <w:rPr>
                <w:sz w:val="24"/>
                <w:szCs w:val="24"/>
              </w:rPr>
            </w:pPr>
          </w:p>
        </w:tc>
      </w:tr>
    </w:tbl>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43" w:lineRule="exact"/>
        <w:rPr>
          <w:sz w:val="20"/>
          <w:szCs w:val="20"/>
        </w:rPr>
      </w:pPr>
    </w:p>
    <w:p w:rsidR="001E248B" w:rsidRDefault="003E2DFD">
      <w:pPr>
        <w:numPr>
          <w:ilvl w:val="0"/>
          <w:numId w:val="2"/>
        </w:numPr>
        <w:tabs>
          <w:tab w:val="left" w:pos="827"/>
        </w:tabs>
        <w:ind w:left="827" w:hanging="827"/>
        <w:rPr>
          <w:rFonts w:eastAsia="Times New Roman"/>
          <w:b/>
          <w:bCs/>
          <w:sz w:val="28"/>
          <w:szCs w:val="28"/>
        </w:rPr>
      </w:pPr>
      <w:r>
        <w:rPr>
          <w:rFonts w:eastAsia="Times New Roman"/>
          <w:sz w:val="28"/>
          <w:szCs w:val="28"/>
        </w:rPr>
        <w:t>СТРУКТУРА ОЛИМПИАДНОЙ РАБОТЫ ………………….   8</w:t>
      </w:r>
    </w:p>
    <w:p w:rsidR="001E248B" w:rsidRDefault="001E248B">
      <w:pPr>
        <w:spacing w:line="160" w:lineRule="exact"/>
        <w:rPr>
          <w:sz w:val="20"/>
          <w:szCs w:val="20"/>
        </w:rPr>
      </w:pPr>
    </w:p>
    <w:tbl>
      <w:tblPr>
        <w:tblW w:w="0" w:type="auto"/>
        <w:tblInd w:w="7" w:type="dxa"/>
        <w:tblLayout w:type="fixed"/>
        <w:tblCellMar>
          <w:left w:w="0" w:type="dxa"/>
          <w:right w:w="0" w:type="dxa"/>
        </w:tblCellMar>
        <w:tblLook w:val="04A0"/>
      </w:tblPr>
      <w:tblGrid>
        <w:gridCol w:w="600"/>
        <w:gridCol w:w="7580"/>
        <w:gridCol w:w="420"/>
      </w:tblGrid>
      <w:tr w:rsidR="001E248B">
        <w:trPr>
          <w:trHeight w:val="327"/>
        </w:trPr>
        <w:tc>
          <w:tcPr>
            <w:tcW w:w="600" w:type="dxa"/>
            <w:vAlign w:val="bottom"/>
          </w:tcPr>
          <w:p w:rsidR="001E248B" w:rsidRDefault="003E2DFD">
            <w:pPr>
              <w:rPr>
                <w:sz w:val="20"/>
                <w:szCs w:val="20"/>
              </w:rPr>
            </w:pPr>
            <w:r>
              <w:rPr>
                <w:rFonts w:eastAsia="Times New Roman"/>
                <w:b/>
                <w:bCs/>
                <w:sz w:val="28"/>
                <w:szCs w:val="28"/>
              </w:rPr>
              <w:t>III.</w:t>
            </w:r>
          </w:p>
        </w:tc>
        <w:tc>
          <w:tcPr>
            <w:tcW w:w="7580" w:type="dxa"/>
            <w:vAlign w:val="bottom"/>
          </w:tcPr>
          <w:p w:rsidR="001E248B" w:rsidRDefault="003E2DFD">
            <w:pPr>
              <w:ind w:left="220"/>
              <w:rPr>
                <w:sz w:val="20"/>
                <w:szCs w:val="20"/>
              </w:rPr>
            </w:pPr>
            <w:r>
              <w:rPr>
                <w:rFonts w:eastAsia="Times New Roman"/>
                <w:sz w:val="28"/>
                <w:szCs w:val="28"/>
              </w:rPr>
              <w:t>ОСНОВНЫЕ ТРЕБОВАНИЯ К ЗАДАНИЯМ……..…………</w:t>
            </w:r>
          </w:p>
        </w:tc>
        <w:tc>
          <w:tcPr>
            <w:tcW w:w="420" w:type="dxa"/>
            <w:vAlign w:val="bottom"/>
          </w:tcPr>
          <w:p w:rsidR="001E248B" w:rsidRDefault="003E2DFD">
            <w:pPr>
              <w:ind w:left="140"/>
              <w:rPr>
                <w:sz w:val="20"/>
                <w:szCs w:val="20"/>
              </w:rPr>
            </w:pPr>
            <w:r>
              <w:rPr>
                <w:rFonts w:eastAsia="Times New Roman"/>
                <w:sz w:val="28"/>
                <w:szCs w:val="28"/>
              </w:rPr>
              <w:t>9</w:t>
            </w:r>
          </w:p>
        </w:tc>
      </w:tr>
      <w:tr w:rsidR="001E248B">
        <w:trPr>
          <w:trHeight w:val="482"/>
        </w:trPr>
        <w:tc>
          <w:tcPr>
            <w:tcW w:w="600" w:type="dxa"/>
            <w:vAlign w:val="bottom"/>
          </w:tcPr>
          <w:p w:rsidR="001E248B" w:rsidRDefault="003E2DFD">
            <w:pPr>
              <w:rPr>
                <w:sz w:val="20"/>
                <w:szCs w:val="20"/>
              </w:rPr>
            </w:pPr>
            <w:r>
              <w:rPr>
                <w:rFonts w:eastAsia="Times New Roman"/>
                <w:b/>
                <w:bCs/>
                <w:sz w:val="28"/>
                <w:szCs w:val="28"/>
              </w:rPr>
              <w:t>IV.</w:t>
            </w:r>
          </w:p>
        </w:tc>
        <w:tc>
          <w:tcPr>
            <w:tcW w:w="7580" w:type="dxa"/>
            <w:vAlign w:val="bottom"/>
          </w:tcPr>
          <w:p w:rsidR="001E248B" w:rsidRDefault="003E2DFD">
            <w:pPr>
              <w:ind w:left="220"/>
              <w:rPr>
                <w:sz w:val="20"/>
                <w:szCs w:val="20"/>
              </w:rPr>
            </w:pPr>
            <w:r>
              <w:rPr>
                <w:rFonts w:eastAsia="Times New Roman"/>
                <w:sz w:val="28"/>
                <w:szCs w:val="28"/>
              </w:rPr>
              <w:t>ПРИМЕРНЫЕ ВАРИАНТЫ И ТИПЫ ЗАДАНИЙ,</w:t>
            </w:r>
          </w:p>
        </w:tc>
        <w:tc>
          <w:tcPr>
            <w:tcW w:w="420" w:type="dxa"/>
            <w:vAlign w:val="bottom"/>
          </w:tcPr>
          <w:p w:rsidR="001E248B" w:rsidRDefault="001E248B">
            <w:pPr>
              <w:rPr>
                <w:sz w:val="24"/>
                <w:szCs w:val="24"/>
              </w:rPr>
            </w:pPr>
          </w:p>
        </w:tc>
      </w:tr>
      <w:tr w:rsidR="001E248B">
        <w:trPr>
          <w:trHeight w:val="480"/>
        </w:trPr>
        <w:tc>
          <w:tcPr>
            <w:tcW w:w="600" w:type="dxa"/>
            <w:vAlign w:val="bottom"/>
          </w:tcPr>
          <w:p w:rsidR="001E248B" w:rsidRDefault="001E248B">
            <w:pPr>
              <w:rPr>
                <w:sz w:val="24"/>
                <w:szCs w:val="24"/>
              </w:rPr>
            </w:pPr>
          </w:p>
        </w:tc>
        <w:tc>
          <w:tcPr>
            <w:tcW w:w="7580" w:type="dxa"/>
            <w:vAlign w:val="bottom"/>
          </w:tcPr>
          <w:p w:rsidR="001E248B" w:rsidRDefault="003E2DFD">
            <w:pPr>
              <w:ind w:left="220"/>
              <w:rPr>
                <w:sz w:val="20"/>
                <w:szCs w:val="20"/>
              </w:rPr>
            </w:pPr>
            <w:r>
              <w:rPr>
                <w:rFonts w:eastAsia="Times New Roman"/>
                <w:sz w:val="28"/>
                <w:szCs w:val="28"/>
              </w:rPr>
              <w:t>КРИТЕРИИ ОЦЕНКИ</w:t>
            </w:r>
          </w:p>
        </w:tc>
        <w:tc>
          <w:tcPr>
            <w:tcW w:w="420" w:type="dxa"/>
            <w:vAlign w:val="bottom"/>
          </w:tcPr>
          <w:p w:rsidR="001E248B" w:rsidRDefault="001E248B">
            <w:pPr>
              <w:rPr>
                <w:sz w:val="24"/>
                <w:szCs w:val="24"/>
              </w:rPr>
            </w:pPr>
          </w:p>
        </w:tc>
      </w:tr>
      <w:tr w:rsidR="001E248B">
        <w:trPr>
          <w:trHeight w:val="965"/>
        </w:trPr>
        <w:tc>
          <w:tcPr>
            <w:tcW w:w="600" w:type="dxa"/>
            <w:vAlign w:val="bottom"/>
          </w:tcPr>
          <w:p w:rsidR="001E248B" w:rsidRDefault="003E2DFD">
            <w:pPr>
              <w:rPr>
                <w:sz w:val="20"/>
                <w:szCs w:val="20"/>
              </w:rPr>
            </w:pPr>
            <w:r>
              <w:rPr>
                <w:rFonts w:eastAsia="Times New Roman"/>
                <w:b/>
                <w:bCs/>
                <w:sz w:val="28"/>
                <w:szCs w:val="28"/>
              </w:rPr>
              <w:t>V</w:t>
            </w:r>
            <w:r>
              <w:rPr>
                <w:rFonts w:eastAsia="Times New Roman"/>
                <w:sz w:val="28"/>
                <w:szCs w:val="28"/>
              </w:rPr>
              <w:t>.</w:t>
            </w:r>
          </w:p>
        </w:tc>
        <w:tc>
          <w:tcPr>
            <w:tcW w:w="7580" w:type="dxa"/>
            <w:vAlign w:val="bottom"/>
          </w:tcPr>
          <w:p w:rsidR="001E248B" w:rsidRDefault="003E2DFD">
            <w:pPr>
              <w:ind w:left="220"/>
              <w:rPr>
                <w:sz w:val="20"/>
                <w:szCs w:val="20"/>
              </w:rPr>
            </w:pPr>
            <w:r>
              <w:rPr>
                <w:rFonts w:eastAsia="Times New Roman"/>
                <w:sz w:val="28"/>
                <w:szCs w:val="28"/>
              </w:rPr>
              <w:t>СПИСОК РЕКОМЕНДУЕМОЙ ЛИТЕРАТУРЫ И САЙТОВ</w:t>
            </w:r>
          </w:p>
        </w:tc>
        <w:tc>
          <w:tcPr>
            <w:tcW w:w="420" w:type="dxa"/>
            <w:vAlign w:val="bottom"/>
          </w:tcPr>
          <w:p w:rsidR="001E248B" w:rsidRDefault="003E2DFD">
            <w:pPr>
              <w:ind w:left="140"/>
              <w:rPr>
                <w:sz w:val="20"/>
                <w:szCs w:val="20"/>
              </w:rPr>
            </w:pPr>
            <w:r>
              <w:rPr>
                <w:rFonts w:eastAsia="Times New Roman"/>
                <w:w w:val="92"/>
                <w:sz w:val="28"/>
                <w:szCs w:val="28"/>
              </w:rPr>
              <w:t>30</w:t>
            </w:r>
          </w:p>
        </w:tc>
      </w:tr>
      <w:tr w:rsidR="001E248B">
        <w:trPr>
          <w:trHeight w:val="482"/>
        </w:trPr>
        <w:tc>
          <w:tcPr>
            <w:tcW w:w="600" w:type="dxa"/>
            <w:vAlign w:val="bottom"/>
          </w:tcPr>
          <w:p w:rsidR="001E248B" w:rsidRDefault="001E248B">
            <w:pPr>
              <w:rPr>
                <w:sz w:val="24"/>
                <w:szCs w:val="24"/>
              </w:rPr>
            </w:pPr>
          </w:p>
        </w:tc>
        <w:tc>
          <w:tcPr>
            <w:tcW w:w="7580" w:type="dxa"/>
            <w:vAlign w:val="bottom"/>
          </w:tcPr>
          <w:p w:rsidR="001E248B" w:rsidRDefault="003E2DFD">
            <w:pPr>
              <w:ind w:left="220"/>
              <w:rPr>
                <w:sz w:val="20"/>
                <w:szCs w:val="20"/>
              </w:rPr>
            </w:pPr>
            <w:r>
              <w:rPr>
                <w:rFonts w:eastAsia="Times New Roman"/>
                <w:sz w:val="28"/>
                <w:szCs w:val="28"/>
              </w:rPr>
              <w:t>ПРИЛОЖЕНИЯ</w:t>
            </w:r>
          </w:p>
        </w:tc>
        <w:tc>
          <w:tcPr>
            <w:tcW w:w="420" w:type="dxa"/>
            <w:vAlign w:val="bottom"/>
          </w:tcPr>
          <w:p w:rsidR="001E248B" w:rsidRDefault="001E248B">
            <w:pPr>
              <w:rPr>
                <w:sz w:val="24"/>
                <w:szCs w:val="24"/>
              </w:rPr>
            </w:pPr>
          </w:p>
        </w:tc>
      </w:tr>
    </w:tbl>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43" w:lineRule="exact"/>
        <w:rPr>
          <w:sz w:val="20"/>
          <w:szCs w:val="20"/>
        </w:rPr>
      </w:pPr>
    </w:p>
    <w:p w:rsidR="001E248B" w:rsidRDefault="003E2DFD">
      <w:pPr>
        <w:ind w:right="-300"/>
        <w:jc w:val="center"/>
        <w:rPr>
          <w:sz w:val="20"/>
          <w:szCs w:val="20"/>
        </w:rPr>
      </w:pPr>
      <w:r>
        <w:rPr>
          <w:rFonts w:eastAsia="Times New Roman"/>
          <w:sz w:val="24"/>
          <w:szCs w:val="24"/>
        </w:rPr>
        <w:t>3</w:t>
      </w:r>
    </w:p>
    <w:p w:rsidR="001E248B" w:rsidRDefault="001E248B">
      <w:pPr>
        <w:sectPr w:rsidR="001E248B">
          <w:pgSz w:w="11900" w:h="16838"/>
          <w:pgMar w:top="1130" w:right="1440" w:bottom="429" w:left="1133" w:header="0" w:footer="0" w:gutter="0"/>
          <w:cols w:space="720" w:equalWidth="0">
            <w:col w:w="9334"/>
          </w:cols>
        </w:sectPr>
      </w:pPr>
    </w:p>
    <w:p w:rsidR="001E248B" w:rsidRDefault="003E2DFD">
      <w:pPr>
        <w:ind w:right="-6"/>
        <w:jc w:val="center"/>
        <w:rPr>
          <w:sz w:val="20"/>
          <w:szCs w:val="20"/>
        </w:rPr>
      </w:pPr>
      <w:r>
        <w:rPr>
          <w:rFonts w:eastAsia="Times New Roman"/>
          <w:b/>
          <w:bCs/>
          <w:sz w:val="28"/>
          <w:szCs w:val="28"/>
        </w:rPr>
        <w:lastRenderedPageBreak/>
        <w:t>ВВЕДЕНИЕ</w:t>
      </w:r>
    </w:p>
    <w:p w:rsidR="001E248B" w:rsidRDefault="001E248B">
      <w:pPr>
        <w:spacing w:line="200" w:lineRule="exact"/>
        <w:rPr>
          <w:sz w:val="20"/>
          <w:szCs w:val="20"/>
        </w:rPr>
      </w:pPr>
    </w:p>
    <w:p w:rsidR="001E248B" w:rsidRDefault="001E248B">
      <w:pPr>
        <w:spacing w:line="229" w:lineRule="exact"/>
        <w:rPr>
          <w:sz w:val="20"/>
          <w:szCs w:val="20"/>
        </w:rPr>
      </w:pPr>
    </w:p>
    <w:p w:rsidR="001E248B" w:rsidRDefault="003E2DFD">
      <w:pPr>
        <w:spacing w:line="273" w:lineRule="auto"/>
        <w:ind w:left="7" w:firstLine="708"/>
        <w:jc w:val="both"/>
        <w:rPr>
          <w:sz w:val="20"/>
          <w:szCs w:val="20"/>
        </w:rPr>
      </w:pPr>
      <w:r>
        <w:rPr>
          <w:rFonts w:eastAsia="Times New Roman"/>
          <w:sz w:val="28"/>
          <w:szCs w:val="28"/>
        </w:rPr>
        <w:t>Школьный курс обществознания призван обеспечить целостное представление об обществе и о человеке, о сферах и областях общественной жизни, механизмах и регуляторах деятельности людей, понимание согласованного обустройства социальной жизни для поддержания гармонии между обществом и природой и совершенствование самого человека. Следовательно, предметная олимпиада по обществознанию нацелена на:</w:t>
      </w:r>
    </w:p>
    <w:p w:rsidR="001E248B" w:rsidRDefault="001E248B">
      <w:pPr>
        <w:spacing w:line="25" w:lineRule="exact"/>
        <w:rPr>
          <w:sz w:val="20"/>
          <w:szCs w:val="20"/>
        </w:rPr>
      </w:pPr>
    </w:p>
    <w:p w:rsidR="001E248B" w:rsidRDefault="003E2DFD">
      <w:pPr>
        <w:spacing w:line="265" w:lineRule="auto"/>
        <w:ind w:left="7" w:right="20" w:firstLine="708"/>
        <w:rPr>
          <w:sz w:val="20"/>
          <w:szCs w:val="20"/>
        </w:rPr>
      </w:pPr>
      <w:r>
        <w:rPr>
          <w:rFonts w:eastAsia="Times New Roman"/>
          <w:sz w:val="28"/>
          <w:szCs w:val="28"/>
        </w:rPr>
        <w:t>– стимулирование интереса обучающихся к изучению проблем развития общества, роли человека в этом процессе, мотивам его деятельности;</w:t>
      </w:r>
    </w:p>
    <w:p w:rsidR="001E248B" w:rsidRDefault="001E248B">
      <w:pPr>
        <w:spacing w:line="28" w:lineRule="exact"/>
        <w:rPr>
          <w:sz w:val="20"/>
          <w:szCs w:val="20"/>
        </w:rPr>
      </w:pPr>
    </w:p>
    <w:p w:rsidR="001E248B" w:rsidRDefault="003E2DFD">
      <w:pPr>
        <w:spacing w:line="271" w:lineRule="auto"/>
        <w:ind w:left="7" w:right="20" w:firstLine="708"/>
        <w:jc w:val="both"/>
        <w:rPr>
          <w:sz w:val="20"/>
          <w:szCs w:val="20"/>
        </w:rPr>
      </w:pPr>
      <w:r>
        <w:rPr>
          <w:rFonts w:eastAsia="Times New Roman"/>
          <w:sz w:val="28"/>
          <w:szCs w:val="28"/>
        </w:rPr>
        <w:t>– выявление степени владения культурой мышления, способности к восприятию, обобщению и анализу информации, постановке цели и выбору путей ее достижения;</w:t>
      </w:r>
    </w:p>
    <w:p w:rsidR="001E248B" w:rsidRDefault="001E248B">
      <w:pPr>
        <w:spacing w:line="20" w:lineRule="exact"/>
        <w:rPr>
          <w:sz w:val="20"/>
          <w:szCs w:val="20"/>
        </w:rPr>
      </w:pPr>
    </w:p>
    <w:p w:rsidR="001E248B" w:rsidRDefault="003E2DFD">
      <w:pPr>
        <w:spacing w:line="265" w:lineRule="auto"/>
        <w:ind w:left="7" w:right="20" w:firstLine="708"/>
        <w:rPr>
          <w:sz w:val="20"/>
          <w:szCs w:val="20"/>
        </w:rPr>
      </w:pPr>
      <w:r>
        <w:rPr>
          <w:rFonts w:eastAsia="Times New Roman"/>
          <w:sz w:val="28"/>
          <w:szCs w:val="28"/>
        </w:rPr>
        <w:t>– отбору наиболее талантливых, интересующихся общественными науками школьников.</w:t>
      </w:r>
    </w:p>
    <w:p w:rsidR="001E248B" w:rsidRDefault="001E248B">
      <w:pPr>
        <w:spacing w:line="30" w:lineRule="exact"/>
        <w:rPr>
          <w:sz w:val="20"/>
          <w:szCs w:val="20"/>
        </w:rPr>
      </w:pPr>
    </w:p>
    <w:p w:rsidR="001E248B" w:rsidRDefault="003E2DFD">
      <w:pPr>
        <w:spacing w:line="273" w:lineRule="auto"/>
        <w:ind w:left="7" w:firstLine="708"/>
        <w:jc w:val="both"/>
        <w:rPr>
          <w:sz w:val="20"/>
          <w:szCs w:val="20"/>
        </w:rPr>
      </w:pPr>
      <w:r>
        <w:rPr>
          <w:rFonts w:eastAsia="Times New Roman"/>
          <w:sz w:val="28"/>
          <w:szCs w:val="28"/>
        </w:rPr>
        <w:t>Предметная олимпиада школьников по обществознанию проводится во всех районах и городах Приднестровской Молдавской Республики в целях выявления и развития у обучающихся творческих способностей и интереса к научной (научно-исследовательской) деятельности, пропаганды научных знаний.</w:t>
      </w:r>
    </w:p>
    <w:p w:rsidR="001E248B" w:rsidRDefault="001E248B">
      <w:pPr>
        <w:spacing w:line="19" w:lineRule="exact"/>
        <w:rPr>
          <w:sz w:val="20"/>
          <w:szCs w:val="20"/>
        </w:rPr>
      </w:pPr>
    </w:p>
    <w:p w:rsidR="001E248B" w:rsidRDefault="003E2DFD">
      <w:pPr>
        <w:spacing w:line="271" w:lineRule="auto"/>
        <w:ind w:left="7" w:firstLine="708"/>
        <w:jc w:val="both"/>
        <w:rPr>
          <w:sz w:val="20"/>
          <w:szCs w:val="20"/>
        </w:rPr>
      </w:pPr>
      <w:r>
        <w:rPr>
          <w:rFonts w:eastAsia="Times New Roman"/>
          <w:sz w:val="28"/>
          <w:szCs w:val="28"/>
        </w:rPr>
        <w:t>Предметная олимпиада учащихся является одной из форм организации образовательной деятельности. Целью предметной олимпиады является создание условий для выявления и развития интеллектуальных, познавательных</w:t>
      </w:r>
    </w:p>
    <w:p w:rsidR="001E248B" w:rsidRDefault="001E248B">
      <w:pPr>
        <w:spacing w:line="6" w:lineRule="exact"/>
        <w:rPr>
          <w:sz w:val="20"/>
          <w:szCs w:val="20"/>
        </w:rPr>
      </w:pPr>
    </w:p>
    <w:p w:rsidR="001E248B" w:rsidRDefault="003E2DFD">
      <w:pPr>
        <w:numPr>
          <w:ilvl w:val="0"/>
          <w:numId w:val="3"/>
        </w:numPr>
        <w:tabs>
          <w:tab w:val="left" w:pos="227"/>
        </w:tabs>
        <w:ind w:left="227" w:hanging="227"/>
        <w:rPr>
          <w:rFonts w:eastAsia="Times New Roman"/>
          <w:sz w:val="28"/>
          <w:szCs w:val="28"/>
        </w:rPr>
      </w:pPr>
      <w:r>
        <w:rPr>
          <w:rFonts w:eastAsia="Times New Roman"/>
          <w:sz w:val="28"/>
          <w:szCs w:val="28"/>
        </w:rPr>
        <w:t>творческих способностей учащихся.</w:t>
      </w:r>
    </w:p>
    <w:p w:rsidR="001E248B" w:rsidRDefault="001E248B">
      <w:pPr>
        <w:spacing w:line="48" w:lineRule="exact"/>
        <w:rPr>
          <w:sz w:val="20"/>
          <w:szCs w:val="20"/>
        </w:rPr>
      </w:pPr>
    </w:p>
    <w:p w:rsidR="001E248B" w:rsidRDefault="003E2DFD">
      <w:pPr>
        <w:ind w:left="707"/>
        <w:rPr>
          <w:sz w:val="20"/>
          <w:szCs w:val="20"/>
        </w:rPr>
      </w:pPr>
      <w:r>
        <w:rPr>
          <w:rFonts w:eastAsia="Times New Roman"/>
          <w:sz w:val="28"/>
          <w:szCs w:val="28"/>
        </w:rPr>
        <w:t>Основными задачами предметной олимпиады учащихся являются:</w:t>
      </w:r>
    </w:p>
    <w:p w:rsidR="001E248B" w:rsidRDefault="001E248B">
      <w:pPr>
        <w:spacing w:line="61" w:lineRule="exact"/>
        <w:rPr>
          <w:sz w:val="20"/>
          <w:szCs w:val="20"/>
        </w:rPr>
      </w:pPr>
    </w:p>
    <w:p w:rsidR="001E248B" w:rsidRDefault="003E2DFD">
      <w:pPr>
        <w:spacing w:line="271" w:lineRule="auto"/>
        <w:ind w:left="7" w:right="20" w:firstLine="708"/>
        <w:jc w:val="both"/>
        <w:rPr>
          <w:sz w:val="20"/>
          <w:szCs w:val="20"/>
        </w:rPr>
      </w:pPr>
      <w:r>
        <w:rPr>
          <w:rFonts w:eastAsia="Times New Roman"/>
          <w:sz w:val="28"/>
          <w:szCs w:val="28"/>
        </w:rPr>
        <w:t>– выявление и организация работы с учащимися, проявившими особый интерес и способности в определенных образовательных областях или учебных курсах;</w:t>
      </w:r>
    </w:p>
    <w:p w:rsidR="001E248B" w:rsidRDefault="001E248B">
      <w:pPr>
        <w:spacing w:line="21" w:lineRule="exact"/>
        <w:rPr>
          <w:sz w:val="20"/>
          <w:szCs w:val="20"/>
        </w:rPr>
      </w:pPr>
    </w:p>
    <w:p w:rsidR="001E248B" w:rsidRDefault="003E2DFD">
      <w:pPr>
        <w:spacing w:line="267" w:lineRule="auto"/>
        <w:ind w:left="7" w:firstLine="708"/>
        <w:rPr>
          <w:sz w:val="20"/>
          <w:szCs w:val="20"/>
        </w:rPr>
      </w:pPr>
      <w:r>
        <w:rPr>
          <w:rFonts w:eastAsia="Times New Roman"/>
          <w:sz w:val="28"/>
          <w:szCs w:val="28"/>
        </w:rPr>
        <w:t>– обеспечение преемственности программ общего и профессионального образования;</w:t>
      </w:r>
    </w:p>
    <w:p w:rsidR="001E248B" w:rsidRDefault="001E248B">
      <w:pPr>
        <w:spacing w:line="25" w:lineRule="exact"/>
        <w:rPr>
          <w:sz w:val="20"/>
          <w:szCs w:val="20"/>
        </w:rPr>
      </w:pPr>
    </w:p>
    <w:p w:rsidR="001E248B" w:rsidRDefault="003E2DFD">
      <w:pPr>
        <w:spacing w:line="265" w:lineRule="auto"/>
        <w:ind w:left="7" w:firstLine="708"/>
        <w:rPr>
          <w:sz w:val="20"/>
          <w:szCs w:val="20"/>
        </w:rPr>
      </w:pPr>
      <w:r>
        <w:rPr>
          <w:rFonts w:eastAsia="Times New Roman"/>
          <w:sz w:val="28"/>
          <w:szCs w:val="28"/>
        </w:rPr>
        <w:t>– интеграция науки и образования, формирование научно-исследовательского характера образовательного процесса;</w:t>
      </w:r>
    </w:p>
    <w:p w:rsidR="001E248B" w:rsidRDefault="001E248B">
      <w:pPr>
        <w:spacing w:line="28" w:lineRule="exact"/>
        <w:rPr>
          <w:sz w:val="20"/>
          <w:szCs w:val="20"/>
        </w:rPr>
      </w:pPr>
    </w:p>
    <w:p w:rsidR="001E248B" w:rsidRDefault="003E2DFD">
      <w:pPr>
        <w:spacing w:line="267" w:lineRule="auto"/>
        <w:ind w:left="7" w:right="20" w:firstLine="708"/>
        <w:rPr>
          <w:sz w:val="20"/>
          <w:szCs w:val="20"/>
        </w:rPr>
      </w:pPr>
      <w:r>
        <w:rPr>
          <w:rFonts w:eastAsia="Times New Roman"/>
          <w:sz w:val="28"/>
          <w:szCs w:val="28"/>
        </w:rPr>
        <w:t>– ранняя профилизация и довузовская мотивация учащихся организаций общего образования.</w:t>
      </w:r>
    </w:p>
    <w:p w:rsidR="001E248B" w:rsidRDefault="001E248B">
      <w:pPr>
        <w:spacing w:line="25" w:lineRule="exact"/>
        <w:rPr>
          <w:sz w:val="20"/>
          <w:szCs w:val="20"/>
        </w:rPr>
      </w:pPr>
    </w:p>
    <w:p w:rsidR="001E248B" w:rsidRDefault="003E2DFD">
      <w:pPr>
        <w:spacing w:line="273" w:lineRule="auto"/>
        <w:ind w:left="7" w:firstLine="708"/>
        <w:jc w:val="both"/>
        <w:rPr>
          <w:sz w:val="20"/>
          <w:szCs w:val="20"/>
        </w:rPr>
      </w:pPr>
      <w:r>
        <w:rPr>
          <w:rFonts w:eastAsia="Times New Roman"/>
          <w:sz w:val="28"/>
          <w:szCs w:val="28"/>
        </w:rPr>
        <w:t>Порядок проведения предметной олимпиады по обществознанию определяется Положением «О предметной олимпиаде учащихся, осваивающих общеобразовательные программы в организациях общего и профессионального образования» (далее – Положение), утвержденным приказом Министерства Просвещения ПМР от 27 мая 2016 г. № 656.</w:t>
      </w:r>
    </w:p>
    <w:p w:rsidR="001E248B" w:rsidRDefault="001E248B">
      <w:pPr>
        <w:spacing w:line="6" w:lineRule="exact"/>
        <w:rPr>
          <w:sz w:val="20"/>
          <w:szCs w:val="20"/>
        </w:rPr>
      </w:pPr>
    </w:p>
    <w:p w:rsidR="001E248B" w:rsidRDefault="003E2DFD">
      <w:pPr>
        <w:ind w:right="-6"/>
        <w:jc w:val="center"/>
        <w:rPr>
          <w:sz w:val="20"/>
          <w:szCs w:val="20"/>
        </w:rPr>
      </w:pPr>
      <w:r>
        <w:rPr>
          <w:rFonts w:eastAsia="Times New Roman"/>
          <w:sz w:val="24"/>
          <w:szCs w:val="24"/>
        </w:rPr>
        <w:t>4</w:t>
      </w:r>
    </w:p>
    <w:p w:rsidR="001E248B" w:rsidRDefault="001E248B">
      <w:pPr>
        <w:sectPr w:rsidR="001E248B">
          <w:pgSz w:w="11900" w:h="16838"/>
          <w:pgMar w:top="1130" w:right="1126" w:bottom="429" w:left="1133" w:header="0" w:footer="0" w:gutter="0"/>
          <w:cols w:space="720" w:equalWidth="0">
            <w:col w:w="9647"/>
          </w:cols>
        </w:sectPr>
      </w:pPr>
    </w:p>
    <w:p w:rsidR="001E248B" w:rsidRDefault="003E2DFD" w:rsidP="003E2DFD">
      <w:pPr>
        <w:numPr>
          <w:ilvl w:val="0"/>
          <w:numId w:val="4"/>
        </w:numPr>
        <w:tabs>
          <w:tab w:val="left" w:pos="973"/>
        </w:tabs>
        <w:spacing w:line="267" w:lineRule="auto"/>
        <w:ind w:left="7" w:firstLine="701"/>
        <w:rPr>
          <w:rFonts w:eastAsia="Times New Roman"/>
          <w:sz w:val="28"/>
          <w:szCs w:val="28"/>
        </w:rPr>
      </w:pPr>
      <w:r>
        <w:rPr>
          <w:rFonts w:eastAsia="Times New Roman"/>
          <w:sz w:val="28"/>
          <w:szCs w:val="28"/>
        </w:rPr>
        <w:lastRenderedPageBreak/>
        <w:t>результате освоения школьного курса обществознания участник III тура Республиканского предметной олимпиады должен:</w:t>
      </w:r>
    </w:p>
    <w:p w:rsidR="001E248B" w:rsidRDefault="001E248B">
      <w:pPr>
        <w:spacing w:line="25" w:lineRule="exact"/>
        <w:rPr>
          <w:rFonts w:eastAsia="Times New Roman"/>
          <w:sz w:val="28"/>
          <w:szCs w:val="28"/>
        </w:rPr>
      </w:pPr>
    </w:p>
    <w:p w:rsidR="001E248B" w:rsidRDefault="003E2DFD">
      <w:pPr>
        <w:spacing w:line="271" w:lineRule="auto"/>
        <w:ind w:left="7" w:firstLine="708"/>
        <w:jc w:val="both"/>
        <w:rPr>
          <w:rFonts w:eastAsia="Times New Roman"/>
          <w:sz w:val="28"/>
          <w:szCs w:val="28"/>
        </w:rPr>
      </w:pPr>
      <w:r>
        <w:rPr>
          <w:rFonts w:eastAsia="Times New Roman"/>
          <w:sz w:val="28"/>
          <w:szCs w:val="28"/>
        </w:rPr>
        <w:t>– показать знание ряда ключевых понятий базовых для школьного обществознания наук: социологии, экономической теории, политологии, культурологии, правоведения, этики, социальной психологии и философии;</w:t>
      </w:r>
    </w:p>
    <w:p w:rsidR="001E248B" w:rsidRDefault="001E248B">
      <w:pPr>
        <w:spacing w:line="20" w:lineRule="exact"/>
        <w:rPr>
          <w:rFonts w:eastAsia="Times New Roman"/>
          <w:sz w:val="28"/>
          <w:szCs w:val="28"/>
        </w:rPr>
      </w:pPr>
    </w:p>
    <w:p w:rsidR="001E248B" w:rsidRDefault="003E2DFD">
      <w:pPr>
        <w:spacing w:line="270" w:lineRule="auto"/>
        <w:ind w:left="7" w:firstLine="708"/>
        <w:jc w:val="both"/>
        <w:rPr>
          <w:rFonts w:eastAsia="Times New Roman"/>
          <w:sz w:val="28"/>
          <w:szCs w:val="28"/>
        </w:rPr>
      </w:pPr>
      <w:r>
        <w:rPr>
          <w:rFonts w:eastAsia="Times New Roman"/>
          <w:sz w:val="28"/>
          <w:szCs w:val="28"/>
        </w:rPr>
        <w:t>– уметь объяснять явления и процессы социальной действительности с научных и социально-философских позиций; рассматривать их комплексно в контексте сложившихся реалий и возможных перспектив;</w:t>
      </w:r>
    </w:p>
    <w:p w:rsidR="001E248B" w:rsidRDefault="001E248B">
      <w:pPr>
        <w:spacing w:line="24" w:lineRule="exact"/>
        <w:rPr>
          <w:rFonts w:eastAsia="Times New Roman"/>
          <w:sz w:val="28"/>
          <w:szCs w:val="28"/>
        </w:rPr>
      </w:pPr>
    </w:p>
    <w:p w:rsidR="001E248B" w:rsidRDefault="003E2DFD">
      <w:pPr>
        <w:spacing w:line="265" w:lineRule="auto"/>
        <w:ind w:left="7" w:right="20" w:firstLine="708"/>
        <w:rPr>
          <w:rFonts w:eastAsia="Times New Roman"/>
          <w:sz w:val="28"/>
          <w:szCs w:val="28"/>
        </w:rPr>
      </w:pPr>
      <w:r>
        <w:rPr>
          <w:rFonts w:eastAsia="Times New Roman"/>
          <w:sz w:val="28"/>
          <w:szCs w:val="28"/>
        </w:rPr>
        <w:t>– обобщать, анализировать и оценивать информацию (теории, концепции, факты, имеющие отношение к общественному развитию);</w:t>
      </w:r>
    </w:p>
    <w:p w:rsidR="001E248B" w:rsidRDefault="001E248B">
      <w:pPr>
        <w:spacing w:line="28" w:lineRule="exact"/>
        <w:rPr>
          <w:rFonts w:eastAsia="Times New Roman"/>
          <w:sz w:val="28"/>
          <w:szCs w:val="28"/>
        </w:rPr>
      </w:pPr>
    </w:p>
    <w:p w:rsidR="001E248B" w:rsidRDefault="003E2DFD">
      <w:pPr>
        <w:spacing w:line="267" w:lineRule="auto"/>
        <w:ind w:left="7" w:right="20" w:firstLine="708"/>
        <w:rPr>
          <w:rFonts w:eastAsia="Times New Roman"/>
          <w:sz w:val="28"/>
          <w:szCs w:val="28"/>
        </w:rPr>
      </w:pPr>
      <w:r>
        <w:rPr>
          <w:rFonts w:eastAsia="Times New Roman"/>
          <w:sz w:val="28"/>
          <w:szCs w:val="28"/>
        </w:rPr>
        <w:t>– владеть знаниями о многообразии взглядов и теорий по тематике общественных наук;</w:t>
      </w:r>
    </w:p>
    <w:p w:rsidR="001E248B" w:rsidRDefault="001E248B">
      <w:pPr>
        <w:spacing w:line="25" w:lineRule="exact"/>
        <w:rPr>
          <w:rFonts w:eastAsia="Times New Roman"/>
          <w:sz w:val="28"/>
          <w:szCs w:val="28"/>
        </w:rPr>
      </w:pPr>
    </w:p>
    <w:p w:rsidR="001E248B" w:rsidRDefault="003E2DFD">
      <w:pPr>
        <w:spacing w:line="270" w:lineRule="auto"/>
        <w:ind w:left="7" w:firstLine="708"/>
        <w:jc w:val="both"/>
        <w:rPr>
          <w:rFonts w:eastAsia="Times New Roman"/>
          <w:sz w:val="28"/>
          <w:szCs w:val="28"/>
        </w:rPr>
      </w:pPr>
      <w:r>
        <w:rPr>
          <w:rFonts w:eastAsia="Times New Roman"/>
          <w:sz w:val="28"/>
          <w:szCs w:val="28"/>
        </w:rPr>
        <w:t>– анализировать информацию о социальных объектах, устанавливать соответствие между существенными чертами и признаками социальных явлений, и обществоведческими понятиями;</w:t>
      </w:r>
    </w:p>
    <w:p w:rsidR="001E248B" w:rsidRDefault="001E248B">
      <w:pPr>
        <w:spacing w:line="24" w:lineRule="exact"/>
        <w:rPr>
          <w:rFonts w:eastAsia="Times New Roman"/>
          <w:sz w:val="28"/>
          <w:szCs w:val="28"/>
        </w:rPr>
      </w:pPr>
    </w:p>
    <w:p w:rsidR="001E248B" w:rsidRDefault="003E2DFD">
      <w:pPr>
        <w:spacing w:line="265" w:lineRule="auto"/>
        <w:ind w:left="7" w:firstLine="708"/>
        <w:rPr>
          <w:rFonts w:eastAsia="Times New Roman"/>
          <w:sz w:val="28"/>
          <w:szCs w:val="28"/>
        </w:rPr>
      </w:pPr>
      <w:r>
        <w:rPr>
          <w:rFonts w:eastAsia="Times New Roman"/>
          <w:sz w:val="28"/>
          <w:szCs w:val="28"/>
        </w:rPr>
        <w:t>– применять социально-экономические и гуманитарные знания для решения логических задач.</w:t>
      </w:r>
    </w:p>
    <w:p w:rsidR="001E248B" w:rsidRDefault="001E248B">
      <w:pPr>
        <w:spacing w:line="28" w:lineRule="exact"/>
        <w:rPr>
          <w:rFonts w:eastAsia="Times New Roman"/>
          <w:sz w:val="28"/>
          <w:szCs w:val="28"/>
        </w:rPr>
      </w:pPr>
    </w:p>
    <w:p w:rsidR="001E248B" w:rsidRDefault="003E2DFD">
      <w:pPr>
        <w:spacing w:line="271" w:lineRule="auto"/>
        <w:ind w:left="7" w:firstLine="708"/>
        <w:jc w:val="both"/>
        <w:rPr>
          <w:rFonts w:eastAsia="Times New Roman"/>
          <w:sz w:val="28"/>
          <w:szCs w:val="28"/>
        </w:rPr>
      </w:pPr>
      <w:r>
        <w:rPr>
          <w:rFonts w:eastAsia="Times New Roman"/>
          <w:sz w:val="28"/>
          <w:szCs w:val="28"/>
        </w:rPr>
        <w:t>При выполнении заданий участник предметной олимпиады может пользоваться черновиком. Но записи в черновике не будут учитываться при оценке работы.</w:t>
      </w:r>
    </w:p>
    <w:p w:rsidR="001E248B" w:rsidRDefault="001E248B">
      <w:pPr>
        <w:spacing w:line="20" w:lineRule="exact"/>
        <w:rPr>
          <w:rFonts w:eastAsia="Times New Roman"/>
          <w:sz w:val="28"/>
          <w:szCs w:val="28"/>
        </w:rPr>
      </w:pPr>
    </w:p>
    <w:p w:rsidR="001E248B" w:rsidRDefault="003E2DFD">
      <w:pPr>
        <w:spacing w:line="273" w:lineRule="auto"/>
        <w:ind w:left="7" w:right="20" w:firstLine="708"/>
        <w:jc w:val="both"/>
        <w:rPr>
          <w:rFonts w:eastAsia="Times New Roman"/>
          <w:sz w:val="28"/>
          <w:szCs w:val="28"/>
        </w:rPr>
      </w:pPr>
      <w:r>
        <w:rPr>
          <w:rFonts w:eastAsia="Times New Roman"/>
          <w:sz w:val="28"/>
          <w:szCs w:val="28"/>
        </w:rPr>
        <w:t>Необходимо выполнять задания в том порядке, в котором они даны. Для экономии времени следует пропустить задание, которое не удается выполнить сразу, и перейти к следующему. После выполнения всей работы при наличии времени участник предметной олимпиады сможет вернуться к пропущенным заданиям. Необходимо выполнить как можно больше заданий и набрать наибольшее количество баллов.</w:t>
      </w:r>
    </w:p>
    <w:p w:rsidR="001E248B" w:rsidRDefault="001E248B">
      <w:pPr>
        <w:spacing w:line="24" w:lineRule="exact"/>
        <w:rPr>
          <w:rFonts w:eastAsia="Times New Roman"/>
          <w:sz w:val="28"/>
          <w:szCs w:val="28"/>
        </w:rPr>
      </w:pPr>
    </w:p>
    <w:p w:rsidR="001E248B" w:rsidRDefault="003E2DFD">
      <w:pPr>
        <w:spacing w:line="265" w:lineRule="auto"/>
        <w:ind w:left="7" w:firstLine="708"/>
        <w:jc w:val="both"/>
        <w:rPr>
          <w:rFonts w:eastAsia="Times New Roman"/>
          <w:sz w:val="28"/>
          <w:szCs w:val="28"/>
        </w:rPr>
      </w:pPr>
      <w:r>
        <w:rPr>
          <w:rFonts w:eastAsia="Times New Roman"/>
          <w:sz w:val="28"/>
          <w:szCs w:val="28"/>
        </w:rPr>
        <w:t>Для проверки олимпиадных работ формируется предметное жюри. В состав предметных жюри входят преподаватели Приднестровского</w:t>
      </w:r>
    </w:p>
    <w:p w:rsidR="001E248B" w:rsidRDefault="001E248B">
      <w:pPr>
        <w:spacing w:line="29" w:lineRule="exact"/>
        <w:rPr>
          <w:sz w:val="20"/>
          <w:szCs w:val="20"/>
        </w:rPr>
      </w:pPr>
    </w:p>
    <w:p w:rsidR="001E248B" w:rsidRDefault="003E2DFD">
      <w:pPr>
        <w:spacing w:line="271" w:lineRule="auto"/>
        <w:ind w:left="7"/>
        <w:jc w:val="both"/>
        <w:rPr>
          <w:sz w:val="20"/>
          <w:szCs w:val="20"/>
        </w:rPr>
      </w:pPr>
      <w:r>
        <w:rPr>
          <w:rFonts w:eastAsia="Times New Roman"/>
          <w:sz w:val="28"/>
          <w:szCs w:val="28"/>
        </w:rPr>
        <w:t>государственного университета им. Т. Г. Шевченко (далее – ПГУ им. Т.Г. Шевченко). В состав предметного жюри включаются преподаватели, владеющие молдавским / украинским языком.</w:t>
      </w:r>
    </w:p>
    <w:p w:rsidR="001E248B" w:rsidRDefault="001E248B">
      <w:pPr>
        <w:spacing w:line="7" w:lineRule="exact"/>
        <w:rPr>
          <w:sz w:val="20"/>
          <w:szCs w:val="20"/>
        </w:rPr>
      </w:pPr>
    </w:p>
    <w:p w:rsidR="001E248B" w:rsidRDefault="003E2DFD">
      <w:pPr>
        <w:ind w:left="707"/>
        <w:rPr>
          <w:sz w:val="20"/>
          <w:szCs w:val="20"/>
        </w:rPr>
      </w:pPr>
      <w:r>
        <w:rPr>
          <w:rFonts w:eastAsia="Times New Roman"/>
          <w:sz w:val="28"/>
          <w:szCs w:val="28"/>
        </w:rPr>
        <w:t>Предметное жюри выполняет следующие функции:</w:t>
      </w:r>
    </w:p>
    <w:p w:rsidR="001E248B" w:rsidRDefault="001E248B">
      <w:pPr>
        <w:spacing w:line="48" w:lineRule="exact"/>
        <w:rPr>
          <w:sz w:val="20"/>
          <w:szCs w:val="20"/>
        </w:rPr>
      </w:pPr>
    </w:p>
    <w:p w:rsidR="001E248B" w:rsidRDefault="003E2DFD">
      <w:pPr>
        <w:ind w:left="707"/>
        <w:rPr>
          <w:sz w:val="20"/>
          <w:szCs w:val="20"/>
        </w:rPr>
      </w:pPr>
      <w:r>
        <w:rPr>
          <w:rFonts w:eastAsia="Times New Roman"/>
          <w:sz w:val="28"/>
          <w:szCs w:val="28"/>
        </w:rPr>
        <w:t>–  проверяет и оценивает олимпиадные работы участников в соответствии</w:t>
      </w:r>
    </w:p>
    <w:p w:rsidR="001E248B" w:rsidRDefault="001E248B">
      <w:pPr>
        <w:spacing w:line="50" w:lineRule="exact"/>
        <w:rPr>
          <w:sz w:val="20"/>
          <w:szCs w:val="20"/>
        </w:rPr>
      </w:pPr>
    </w:p>
    <w:p w:rsidR="001E248B" w:rsidRDefault="003E2DFD" w:rsidP="003E2DFD">
      <w:pPr>
        <w:numPr>
          <w:ilvl w:val="0"/>
          <w:numId w:val="5"/>
        </w:numPr>
        <w:tabs>
          <w:tab w:val="left" w:pos="187"/>
        </w:tabs>
        <w:ind w:left="187" w:hanging="187"/>
        <w:rPr>
          <w:rFonts w:eastAsia="Times New Roman"/>
          <w:sz w:val="28"/>
          <w:szCs w:val="28"/>
        </w:rPr>
      </w:pPr>
      <w:r>
        <w:rPr>
          <w:rFonts w:eastAsia="Times New Roman"/>
          <w:sz w:val="28"/>
          <w:szCs w:val="28"/>
        </w:rPr>
        <w:t>критериями;</w:t>
      </w:r>
    </w:p>
    <w:p w:rsidR="001E248B" w:rsidRDefault="001E248B">
      <w:pPr>
        <w:spacing w:line="61" w:lineRule="exact"/>
        <w:rPr>
          <w:rFonts w:eastAsia="Times New Roman"/>
          <w:sz w:val="28"/>
          <w:szCs w:val="28"/>
        </w:rPr>
      </w:pPr>
    </w:p>
    <w:p w:rsidR="001E248B" w:rsidRDefault="003E2DFD">
      <w:pPr>
        <w:spacing w:line="265" w:lineRule="auto"/>
        <w:ind w:left="7" w:right="20" w:firstLine="708"/>
        <w:rPr>
          <w:rFonts w:eastAsia="Times New Roman"/>
          <w:sz w:val="28"/>
          <w:szCs w:val="28"/>
        </w:rPr>
      </w:pPr>
      <w:r>
        <w:rPr>
          <w:rFonts w:eastAsia="Times New Roman"/>
          <w:sz w:val="28"/>
          <w:szCs w:val="28"/>
        </w:rPr>
        <w:t>– составляет рейтинговые таблицы по результатам выполнения заданий и итоговый рейтинг участников предметной олимпиады по обществознанию;</w:t>
      </w:r>
    </w:p>
    <w:p w:rsidR="001E248B" w:rsidRDefault="001E248B">
      <w:pPr>
        <w:spacing w:line="30" w:lineRule="exact"/>
        <w:rPr>
          <w:rFonts w:eastAsia="Times New Roman"/>
          <w:sz w:val="28"/>
          <w:szCs w:val="28"/>
        </w:rPr>
      </w:pPr>
    </w:p>
    <w:p w:rsidR="001E248B" w:rsidRDefault="003E2DFD">
      <w:pPr>
        <w:spacing w:line="265" w:lineRule="auto"/>
        <w:ind w:left="7" w:right="20" w:firstLine="708"/>
        <w:rPr>
          <w:rFonts w:eastAsia="Times New Roman"/>
          <w:sz w:val="28"/>
          <w:szCs w:val="28"/>
        </w:rPr>
      </w:pPr>
      <w:r>
        <w:rPr>
          <w:rFonts w:eastAsia="Times New Roman"/>
          <w:sz w:val="28"/>
          <w:szCs w:val="28"/>
        </w:rPr>
        <w:t>– оформляет протокол заседания по определению победителей и призеров предметной олимпиады по обществознанию.</w:t>
      </w:r>
    </w:p>
    <w:p w:rsidR="001E248B" w:rsidRDefault="001E248B">
      <w:pPr>
        <w:spacing w:line="384" w:lineRule="exact"/>
        <w:rPr>
          <w:sz w:val="20"/>
          <w:szCs w:val="20"/>
        </w:rPr>
      </w:pPr>
    </w:p>
    <w:p w:rsidR="001E248B" w:rsidRDefault="003E2DFD">
      <w:pPr>
        <w:ind w:right="-6"/>
        <w:jc w:val="center"/>
        <w:rPr>
          <w:sz w:val="20"/>
          <w:szCs w:val="20"/>
        </w:rPr>
      </w:pPr>
      <w:r>
        <w:rPr>
          <w:rFonts w:eastAsia="Times New Roman"/>
          <w:sz w:val="24"/>
          <w:szCs w:val="24"/>
        </w:rPr>
        <w:t>5</w:t>
      </w:r>
    </w:p>
    <w:p w:rsidR="001E248B" w:rsidRDefault="001E248B">
      <w:pPr>
        <w:sectPr w:rsidR="001E248B">
          <w:pgSz w:w="11900" w:h="16838"/>
          <w:pgMar w:top="1138" w:right="1126" w:bottom="429" w:left="1133" w:header="0" w:footer="0" w:gutter="0"/>
          <w:cols w:space="720" w:equalWidth="0">
            <w:col w:w="9647"/>
          </w:cols>
        </w:sectPr>
      </w:pPr>
    </w:p>
    <w:p w:rsidR="001E248B" w:rsidRDefault="003E2DFD">
      <w:pPr>
        <w:spacing w:line="272" w:lineRule="auto"/>
        <w:ind w:firstLine="708"/>
        <w:jc w:val="both"/>
        <w:rPr>
          <w:sz w:val="20"/>
          <w:szCs w:val="20"/>
        </w:rPr>
      </w:pPr>
      <w:r>
        <w:rPr>
          <w:rFonts w:eastAsia="Times New Roman"/>
          <w:sz w:val="28"/>
          <w:szCs w:val="28"/>
        </w:rPr>
        <w:lastRenderedPageBreak/>
        <w:t>Предметное жюри принимает решение коллегиально, при возникновении споров решение принимается путем голосования. Решение считается принятым, если за него проголосовало квалифицированное большинство (2/3 от списочного состава) членов предметного жюри.</w:t>
      </w:r>
    </w:p>
    <w:p w:rsidR="001E248B" w:rsidRDefault="001E248B">
      <w:pPr>
        <w:spacing w:line="24" w:lineRule="exact"/>
        <w:rPr>
          <w:sz w:val="20"/>
          <w:szCs w:val="20"/>
        </w:rPr>
      </w:pPr>
    </w:p>
    <w:p w:rsidR="001E248B" w:rsidRDefault="003E2DFD" w:rsidP="003E2DFD">
      <w:pPr>
        <w:numPr>
          <w:ilvl w:val="0"/>
          <w:numId w:val="6"/>
        </w:numPr>
        <w:tabs>
          <w:tab w:val="left" w:pos="996"/>
        </w:tabs>
        <w:spacing w:line="270" w:lineRule="auto"/>
        <w:ind w:firstLine="701"/>
        <w:jc w:val="both"/>
        <w:rPr>
          <w:rFonts w:eastAsia="Times New Roman"/>
          <w:sz w:val="28"/>
          <w:szCs w:val="28"/>
        </w:rPr>
      </w:pPr>
      <w:r>
        <w:rPr>
          <w:rFonts w:eastAsia="Times New Roman"/>
          <w:sz w:val="28"/>
          <w:szCs w:val="28"/>
        </w:rPr>
        <w:t>своей деятельности предметное жюри олимпиады по обществознанию руководствуются принципами профессионализма, законности, гласности, объективности и гуманизма.</w:t>
      </w: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59" w:lineRule="exact"/>
        <w:rPr>
          <w:sz w:val="20"/>
          <w:szCs w:val="20"/>
        </w:rPr>
      </w:pPr>
    </w:p>
    <w:p w:rsidR="001E248B" w:rsidRDefault="003E2DFD">
      <w:pPr>
        <w:jc w:val="center"/>
        <w:rPr>
          <w:sz w:val="20"/>
          <w:szCs w:val="20"/>
        </w:rPr>
      </w:pPr>
      <w:r>
        <w:rPr>
          <w:rFonts w:eastAsia="Times New Roman"/>
          <w:sz w:val="24"/>
          <w:szCs w:val="24"/>
        </w:rPr>
        <w:t>6</w:t>
      </w:r>
    </w:p>
    <w:p w:rsidR="001E248B" w:rsidRDefault="001E248B">
      <w:pPr>
        <w:sectPr w:rsidR="001E248B">
          <w:pgSz w:w="11900" w:h="16838"/>
          <w:pgMar w:top="1138" w:right="1126" w:bottom="429" w:left="1140" w:header="0" w:footer="0" w:gutter="0"/>
          <w:cols w:space="720" w:equalWidth="0">
            <w:col w:w="9640"/>
          </w:cols>
        </w:sectPr>
      </w:pPr>
    </w:p>
    <w:p w:rsidR="001E248B" w:rsidRDefault="003E2DFD" w:rsidP="003E2DFD">
      <w:pPr>
        <w:numPr>
          <w:ilvl w:val="0"/>
          <w:numId w:val="7"/>
        </w:numPr>
        <w:tabs>
          <w:tab w:val="left" w:pos="3716"/>
        </w:tabs>
        <w:spacing w:line="267" w:lineRule="auto"/>
        <w:ind w:left="2040" w:right="2040" w:firstLine="1321"/>
        <w:rPr>
          <w:rFonts w:eastAsia="Times New Roman"/>
          <w:b/>
          <w:bCs/>
          <w:sz w:val="28"/>
          <w:szCs w:val="28"/>
        </w:rPr>
      </w:pPr>
      <w:r>
        <w:rPr>
          <w:rFonts w:eastAsia="Times New Roman"/>
          <w:b/>
          <w:bCs/>
          <w:sz w:val="28"/>
          <w:szCs w:val="28"/>
        </w:rPr>
        <w:lastRenderedPageBreak/>
        <w:t>ОБЩИЕ УСЛОВИЯ И ПРАВИЛА ПРОВЕДЕНИЯ ОЛИМПИАДЫ</w:t>
      </w:r>
    </w:p>
    <w:p w:rsidR="001E248B" w:rsidRDefault="001E248B">
      <w:pPr>
        <w:spacing w:line="390" w:lineRule="exact"/>
        <w:rPr>
          <w:sz w:val="20"/>
          <w:szCs w:val="20"/>
        </w:rPr>
      </w:pPr>
    </w:p>
    <w:p w:rsidR="001E248B" w:rsidRDefault="003E2DFD">
      <w:pPr>
        <w:spacing w:line="272" w:lineRule="auto"/>
        <w:ind w:firstLine="708"/>
        <w:jc w:val="both"/>
        <w:rPr>
          <w:sz w:val="20"/>
          <w:szCs w:val="20"/>
        </w:rPr>
      </w:pPr>
      <w:r>
        <w:rPr>
          <w:rFonts w:eastAsia="Times New Roman"/>
          <w:sz w:val="28"/>
          <w:szCs w:val="28"/>
        </w:rPr>
        <w:t>Дата проведения III тура Республиканской предметной олимпиады устанавливается Министерством просвещения ПМР – исполнительным органом государственной власти и управления, в ведении которого находятся вопросы образования совместно с ПГУ им. Т. Г. Шевченко.</w:t>
      </w:r>
    </w:p>
    <w:p w:rsidR="001E248B" w:rsidRDefault="001E248B">
      <w:pPr>
        <w:spacing w:line="21" w:lineRule="exact"/>
        <w:rPr>
          <w:sz w:val="20"/>
          <w:szCs w:val="20"/>
        </w:rPr>
      </w:pPr>
    </w:p>
    <w:p w:rsidR="001E248B" w:rsidRDefault="003E2DFD">
      <w:pPr>
        <w:spacing w:line="267" w:lineRule="auto"/>
        <w:ind w:firstLine="708"/>
        <w:jc w:val="both"/>
        <w:rPr>
          <w:sz w:val="20"/>
          <w:szCs w:val="20"/>
        </w:rPr>
      </w:pPr>
      <w:r>
        <w:rPr>
          <w:rFonts w:eastAsia="Times New Roman"/>
          <w:sz w:val="28"/>
          <w:szCs w:val="28"/>
        </w:rPr>
        <w:t>Место проведения III тура Республиканской предметной олимпиады – ПГУ им. Т. Г. Шевченко.</w:t>
      </w:r>
    </w:p>
    <w:p w:rsidR="001E248B" w:rsidRDefault="001E248B">
      <w:pPr>
        <w:spacing w:line="25" w:lineRule="exact"/>
        <w:rPr>
          <w:sz w:val="20"/>
          <w:szCs w:val="20"/>
        </w:rPr>
      </w:pPr>
    </w:p>
    <w:p w:rsidR="001E248B" w:rsidRDefault="003E2DFD">
      <w:pPr>
        <w:spacing w:line="265" w:lineRule="auto"/>
        <w:ind w:firstLine="708"/>
        <w:jc w:val="both"/>
        <w:rPr>
          <w:sz w:val="20"/>
          <w:szCs w:val="20"/>
        </w:rPr>
      </w:pPr>
      <w:r>
        <w:rPr>
          <w:rFonts w:eastAsia="Times New Roman"/>
          <w:sz w:val="28"/>
          <w:szCs w:val="28"/>
        </w:rPr>
        <w:t>Контроль организации и проведения III тура Республиканской предметной олимпиады осуществляется Министерством просвещения ПМР.</w:t>
      </w:r>
    </w:p>
    <w:p w:rsidR="001E248B" w:rsidRDefault="001E248B">
      <w:pPr>
        <w:spacing w:line="31" w:lineRule="exact"/>
        <w:rPr>
          <w:sz w:val="20"/>
          <w:szCs w:val="20"/>
        </w:rPr>
      </w:pPr>
    </w:p>
    <w:p w:rsidR="001E248B" w:rsidRDefault="003E2DFD">
      <w:pPr>
        <w:spacing w:line="265" w:lineRule="auto"/>
        <w:ind w:right="20" w:firstLine="708"/>
        <w:jc w:val="both"/>
        <w:rPr>
          <w:sz w:val="20"/>
          <w:szCs w:val="20"/>
        </w:rPr>
      </w:pPr>
      <w:r>
        <w:rPr>
          <w:rFonts w:eastAsia="Times New Roman"/>
          <w:sz w:val="28"/>
          <w:szCs w:val="28"/>
        </w:rPr>
        <w:t>Предметная олимпиада по обществознанию проводится в письменной форме.</w:t>
      </w:r>
    </w:p>
    <w:p w:rsidR="001E248B" w:rsidRDefault="001E248B">
      <w:pPr>
        <w:spacing w:line="15" w:lineRule="exact"/>
        <w:rPr>
          <w:sz w:val="20"/>
          <w:szCs w:val="20"/>
        </w:rPr>
      </w:pPr>
    </w:p>
    <w:p w:rsidR="001E248B" w:rsidRDefault="003E2DFD">
      <w:pPr>
        <w:ind w:left="700"/>
        <w:rPr>
          <w:sz w:val="20"/>
          <w:szCs w:val="20"/>
        </w:rPr>
      </w:pPr>
      <w:r>
        <w:rPr>
          <w:rFonts w:eastAsia="Times New Roman"/>
          <w:sz w:val="28"/>
          <w:szCs w:val="28"/>
        </w:rPr>
        <w:t>Рекомендуемое время для выполнения задания – 240 минут (4 часа).</w:t>
      </w:r>
    </w:p>
    <w:p w:rsidR="001E248B" w:rsidRDefault="001E248B">
      <w:pPr>
        <w:spacing w:line="61" w:lineRule="exact"/>
        <w:rPr>
          <w:sz w:val="20"/>
          <w:szCs w:val="20"/>
        </w:rPr>
      </w:pPr>
    </w:p>
    <w:p w:rsidR="001E248B" w:rsidRDefault="003E2DFD">
      <w:pPr>
        <w:spacing w:line="272" w:lineRule="auto"/>
        <w:ind w:firstLine="708"/>
        <w:jc w:val="both"/>
        <w:rPr>
          <w:sz w:val="20"/>
          <w:szCs w:val="20"/>
        </w:rPr>
      </w:pPr>
      <w:r>
        <w:rPr>
          <w:rFonts w:eastAsia="Times New Roman"/>
          <w:sz w:val="28"/>
          <w:szCs w:val="28"/>
        </w:rPr>
        <w:t>Максимальное количество баллов за выполненную работу – 100 (сто). Победителями признаются участники, набравшие наибольшее количество баллов, превышающее 70 % от максимально возможного количества, т. е. не менее 70 баллов из 100 возможных.</w:t>
      </w:r>
    </w:p>
    <w:p w:rsidR="001E248B" w:rsidRDefault="001E248B">
      <w:pPr>
        <w:spacing w:line="24" w:lineRule="exact"/>
        <w:rPr>
          <w:sz w:val="20"/>
          <w:szCs w:val="20"/>
        </w:rPr>
      </w:pPr>
    </w:p>
    <w:p w:rsidR="001E248B" w:rsidRDefault="003E2DFD">
      <w:pPr>
        <w:spacing w:line="273" w:lineRule="auto"/>
        <w:ind w:firstLine="708"/>
        <w:jc w:val="both"/>
        <w:rPr>
          <w:sz w:val="20"/>
          <w:szCs w:val="20"/>
        </w:rPr>
      </w:pPr>
      <w:r>
        <w:rPr>
          <w:rFonts w:eastAsia="Times New Roman"/>
          <w:sz w:val="28"/>
          <w:szCs w:val="28"/>
        </w:rPr>
        <w:t>Количество победителей III тура Республиканской предметной олимпиады возможно не более трех (только три призовых места). Места определяются предметным жюри в соответствии с итоговым протоколом в порядке рейтинга от самого высокого результата, превышающего 70 % от максимально возможного.</w:t>
      </w:r>
    </w:p>
    <w:p w:rsidR="001E248B" w:rsidRDefault="001E248B">
      <w:pPr>
        <w:spacing w:line="19" w:lineRule="exact"/>
        <w:rPr>
          <w:sz w:val="20"/>
          <w:szCs w:val="20"/>
        </w:rPr>
      </w:pPr>
    </w:p>
    <w:p w:rsidR="001E248B" w:rsidRDefault="003E2DFD">
      <w:pPr>
        <w:spacing w:line="272" w:lineRule="auto"/>
        <w:ind w:firstLine="708"/>
        <w:jc w:val="both"/>
        <w:rPr>
          <w:sz w:val="20"/>
          <w:szCs w:val="20"/>
        </w:rPr>
      </w:pPr>
      <w:r>
        <w:rPr>
          <w:rFonts w:eastAsia="Times New Roman"/>
          <w:sz w:val="28"/>
          <w:szCs w:val="28"/>
        </w:rPr>
        <w:t>Допуск участников к III туру Республиканской предметной олимпиады осуществляется по удостоверяющим документам: паспорту или ученической справке с фотографией, заверенной печатью и подписью руководителя организации образования, в которой обучается участник.</w:t>
      </w: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51" w:lineRule="exact"/>
        <w:rPr>
          <w:sz w:val="20"/>
          <w:szCs w:val="20"/>
        </w:rPr>
      </w:pPr>
    </w:p>
    <w:p w:rsidR="001E248B" w:rsidRDefault="003E2DFD">
      <w:pPr>
        <w:jc w:val="center"/>
        <w:rPr>
          <w:sz w:val="20"/>
          <w:szCs w:val="20"/>
        </w:rPr>
      </w:pPr>
      <w:r>
        <w:rPr>
          <w:rFonts w:eastAsia="Times New Roman"/>
          <w:sz w:val="24"/>
          <w:szCs w:val="24"/>
        </w:rPr>
        <w:t>7</w:t>
      </w:r>
    </w:p>
    <w:p w:rsidR="001E248B" w:rsidRDefault="001E248B">
      <w:pPr>
        <w:sectPr w:rsidR="001E248B">
          <w:pgSz w:w="11900" w:h="16838"/>
          <w:pgMar w:top="1143" w:right="1126" w:bottom="429" w:left="1140" w:header="0" w:footer="0" w:gutter="0"/>
          <w:cols w:space="720" w:equalWidth="0">
            <w:col w:w="9640"/>
          </w:cols>
        </w:sectPr>
      </w:pPr>
    </w:p>
    <w:p w:rsidR="001E248B" w:rsidRDefault="003E2DFD" w:rsidP="003E2DFD">
      <w:pPr>
        <w:numPr>
          <w:ilvl w:val="0"/>
          <w:numId w:val="8"/>
        </w:numPr>
        <w:tabs>
          <w:tab w:val="left" w:pos="2600"/>
        </w:tabs>
        <w:ind w:left="2600" w:hanging="720"/>
        <w:rPr>
          <w:rFonts w:eastAsia="Times New Roman"/>
          <w:b/>
          <w:bCs/>
          <w:sz w:val="28"/>
          <w:szCs w:val="28"/>
        </w:rPr>
      </w:pPr>
      <w:r>
        <w:rPr>
          <w:rFonts w:eastAsia="Times New Roman"/>
          <w:b/>
          <w:bCs/>
          <w:sz w:val="28"/>
          <w:szCs w:val="28"/>
        </w:rPr>
        <w:lastRenderedPageBreak/>
        <w:t>СТРУКТУРА ОЛИМПИАДНОЙ РАБОТЫ</w:t>
      </w:r>
    </w:p>
    <w:p w:rsidR="001E248B" w:rsidRDefault="001E248B">
      <w:pPr>
        <w:spacing w:line="200" w:lineRule="exact"/>
        <w:rPr>
          <w:sz w:val="20"/>
          <w:szCs w:val="20"/>
        </w:rPr>
      </w:pPr>
    </w:p>
    <w:p w:rsidR="001E248B" w:rsidRDefault="001E248B">
      <w:pPr>
        <w:spacing w:line="229" w:lineRule="exact"/>
        <w:rPr>
          <w:sz w:val="20"/>
          <w:szCs w:val="20"/>
        </w:rPr>
      </w:pPr>
    </w:p>
    <w:p w:rsidR="001E248B" w:rsidRDefault="003E2DFD">
      <w:pPr>
        <w:spacing w:line="271" w:lineRule="auto"/>
        <w:ind w:firstLine="708"/>
        <w:jc w:val="both"/>
        <w:rPr>
          <w:sz w:val="20"/>
          <w:szCs w:val="20"/>
        </w:rPr>
      </w:pPr>
      <w:r>
        <w:rPr>
          <w:rFonts w:eastAsia="Times New Roman"/>
          <w:sz w:val="28"/>
          <w:szCs w:val="28"/>
        </w:rPr>
        <w:t>Олимпиадная работа по обществознанию включает разноуровневые задания и в том числе, актуальные вопросы республиканского компонента. Олимпиадная работа состоит из двух блоков.</w:t>
      </w:r>
    </w:p>
    <w:p w:rsidR="001E248B" w:rsidRDefault="001E248B">
      <w:pPr>
        <w:spacing w:line="7" w:lineRule="exact"/>
        <w:rPr>
          <w:sz w:val="20"/>
          <w:szCs w:val="20"/>
        </w:rPr>
      </w:pPr>
    </w:p>
    <w:p w:rsidR="001E248B" w:rsidRDefault="003E2DFD">
      <w:pPr>
        <w:ind w:left="700"/>
        <w:rPr>
          <w:sz w:val="20"/>
          <w:szCs w:val="20"/>
        </w:rPr>
      </w:pPr>
      <w:r>
        <w:rPr>
          <w:rFonts w:eastAsia="Times New Roman"/>
          <w:b/>
          <w:bCs/>
          <w:sz w:val="28"/>
          <w:szCs w:val="28"/>
        </w:rPr>
        <w:t xml:space="preserve">Первый блок </w:t>
      </w:r>
      <w:r>
        <w:rPr>
          <w:rFonts w:eastAsia="Times New Roman"/>
          <w:sz w:val="28"/>
          <w:szCs w:val="28"/>
        </w:rPr>
        <w:t>включает четыре задания:</w:t>
      </w:r>
    </w:p>
    <w:p w:rsidR="001E248B" w:rsidRDefault="001E248B">
      <w:pPr>
        <w:spacing w:line="48" w:lineRule="exact"/>
        <w:rPr>
          <w:sz w:val="20"/>
          <w:szCs w:val="20"/>
        </w:rPr>
      </w:pPr>
    </w:p>
    <w:p w:rsidR="001E248B" w:rsidRDefault="003E2DFD" w:rsidP="003E2DFD">
      <w:pPr>
        <w:numPr>
          <w:ilvl w:val="0"/>
          <w:numId w:val="9"/>
        </w:numPr>
        <w:tabs>
          <w:tab w:val="left" w:pos="1000"/>
        </w:tabs>
        <w:ind w:left="1000" w:hanging="299"/>
        <w:rPr>
          <w:rFonts w:eastAsia="Times New Roman"/>
          <w:sz w:val="28"/>
          <w:szCs w:val="28"/>
        </w:rPr>
      </w:pPr>
      <w:r>
        <w:rPr>
          <w:rFonts w:eastAsia="Times New Roman"/>
          <w:sz w:val="28"/>
          <w:szCs w:val="28"/>
        </w:rPr>
        <w:t>теоретико-аналитический вопрос;</w:t>
      </w:r>
    </w:p>
    <w:p w:rsidR="001E248B" w:rsidRDefault="001E248B">
      <w:pPr>
        <w:spacing w:line="47" w:lineRule="exact"/>
        <w:rPr>
          <w:rFonts w:eastAsia="Times New Roman"/>
          <w:sz w:val="28"/>
          <w:szCs w:val="28"/>
        </w:rPr>
      </w:pPr>
    </w:p>
    <w:p w:rsidR="001E248B" w:rsidRDefault="003E2DFD" w:rsidP="003E2DFD">
      <w:pPr>
        <w:numPr>
          <w:ilvl w:val="0"/>
          <w:numId w:val="9"/>
        </w:numPr>
        <w:tabs>
          <w:tab w:val="left" w:pos="1000"/>
        </w:tabs>
        <w:ind w:left="1000" w:hanging="299"/>
        <w:rPr>
          <w:rFonts w:eastAsia="Times New Roman"/>
          <w:sz w:val="28"/>
          <w:szCs w:val="28"/>
        </w:rPr>
      </w:pPr>
      <w:r>
        <w:rPr>
          <w:rFonts w:eastAsia="Times New Roman"/>
          <w:sz w:val="28"/>
          <w:szCs w:val="28"/>
        </w:rPr>
        <w:t>эссе по обществоведческой теме;</w:t>
      </w:r>
    </w:p>
    <w:p w:rsidR="001E248B" w:rsidRDefault="001E248B">
      <w:pPr>
        <w:spacing w:line="50" w:lineRule="exact"/>
        <w:rPr>
          <w:rFonts w:eastAsia="Times New Roman"/>
          <w:sz w:val="28"/>
          <w:szCs w:val="28"/>
        </w:rPr>
      </w:pPr>
    </w:p>
    <w:p w:rsidR="001E248B" w:rsidRDefault="003E2DFD" w:rsidP="003E2DFD">
      <w:pPr>
        <w:numPr>
          <w:ilvl w:val="0"/>
          <w:numId w:val="9"/>
        </w:numPr>
        <w:tabs>
          <w:tab w:val="left" w:pos="1000"/>
        </w:tabs>
        <w:ind w:left="1000" w:hanging="299"/>
        <w:rPr>
          <w:rFonts w:eastAsia="Times New Roman"/>
          <w:sz w:val="28"/>
          <w:szCs w:val="28"/>
        </w:rPr>
      </w:pPr>
      <w:r>
        <w:rPr>
          <w:rFonts w:eastAsia="Times New Roman"/>
          <w:sz w:val="28"/>
          <w:szCs w:val="28"/>
        </w:rPr>
        <w:t>анализ текста по вопросам;</w:t>
      </w:r>
    </w:p>
    <w:p w:rsidR="001E248B" w:rsidRDefault="001E248B">
      <w:pPr>
        <w:spacing w:line="47" w:lineRule="exact"/>
        <w:rPr>
          <w:rFonts w:eastAsia="Times New Roman"/>
          <w:sz w:val="28"/>
          <w:szCs w:val="28"/>
        </w:rPr>
      </w:pPr>
    </w:p>
    <w:p w:rsidR="001E248B" w:rsidRDefault="003E2DFD" w:rsidP="003E2DFD">
      <w:pPr>
        <w:numPr>
          <w:ilvl w:val="0"/>
          <w:numId w:val="9"/>
        </w:numPr>
        <w:tabs>
          <w:tab w:val="left" w:pos="1000"/>
        </w:tabs>
        <w:ind w:left="1000" w:hanging="299"/>
        <w:rPr>
          <w:rFonts w:eastAsia="Times New Roman"/>
          <w:sz w:val="28"/>
          <w:szCs w:val="28"/>
        </w:rPr>
      </w:pPr>
      <w:r>
        <w:rPr>
          <w:rFonts w:eastAsia="Times New Roman"/>
          <w:sz w:val="28"/>
          <w:szCs w:val="28"/>
        </w:rPr>
        <w:t>решение обществоведческой задачи.</w:t>
      </w:r>
    </w:p>
    <w:p w:rsidR="001E248B" w:rsidRDefault="001E248B">
      <w:pPr>
        <w:spacing w:line="62" w:lineRule="exact"/>
        <w:rPr>
          <w:sz w:val="20"/>
          <w:szCs w:val="20"/>
        </w:rPr>
      </w:pPr>
    </w:p>
    <w:p w:rsidR="001E248B" w:rsidRDefault="003E2DFD">
      <w:pPr>
        <w:spacing w:line="267" w:lineRule="auto"/>
        <w:ind w:firstLine="708"/>
        <w:rPr>
          <w:sz w:val="20"/>
          <w:szCs w:val="20"/>
        </w:rPr>
      </w:pPr>
      <w:r>
        <w:rPr>
          <w:rFonts w:eastAsia="Times New Roman"/>
          <w:b/>
          <w:bCs/>
          <w:sz w:val="28"/>
          <w:szCs w:val="28"/>
        </w:rPr>
        <w:t xml:space="preserve">Второй блок </w:t>
      </w:r>
      <w:r>
        <w:rPr>
          <w:rFonts w:eastAsia="Times New Roman"/>
          <w:sz w:val="28"/>
          <w:szCs w:val="28"/>
        </w:rPr>
        <w:t>состоит из различных видов тестовых задания(см.раздел«Примерные варианты и типы заданий, критерии оценки»):</w:t>
      </w:r>
    </w:p>
    <w:p w:rsidR="001E248B" w:rsidRDefault="001E248B">
      <w:pPr>
        <w:spacing w:line="25" w:lineRule="exact"/>
        <w:rPr>
          <w:sz w:val="20"/>
          <w:szCs w:val="20"/>
        </w:rPr>
      </w:pPr>
    </w:p>
    <w:p w:rsidR="001E248B" w:rsidRDefault="003E2DFD" w:rsidP="003E2DFD">
      <w:pPr>
        <w:numPr>
          <w:ilvl w:val="0"/>
          <w:numId w:val="10"/>
        </w:numPr>
        <w:tabs>
          <w:tab w:val="left" w:pos="1013"/>
        </w:tabs>
        <w:spacing w:line="265" w:lineRule="auto"/>
        <w:ind w:right="20" w:firstLine="701"/>
        <w:rPr>
          <w:rFonts w:eastAsia="Times New Roman"/>
          <w:sz w:val="28"/>
          <w:szCs w:val="28"/>
        </w:rPr>
      </w:pPr>
      <w:r>
        <w:rPr>
          <w:rFonts w:eastAsia="Times New Roman"/>
          <w:sz w:val="28"/>
          <w:szCs w:val="28"/>
        </w:rPr>
        <w:t>закрытые вопросы, которые предполагают один верный ответ из четырех вариантов;</w:t>
      </w:r>
    </w:p>
    <w:p w:rsidR="001E248B" w:rsidRDefault="001E248B">
      <w:pPr>
        <w:spacing w:line="14" w:lineRule="exact"/>
        <w:rPr>
          <w:rFonts w:eastAsia="Times New Roman"/>
          <w:sz w:val="28"/>
          <w:szCs w:val="28"/>
        </w:rPr>
      </w:pPr>
    </w:p>
    <w:p w:rsidR="001E248B" w:rsidRDefault="003E2DFD" w:rsidP="003E2DFD">
      <w:pPr>
        <w:numPr>
          <w:ilvl w:val="0"/>
          <w:numId w:val="10"/>
        </w:numPr>
        <w:tabs>
          <w:tab w:val="left" w:pos="1000"/>
        </w:tabs>
        <w:ind w:left="1000" w:hanging="299"/>
        <w:rPr>
          <w:rFonts w:eastAsia="Times New Roman"/>
          <w:sz w:val="28"/>
          <w:szCs w:val="28"/>
        </w:rPr>
      </w:pPr>
      <w:r>
        <w:rPr>
          <w:rFonts w:eastAsia="Times New Roman"/>
          <w:sz w:val="28"/>
          <w:szCs w:val="28"/>
        </w:rPr>
        <w:t>выявление лишнего в ряду и объяснение своего выбора;</w:t>
      </w:r>
    </w:p>
    <w:p w:rsidR="001E248B" w:rsidRDefault="001E248B">
      <w:pPr>
        <w:spacing w:line="63" w:lineRule="exact"/>
        <w:rPr>
          <w:rFonts w:eastAsia="Times New Roman"/>
          <w:sz w:val="28"/>
          <w:szCs w:val="28"/>
        </w:rPr>
      </w:pPr>
    </w:p>
    <w:p w:rsidR="001E248B" w:rsidRDefault="003E2DFD" w:rsidP="003E2DFD">
      <w:pPr>
        <w:numPr>
          <w:ilvl w:val="0"/>
          <w:numId w:val="10"/>
        </w:numPr>
        <w:tabs>
          <w:tab w:val="left" w:pos="1013"/>
        </w:tabs>
        <w:spacing w:line="265" w:lineRule="auto"/>
        <w:ind w:right="20" w:firstLine="701"/>
        <w:rPr>
          <w:rFonts w:eastAsia="Times New Roman"/>
          <w:sz w:val="28"/>
          <w:szCs w:val="28"/>
        </w:rPr>
      </w:pPr>
      <w:r>
        <w:rPr>
          <w:rFonts w:eastAsia="Times New Roman"/>
          <w:sz w:val="28"/>
          <w:szCs w:val="28"/>
        </w:rPr>
        <w:t>задания с кратким ответом, нацеленные на объяснение логического ряда, событий, имен, понятий и т. п.;</w:t>
      </w:r>
    </w:p>
    <w:p w:rsidR="001E248B" w:rsidRDefault="001E248B">
      <w:pPr>
        <w:spacing w:line="14" w:lineRule="exact"/>
        <w:rPr>
          <w:rFonts w:eastAsia="Times New Roman"/>
          <w:sz w:val="28"/>
          <w:szCs w:val="28"/>
        </w:rPr>
      </w:pPr>
    </w:p>
    <w:p w:rsidR="001E248B" w:rsidRDefault="003E2DFD" w:rsidP="003E2DFD">
      <w:pPr>
        <w:numPr>
          <w:ilvl w:val="0"/>
          <w:numId w:val="10"/>
        </w:numPr>
        <w:tabs>
          <w:tab w:val="left" w:pos="1000"/>
        </w:tabs>
        <w:ind w:left="1000" w:hanging="299"/>
        <w:rPr>
          <w:rFonts w:eastAsia="Times New Roman"/>
          <w:sz w:val="28"/>
          <w:szCs w:val="28"/>
        </w:rPr>
      </w:pPr>
      <w:r>
        <w:rPr>
          <w:rFonts w:eastAsia="Times New Roman"/>
          <w:sz w:val="28"/>
          <w:szCs w:val="28"/>
        </w:rPr>
        <w:t>заполнение пропуска в ряду;</w:t>
      </w:r>
    </w:p>
    <w:p w:rsidR="001E248B" w:rsidRDefault="001E248B">
      <w:pPr>
        <w:spacing w:line="50" w:lineRule="exact"/>
        <w:rPr>
          <w:rFonts w:eastAsia="Times New Roman"/>
          <w:sz w:val="28"/>
          <w:szCs w:val="28"/>
        </w:rPr>
      </w:pPr>
    </w:p>
    <w:p w:rsidR="001E248B" w:rsidRDefault="003E2DFD" w:rsidP="003E2DFD">
      <w:pPr>
        <w:numPr>
          <w:ilvl w:val="0"/>
          <w:numId w:val="10"/>
        </w:numPr>
        <w:tabs>
          <w:tab w:val="left" w:pos="1000"/>
        </w:tabs>
        <w:ind w:left="1000" w:hanging="299"/>
        <w:rPr>
          <w:rFonts w:eastAsia="Times New Roman"/>
          <w:sz w:val="28"/>
          <w:szCs w:val="28"/>
        </w:rPr>
      </w:pPr>
      <w:r>
        <w:rPr>
          <w:rFonts w:eastAsia="Times New Roman"/>
          <w:sz w:val="28"/>
          <w:szCs w:val="28"/>
        </w:rPr>
        <w:t>установление соответствия;</w:t>
      </w:r>
    </w:p>
    <w:p w:rsidR="001E248B" w:rsidRDefault="001E248B">
      <w:pPr>
        <w:spacing w:line="61" w:lineRule="exact"/>
        <w:rPr>
          <w:rFonts w:eastAsia="Times New Roman"/>
          <w:sz w:val="28"/>
          <w:szCs w:val="28"/>
        </w:rPr>
      </w:pPr>
    </w:p>
    <w:p w:rsidR="001E248B" w:rsidRDefault="003E2DFD" w:rsidP="003E2DFD">
      <w:pPr>
        <w:numPr>
          <w:ilvl w:val="0"/>
          <w:numId w:val="10"/>
        </w:numPr>
        <w:tabs>
          <w:tab w:val="left" w:pos="1013"/>
        </w:tabs>
        <w:spacing w:line="270" w:lineRule="auto"/>
        <w:ind w:firstLine="701"/>
        <w:jc w:val="both"/>
        <w:rPr>
          <w:rFonts w:eastAsia="Times New Roman"/>
          <w:sz w:val="28"/>
          <w:szCs w:val="28"/>
        </w:rPr>
      </w:pPr>
      <w:r>
        <w:rPr>
          <w:rFonts w:eastAsia="Times New Roman"/>
          <w:sz w:val="28"/>
          <w:szCs w:val="28"/>
        </w:rPr>
        <w:t>задания по работе с изобразительным рядом – опознание элементов изобразительного ряда, их группировка, соотнесение с обществоведческими понятиями, теориями, социальными явлениями;</w:t>
      </w:r>
    </w:p>
    <w:p w:rsidR="001E248B" w:rsidRDefault="001E248B">
      <w:pPr>
        <w:spacing w:line="24" w:lineRule="exact"/>
        <w:rPr>
          <w:rFonts w:eastAsia="Times New Roman"/>
          <w:sz w:val="28"/>
          <w:szCs w:val="28"/>
        </w:rPr>
      </w:pPr>
    </w:p>
    <w:p w:rsidR="001E248B" w:rsidRDefault="003E2DFD" w:rsidP="003E2DFD">
      <w:pPr>
        <w:numPr>
          <w:ilvl w:val="0"/>
          <w:numId w:val="10"/>
        </w:numPr>
        <w:tabs>
          <w:tab w:val="left" w:pos="1013"/>
        </w:tabs>
        <w:spacing w:line="265" w:lineRule="auto"/>
        <w:ind w:right="20" w:firstLine="701"/>
        <w:rPr>
          <w:rFonts w:eastAsia="Times New Roman"/>
          <w:sz w:val="28"/>
          <w:szCs w:val="28"/>
        </w:rPr>
      </w:pPr>
      <w:r>
        <w:rPr>
          <w:rFonts w:eastAsia="Times New Roman"/>
          <w:sz w:val="28"/>
          <w:szCs w:val="28"/>
        </w:rPr>
        <w:t>выбор из перечня, поиск в предложенном перечне элементов по определенным критериям;</w:t>
      </w:r>
    </w:p>
    <w:p w:rsidR="001E248B" w:rsidRDefault="001E248B">
      <w:pPr>
        <w:spacing w:line="14" w:lineRule="exact"/>
        <w:rPr>
          <w:rFonts w:eastAsia="Times New Roman"/>
          <w:sz w:val="28"/>
          <w:szCs w:val="28"/>
        </w:rPr>
      </w:pPr>
    </w:p>
    <w:p w:rsidR="001E248B" w:rsidRDefault="003E2DFD" w:rsidP="003E2DFD">
      <w:pPr>
        <w:numPr>
          <w:ilvl w:val="0"/>
          <w:numId w:val="10"/>
        </w:numPr>
        <w:tabs>
          <w:tab w:val="left" w:pos="1000"/>
        </w:tabs>
        <w:ind w:left="1000" w:hanging="299"/>
        <w:rPr>
          <w:rFonts w:eastAsia="Times New Roman"/>
          <w:sz w:val="28"/>
          <w:szCs w:val="28"/>
        </w:rPr>
      </w:pPr>
      <w:r>
        <w:rPr>
          <w:rFonts w:eastAsia="Times New Roman"/>
          <w:sz w:val="28"/>
          <w:szCs w:val="28"/>
        </w:rPr>
        <w:t>определение  правильности  или  ошибочности  утверждений  («да»  –</w:t>
      </w:r>
    </w:p>
    <w:p w:rsidR="001E248B" w:rsidRDefault="001E248B">
      <w:pPr>
        <w:spacing w:line="47" w:lineRule="exact"/>
        <w:rPr>
          <w:rFonts w:eastAsia="Times New Roman"/>
          <w:sz w:val="28"/>
          <w:szCs w:val="28"/>
        </w:rPr>
      </w:pPr>
    </w:p>
    <w:p w:rsidR="001E248B" w:rsidRDefault="003E2DFD">
      <w:pPr>
        <w:rPr>
          <w:rFonts w:eastAsia="Times New Roman"/>
          <w:sz w:val="28"/>
          <w:szCs w:val="28"/>
        </w:rPr>
      </w:pPr>
      <w:r>
        <w:rPr>
          <w:rFonts w:eastAsia="Times New Roman"/>
          <w:sz w:val="28"/>
          <w:szCs w:val="28"/>
        </w:rPr>
        <w:t>«нет»);</w:t>
      </w:r>
    </w:p>
    <w:p w:rsidR="001E248B" w:rsidRDefault="001E248B">
      <w:pPr>
        <w:spacing w:line="50" w:lineRule="exact"/>
        <w:rPr>
          <w:rFonts w:eastAsia="Times New Roman"/>
          <w:sz w:val="28"/>
          <w:szCs w:val="28"/>
        </w:rPr>
      </w:pPr>
    </w:p>
    <w:p w:rsidR="001E248B" w:rsidRDefault="003E2DFD" w:rsidP="003E2DFD">
      <w:pPr>
        <w:numPr>
          <w:ilvl w:val="0"/>
          <w:numId w:val="10"/>
        </w:numPr>
        <w:tabs>
          <w:tab w:val="left" w:pos="1000"/>
        </w:tabs>
        <w:ind w:left="1000" w:hanging="299"/>
        <w:rPr>
          <w:rFonts w:eastAsia="Times New Roman"/>
          <w:sz w:val="28"/>
          <w:szCs w:val="28"/>
        </w:rPr>
      </w:pPr>
      <w:r>
        <w:rPr>
          <w:rFonts w:eastAsia="Times New Roman"/>
          <w:sz w:val="28"/>
          <w:szCs w:val="28"/>
        </w:rPr>
        <w:t>заполнение сравнительной таблицы;</w:t>
      </w:r>
    </w:p>
    <w:p w:rsidR="001E248B" w:rsidRDefault="001E248B">
      <w:pPr>
        <w:spacing w:line="61" w:lineRule="exact"/>
        <w:rPr>
          <w:rFonts w:eastAsia="Times New Roman"/>
          <w:sz w:val="28"/>
          <w:szCs w:val="28"/>
        </w:rPr>
      </w:pPr>
    </w:p>
    <w:p w:rsidR="001E248B" w:rsidRDefault="003E2DFD" w:rsidP="003E2DFD">
      <w:pPr>
        <w:numPr>
          <w:ilvl w:val="0"/>
          <w:numId w:val="10"/>
        </w:numPr>
        <w:tabs>
          <w:tab w:val="left" w:pos="1152"/>
        </w:tabs>
        <w:spacing w:line="271" w:lineRule="auto"/>
        <w:ind w:firstLine="701"/>
        <w:jc w:val="both"/>
        <w:rPr>
          <w:rFonts w:eastAsia="Times New Roman"/>
          <w:sz w:val="28"/>
          <w:szCs w:val="28"/>
        </w:rPr>
      </w:pPr>
      <w:r>
        <w:rPr>
          <w:rFonts w:eastAsia="Times New Roman"/>
          <w:sz w:val="28"/>
          <w:szCs w:val="28"/>
        </w:rPr>
        <w:t>работа с обществоведческими текстами, восстановление пропущенных слов и словосочетаний (варианты: из предложенного списка; без предложенного списка).</w:t>
      </w: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339" w:lineRule="exact"/>
        <w:rPr>
          <w:sz w:val="20"/>
          <w:szCs w:val="20"/>
        </w:rPr>
      </w:pPr>
    </w:p>
    <w:p w:rsidR="001E248B" w:rsidRDefault="003E2DFD">
      <w:pPr>
        <w:jc w:val="center"/>
        <w:rPr>
          <w:sz w:val="20"/>
          <w:szCs w:val="20"/>
        </w:rPr>
      </w:pPr>
      <w:r>
        <w:rPr>
          <w:rFonts w:eastAsia="Times New Roman"/>
          <w:sz w:val="24"/>
          <w:szCs w:val="24"/>
        </w:rPr>
        <w:t>8</w:t>
      </w:r>
    </w:p>
    <w:p w:rsidR="001E248B" w:rsidRDefault="001E248B">
      <w:pPr>
        <w:sectPr w:rsidR="001E248B">
          <w:pgSz w:w="11900" w:h="16838"/>
          <w:pgMar w:top="1130" w:right="1126" w:bottom="429" w:left="1140" w:header="0" w:footer="0" w:gutter="0"/>
          <w:cols w:space="720" w:equalWidth="0">
            <w:col w:w="9640"/>
          </w:cols>
        </w:sectPr>
      </w:pPr>
    </w:p>
    <w:p w:rsidR="001E248B" w:rsidRDefault="003E2DFD" w:rsidP="003E2DFD">
      <w:pPr>
        <w:numPr>
          <w:ilvl w:val="0"/>
          <w:numId w:val="11"/>
        </w:numPr>
        <w:tabs>
          <w:tab w:val="left" w:pos="2227"/>
        </w:tabs>
        <w:ind w:left="2227" w:hanging="571"/>
        <w:rPr>
          <w:rFonts w:eastAsia="Times New Roman"/>
          <w:b/>
          <w:bCs/>
          <w:sz w:val="28"/>
          <w:szCs w:val="28"/>
        </w:rPr>
      </w:pPr>
      <w:r>
        <w:rPr>
          <w:rFonts w:eastAsia="Times New Roman"/>
          <w:b/>
          <w:bCs/>
          <w:sz w:val="28"/>
          <w:szCs w:val="28"/>
        </w:rPr>
        <w:lastRenderedPageBreak/>
        <w:t>ОСНОВНЫЕ ТРЕБОВАНИЯ К ЗАДАНИЯМ</w:t>
      </w:r>
    </w:p>
    <w:p w:rsidR="001E248B" w:rsidRDefault="001E248B">
      <w:pPr>
        <w:spacing w:line="200" w:lineRule="exact"/>
        <w:rPr>
          <w:sz w:val="20"/>
          <w:szCs w:val="20"/>
        </w:rPr>
      </w:pPr>
    </w:p>
    <w:p w:rsidR="001E248B" w:rsidRDefault="001E248B">
      <w:pPr>
        <w:spacing w:line="229" w:lineRule="exact"/>
        <w:rPr>
          <w:sz w:val="20"/>
          <w:szCs w:val="20"/>
        </w:rPr>
      </w:pPr>
    </w:p>
    <w:p w:rsidR="001E248B" w:rsidRDefault="003E2DFD">
      <w:pPr>
        <w:spacing w:line="265" w:lineRule="auto"/>
        <w:ind w:left="7" w:firstLine="708"/>
        <w:jc w:val="both"/>
        <w:rPr>
          <w:sz w:val="20"/>
          <w:szCs w:val="20"/>
        </w:rPr>
      </w:pPr>
      <w:r>
        <w:rPr>
          <w:rFonts w:eastAsia="Times New Roman"/>
          <w:sz w:val="28"/>
          <w:szCs w:val="28"/>
        </w:rPr>
        <w:t>Специфика заданий предметной олимпиады по отношению к традиционным формам контроля учащихся определяется:</w:t>
      </w:r>
    </w:p>
    <w:p w:rsidR="001E248B" w:rsidRDefault="001E248B">
      <w:pPr>
        <w:spacing w:line="31" w:lineRule="exact"/>
        <w:rPr>
          <w:sz w:val="20"/>
          <w:szCs w:val="20"/>
        </w:rPr>
      </w:pPr>
    </w:p>
    <w:p w:rsidR="001E248B" w:rsidRDefault="003E2DFD">
      <w:pPr>
        <w:spacing w:line="265" w:lineRule="auto"/>
        <w:ind w:left="7" w:right="20" w:firstLine="708"/>
        <w:jc w:val="both"/>
        <w:rPr>
          <w:sz w:val="20"/>
          <w:szCs w:val="20"/>
        </w:rPr>
      </w:pPr>
      <w:r>
        <w:rPr>
          <w:rFonts w:eastAsia="Times New Roman"/>
          <w:sz w:val="28"/>
          <w:szCs w:val="28"/>
        </w:rPr>
        <w:t>– нормативными требованиями к углубленному уровню подготовленности учащихся по предмету;</w:t>
      </w:r>
    </w:p>
    <w:p w:rsidR="001E248B" w:rsidRDefault="001E248B">
      <w:pPr>
        <w:spacing w:line="15" w:lineRule="exact"/>
        <w:rPr>
          <w:sz w:val="20"/>
          <w:szCs w:val="20"/>
        </w:rPr>
      </w:pPr>
    </w:p>
    <w:p w:rsidR="001E248B" w:rsidRDefault="003E2DFD">
      <w:pPr>
        <w:ind w:left="707"/>
        <w:rPr>
          <w:sz w:val="20"/>
          <w:szCs w:val="20"/>
        </w:rPr>
      </w:pPr>
      <w:r>
        <w:rPr>
          <w:rFonts w:eastAsia="Times New Roman"/>
          <w:sz w:val="28"/>
          <w:szCs w:val="28"/>
        </w:rPr>
        <w:t>творческим характером соревнований;</w:t>
      </w:r>
    </w:p>
    <w:p w:rsidR="001E248B" w:rsidRDefault="001E248B">
      <w:pPr>
        <w:spacing w:line="61" w:lineRule="exact"/>
        <w:rPr>
          <w:sz w:val="20"/>
          <w:szCs w:val="20"/>
        </w:rPr>
      </w:pPr>
    </w:p>
    <w:p w:rsidR="001E248B" w:rsidRDefault="003E2DFD">
      <w:pPr>
        <w:spacing w:line="267" w:lineRule="auto"/>
        <w:ind w:left="707"/>
        <w:rPr>
          <w:sz w:val="20"/>
          <w:szCs w:val="20"/>
        </w:rPr>
      </w:pPr>
      <w:r>
        <w:rPr>
          <w:rFonts w:eastAsia="Times New Roman"/>
          <w:sz w:val="28"/>
          <w:szCs w:val="28"/>
        </w:rPr>
        <w:t>необходимостью оценки эрудированности и общей культуры участников. При разработке заданий в рамках предметной олимпиады по</w:t>
      </w:r>
    </w:p>
    <w:p w:rsidR="001E248B" w:rsidRDefault="001E248B">
      <w:pPr>
        <w:spacing w:line="25" w:lineRule="exact"/>
        <w:rPr>
          <w:sz w:val="20"/>
          <w:szCs w:val="20"/>
        </w:rPr>
      </w:pPr>
    </w:p>
    <w:p w:rsidR="001E248B" w:rsidRDefault="003E2DFD">
      <w:pPr>
        <w:spacing w:line="272" w:lineRule="auto"/>
        <w:ind w:left="7"/>
        <w:jc w:val="both"/>
        <w:rPr>
          <w:sz w:val="20"/>
          <w:szCs w:val="20"/>
        </w:rPr>
      </w:pPr>
      <w:r>
        <w:rPr>
          <w:rFonts w:eastAsia="Times New Roman"/>
          <w:sz w:val="28"/>
          <w:szCs w:val="28"/>
        </w:rPr>
        <w:t>обществознанию следует учитывать структуру и содержание общеобразовательных и профильных программ, по которым обучаются участники. Условия задания должны описывать реальную или воображаемую познавательную ситуацию, в которой школьнику необходимо сориентироваться</w:t>
      </w:r>
    </w:p>
    <w:p w:rsidR="001E248B" w:rsidRDefault="001E248B">
      <w:pPr>
        <w:spacing w:line="22" w:lineRule="exact"/>
        <w:rPr>
          <w:sz w:val="20"/>
          <w:szCs w:val="20"/>
        </w:rPr>
      </w:pPr>
    </w:p>
    <w:p w:rsidR="001E248B" w:rsidRDefault="003E2DFD" w:rsidP="003E2DFD">
      <w:pPr>
        <w:numPr>
          <w:ilvl w:val="0"/>
          <w:numId w:val="12"/>
        </w:numPr>
        <w:tabs>
          <w:tab w:val="left" w:pos="453"/>
        </w:tabs>
        <w:spacing w:line="265" w:lineRule="auto"/>
        <w:ind w:left="7" w:right="20" w:hanging="7"/>
        <w:rPr>
          <w:rFonts w:eastAsia="Times New Roman"/>
          <w:sz w:val="28"/>
          <w:szCs w:val="28"/>
        </w:rPr>
      </w:pPr>
      <w:r>
        <w:rPr>
          <w:rFonts w:eastAsia="Times New Roman"/>
          <w:sz w:val="28"/>
          <w:szCs w:val="28"/>
        </w:rPr>
        <w:t>дать правильные ответы на поставленные вопросы. Информация, содержащаяся в условиях, должна быть полной, ясной и четкой.</w:t>
      </w:r>
    </w:p>
    <w:p w:rsidR="001E248B" w:rsidRDefault="001E248B">
      <w:pPr>
        <w:spacing w:line="30" w:lineRule="exact"/>
        <w:rPr>
          <w:rFonts w:eastAsia="Times New Roman"/>
          <w:sz w:val="28"/>
          <w:szCs w:val="28"/>
        </w:rPr>
      </w:pPr>
    </w:p>
    <w:p w:rsidR="001E248B" w:rsidRDefault="003E2DFD" w:rsidP="003E2DFD">
      <w:pPr>
        <w:numPr>
          <w:ilvl w:val="1"/>
          <w:numId w:val="12"/>
        </w:numPr>
        <w:tabs>
          <w:tab w:val="left" w:pos="1102"/>
        </w:tabs>
        <w:spacing w:line="272" w:lineRule="auto"/>
        <w:ind w:left="7" w:firstLine="701"/>
        <w:jc w:val="both"/>
        <w:rPr>
          <w:rFonts w:eastAsia="Times New Roman"/>
          <w:sz w:val="28"/>
          <w:szCs w:val="28"/>
        </w:rPr>
      </w:pPr>
      <w:r>
        <w:rPr>
          <w:rFonts w:eastAsia="Times New Roman"/>
          <w:sz w:val="28"/>
          <w:szCs w:val="28"/>
        </w:rPr>
        <w:t>качестве иллюстративного материала могут использоваться блок-схемы, таблицы, диаграммы или другие наглядные способы передачи информации, которые помогают более быстрому и правильному восприятию условий задания.</w:t>
      </w:r>
    </w:p>
    <w:p w:rsidR="001E248B" w:rsidRDefault="001E248B">
      <w:pPr>
        <w:spacing w:line="21" w:lineRule="exact"/>
        <w:rPr>
          <w:rFonts w:eastAsia="Times New Roman"/>
          <w:sz w:val="28"/>
          <w:szCs w:val="28"/>
        </w:rPr>
      </w:pPr>
    </w:p>
    <w:p w:rsidR="001E248B" w:rsidRDefault="003E2DFD">
      <w:pPr>
        <w:spacing w:line="272" w:lineRule="auto"/>
        <w:ind w:left="7" w:firstLine="708"/>
        <w:jc w:val="both"/>
        <w:rPr>
          <w:rFonts w:eastAsia="Times New Roman"/>
          <w:sz w:val="28"/>
          <w:szCs w:val="28"/>
        </w:rPr>
      </w:pPr>
      <w:r>
        <w:rPr>
          <w:rFonts w:eastAsia="Times New Roman"/>
          <w:sz w:val="28"/>
          <w:szCs w:val="28"/>
        </w:rPr>
        <w:t>Сложность иллюстративного материала не должна превышать сложность самого задания; используемый язык визуализации (стрелки, символы, фигуры и пр.) не должен требовать от ученика каких-либо специальных знаний или навыков интерпретации.</w:t>
      </w:r>
    </w:p>
    <w:p w:rsidR="001E248B" w:rsidRDefault="001E248B">
      <w:pPr>
        <w:spacing w:line="21" w:lineRule="exact"/>
        <w:rPr>
          <w:rFonts w:eastAsia="Times New Roman"/>
          <w:sz w:val="28"/>
          <w:szCs w:val="28"/>
        </w:rPr>
      </w:pPr>
    </w:p>
    <w:p w:rsidR="001E248B" w:rsidRDefault="003E2DFD">
      <w:pPr>
        <w:spacing w:line="270" w:lineRule="auto"/>
        <w:ind w:left="7" w:firstLine="708"/>
        <w:jc w:val="both"/>
        <w:rPr>
          <w:rFonts w:eastAsia="Times New Roman"/>
          <w:sz w:val="28"/>
          <w:szCs w:val="28"/>
        </w:rPr>
      </w:pPr>
      <w:r>
        <w:rPr>
          <w:rFonts w:eastAsia="Times New Roman"/>
          <w:sz w:val="28"/>
          <w:szCs w:val="28"/>
        </w:rPr>
        <w:t>Иллюстративный материал не должен содержать явных или скрытых подсказок к решению задания, благодаря которым правильный ответ можно было бы узнать напрямую, без использования интеллектуальных средств.</w:t>
      </w:r>
    </w:p>
    <w:p w:rsidR="001E248B" w:rsidRDefault="001E248B">
      <w:pPr>
        <w:spacing w:line="24" w:lineRule="exact"/>
        <w:rPr>
          <w:rFonts w:eastAsia="Times New Roman"/>
          <w:sz w:val="28"/>
          <w:szCs w:val="28"/>
        </w:rPr>
      </w:pPr>
    </w:p>
    <w:p w:rsidR="001E248B" w:rsidRDefault="003E2DFD">
      <w:pPr>
        <w:spacing w:line="265" w:lineRule="auto"/>
        <w:ind w:left="7" w:right="20" w:firstLine="708"/>
        <w:rPr>
          <w:rFonts w:eastAsia="Times New Roman"/>
          <w:sz w:val="28"/>
          <w:szCs w:val="28"/>
        </w:rPr>
      </w:pPr>
      <w:r>
        <w:rPr>
          <w:rFonts w:eastAsia="Times New Roman"/>
          <w:sz w:val="28"/>
          <w:szCs w:val="28"/>
        </w:rPr>
        <w:t>Вопросы задания должны быть сформулированы четко, ясно и не содержать ложных сведений.</w:t>
      </w: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88" w:lineRule="exact"/>
        <w:rPr>
          <w:sz w:val="20"/>
          <w:szCs w:val="20"/>
        </w:rPr>
      </w:pPr>
    </w:p>
    <w:p w:rsidR="001E248B" w:rsidRDefault="003E2DFD">
      <w:pPr>
        <w:ind w:right="-6"/>
        <w:jc w:val="center"/>
        <w:rPr>
          <w:sz w:val="20"/>
          <w:szCs w:val="20"/>
        </w:rPr>
      </w:pPr>
      <w:r>
        <w:rPr>
          <w:rFonts w:eastAsia="Times New Roman"/>
          <w:sz w:val="24"/>
          <w:szCs w:val="24"/>
        </w:rPr>
        <w:t>9</w:t>
      </w:r>
    </w:p>
    <w:p w:rsidR="001E248B" w:rsidRDefault="001E248B">
      <w:pPr>
        <w:sectPr w:rsidR="001E248B">
          <w:pgSz w:w="11900" w:h="16838"/>
          <w:pgMar w:top="1130" w:right="1126" w:bottom="429" w:left="1133" w:header="0" w:footer="0" w:gutter="0"/>
          <w:cols w:space="720" w:equalWidth="0">
            <w:col w:w="9647"/>
          </w:cols>
        </w:sectPr>
      </w:pPr>
    </w:p>
    <w:p w:rsidR="001E248B" w:rsidRDefault="003E2DFD">
      <w:pPr>
        <w:spacing w:line="267" w:lineRule="auto"/>
        <w:ind w:right="13"/>
        <w:jc w:val="center"/>
        <w:rPr>
          <w:sz w:val="20"/>
          <w:szCs w:val="20"/>
        </w:rPr>
      </w:pPr>
      <w:r w:rsidRPr="00377296">
        <w:rPr>
          <w:rFonts w:eastAsia="Times New Roman"/>
          <w:b/>
          <w:bCs/>
          <w:sz w:val="28"/>
          <w:szCs w:val="28"/>
        </w:rPr>
        <w:lastRenderedPageBreak/>
        <w:t>IV.</w:t>
      </w:r>
      <w:r>
        <w:rPr>
          <w:rFonts w:eastAsia="Times New Roman"/>
          <w:b/>
          <w:bCs/>
          <w:color w:val="FF0000"/>
          <w:sz w:val="28"/>
          <w:szCs w:val="28"/>
        </w:rPr>
        <w:t xml:space="preserve">   </w:t>
      </w:r>
      <w:r>
        <w:rPr>
          <w:rFonts w:eastAsia="Times New Roman"/>
          <w:b/>
          <w:bCs/>
          <w:color w:val="000000"/>
          <w:sz w:val="28"/>
          <w:szCs w:val="28"/>
        </w:rPr>
        <w:t>ПРИМЕРНЫЕ ВАРИАНТЫ И ТИПЫ ЗАДАНИЙ,</w:t>
      </w:r>
      <w:r w:rsidR="00377296">
        <w:rPr>
          <w:rFonts w:eastAsia="Times New Roman"/>
          <w:b/>
          <w:bCs/>
          <w:color w:val="000000"/>
          <w:sz w:val="28"/>
          <w:szCs w:val="28"/>
        </w:rPr>
        <w:t xml:space="preserve"> </w:t>
      </w:r>
      <w:r>
        <w:rPr>
          <w:rFonts w:eastAsia="Times New Roman"/>
          <w:b/>
          <w:bCs/>
          <w:color w:val="000000"/>
          <w:sz w:val="28"/>
          <w:szCs w:val="28"/>
        </w:rPr>
        <w:t>КРИТЕРИИ</w:t>
      </w:r>
      <w:r w:rsidR="00377296">
        <w:rPr>
          <w:rFonts w:eastAsia="Times New Roman"/>
          <w:b/>
          <w:bCs/>
          <w:color w:val="000000"/>
          <w:sz w:val="28"/>
          <w:szCs w:val="28"/>
        </w:rPr>
        <w:t xml:space="preserve"> </w:t>
      </w:r>
      <w:r>
        <w:rPr>
          <w:rFonts w:eastAsia="Times New Roman"/>
          <w:b/>
          <w:bCs/>
          <w:color w:val="000000"/>
          <w:sz w:val="28"/>
          <w:szCs w:val="28"/>
        </w:rPr>
        <w:t>ОЦЕНКИ</w:t>
      </w:r>
    </w:p>
    <w:p w:rsidR="001E248B" w:rsidRDefault="001E248B">
      <w:pPr>
        <w:spacing w:line="382" w:lineRule="exact"/>
        <w:rPr>
          <w:sz w:val="20"/>
          <w:szCs w:val="20"/>
        </w:rPr>
      </w:pPr>
    </w:p>
    <w:p w:rsidR="001E248B" w:rsidRDefault="003E2DFD">
      <w:pPr>
        <w:ind w:left="3967"/>
        <w:rPr>
          <w:sz w:val="20"/>
          <w:szCs w:val="20"/>
        </w:rPr>
      </w:pPr>
      <w:r>
        <w:rPr>
          <w:rFonts w:eastAsia="Times New Roman"/>
          <w:b/>
          <w:bCs/>
          <w:sz w:val="28"/>
          <w:szCs w:val="28"/>
        </w:rPr>
        <w:t>Первый блок</w:t>
      </w:r>
    </w:p>
    <w:p w:rsidR="001E248B" w:rsidRDefault="001E248B">
      <w:pPr>
        <w:spacing w:line="45" w:lineRule="exact"/>
        <w:rPr>
          <w:sz w:val="20"/>
          <w:szCs w:val="20"/>
        </w:rPr>
      </w:pPr>
    </w:p>
    <w:p w:rsidR="001E248B" w:rsidRDefault="003E2DFD">
      <w:pPr>
        <w:ind w:left="707"/>
        <w:rPr>
          <w:sz w:val="20"/>
          <w:szCs w:val="20"/>
        </w:rPr>
      </w:pPr>
      <w:r>
        <w:rPr>
          <w:rFonts w:eastAsia="Times New Roman"/>
          <w:b/>
          <w:bCs/>
          <w:i/>
          <w:iCs/>
          <w:sz w:val="28"/>
          <w:szCs w:val="28"/>
        </w:rPr>
        <w:t xml:space="preserve">Первое задание </w:t>
      </w:r>
      <w:r>
        <w:rPr>
          <w:rFonts w:eastAsia="Times New Roman"/>
          <w:i/>
          <w:iCs/>
          <w:sz w:val="28"/>
          <w:szCs w:val="28"/>
        </w:rPr>
        <w:t>(</w:t>
      </w:r>
      <w:r>
        <w:rPr>
          <w:rFonts w:eastAsia="Times New Roman"/>
          <w:b/>
          <w:bCs/>
          <w:i/>
          <w:iCs/>
          <w:sz w:val="28"/>
          <w:szCs w:val="28"/>
        </w:rPr>
        <w:t xml:space="preserve">1.1) </w:t>
      </w:r>
      <w:r>
        <w:rPr>
          <w:rFonts w:eastAsia="Times New Roman"/>
          <w:sz w:val="28"/>
          <w:szCs w:val="28"/>
        </w:rPr>
        <w:t>–теоретико</w:t>
      </w:r>
      <w:r>
        <w:rPr>
          <w:rFonts w:eastAsia="Times New Roman"/>
          <w:b/>
          <w:bCs/>
          <w:sz w:val="28"/>
          <w:szCs w:val="28"/>
        </w:rPr>
        <w:t>-</w:t>
      </w:r>
      <w:r>
        <w:rPr>
          <w:rFonts w:eastAsia="Times New Roman"/>
          <w:sz w:val="28"/>
          <w:szCs w:val="28"/>
        </w:rPr>
        <w:t>аналитический вопрос(оценивается в</w:t>
      </w:r>
    </w:p>
    <w:p w:rsidR="001E248B" w:rsidRDefault="001E248B">
      <w:pPr>
        <w:spacing w:line="48" w:lineRule="exact"/>
        <w:rPr>
          <w:sz w:val="20"/>
          <w:szCs w:val="20"/>
        </w:rPr>
      </w:pPr>
    </w:p>
    <w:p w:rsidR="001E248B" w:rsidRDefault="003E2DFD" w:rsidP="003E2DFD">
      <w:pPr>
        <w:numPr>
          <w:ilvl w:val="0"/>
          <w:numId w:val="13"/>
        </w:numPr>
        <w:tabs>
          <w:tab w:val="left" w:pos="347"/>
        </w:tabs>
        <w:ind w:left="347" w:hanging="347"/>
        <w:rPr>
          <w:rFonts w:eastAsia="Times New Roman"/>
          <w:sz w:val="28"/>
          <w:szCs w:val="28"/>
        </w:rPr>
      </w:pPr>
      <w:r>
        <w:rPr>
          <w:rFonts w:eastAsia="Times New Roman"/>
          <w:sz w:val="28"/>
          <w:szCs w:val="28"/>
        </w:rPr>
        <w:t>баллов).</w:t>
      </w:r>
    </w:p>
    <w:p w:rsidR="001E248B" w:rsidRDefault="001E248B">
      <w:pPr>
        <w:spacing w:line="61" w:lineRule="exact"/>
        <w:rPr>
          <w:sz w:val="20"/>
          <w:szCs w:val="20"/>
        </w:rPr>
      </w:pPr>
    </w:p>
    <w:p w:rsidR="001E248B" w:rsidRDefault="003E2DFD">
      <w:pPr>
        <w:spacing w:line="265" w:lineRule="auto"/>
        <w:ind w:left="7" w:firstLine="708"/>
        <w:rPr>
          <w:sz w:val="20"/>
          <w:szCs w:val="20"/>
        </w:rPr>
      </w:pPr>
      <w:r>
        <w:rPr>
          <w:rFonts w:eastAsia="Times New Roman"/>
          <w:sz w:val="28"/>
          <w:szCs w:val="28"/>
        </w:rPr>
        <w:t>При оценке ответа на теоретико-аналитический вопрос необходимо исходить из следующих критериев:</w:t>
      </w:r>
    </w:p>
    <w:p w:rsidR="001E248B" w:rsidRDefault="001E248B">
      <w:pPr>
        <w:spacing w:line="31" w:lineRule="exact"/>
        <w:rPr>
          <w:sz w:val="20"/>
          <w:szCs w:val="20"/>
        </w:rPr>
      </w:pPr>
    </w:p>
    <w:p w:rsidR="001E248B" w:rsidRDefault="003E2DFD">
      <w:pPr>
        <w:spacing w:line="265" w:lineRule="auto"/>
        <w:ind w:left="7" w:firstLine="708"/>
        <w:rPr>
          <w:sz w:val="20"/>
          <w:szCs w:val="20"/>
        </w:rPr>
      </w:pPr>
      <w:r>
        <w:rPr>
          <w:rFonts w:eastAsia="Times New Roman"/>
          <w:sz w:val="28"/>
          <w:szCs w:val="28"/>
        </w:rPr>
        <w:t>– осмысленность понимания предмета теоретико-аналитического вопроса;</w:t>
      </w:r>
    </w:p>
    <w:p w:rsidR="001E248B" w:rsidRDefault="001E248B">
      <w:pPr>
        <w:spacing w:line="15" w:lineRule="exact"/>
        <w:rPr>
          <w:sz w:val="20"/>
          <w:szCs w:val="20"/>
        </w:rPr>
      </w:pPr>
    </w:p>
    <w:p w:rsidR="001E248B" w:rsidRDefault="003E2DFD">
      <w:pPr>
        <w:ind w:left="707"/>
        <w:rPr>
          <w:sz w:val="20"/>
          <w:szCs w:val="20"/>
        </w:rPr>
      </w:pPr>
      <w:r>
        <w:rPr>
          <w:rFonts w:eastAsia="Times New Roman"/>
          <w:sz w:val="28"/>
          <w:szCs w:val="28"/>
        </w:rPr>
        <w:t>–  внутреннее смысловое единство ответа, соответствие вопросу;</w:t>
      </w:r>
    </w:p>
    <w:p w:rsidR="001E248B" w:rsidRDefault="001E248B">
      <w:pPr>
        <w:spacing w:line="50" w:lineRule="exact"/>
        <w:rPr>
          <w:sz w:val="20"/>
          <w:szCs w:val="20"/>
        </w:rPr>
      </w:pPr>
    </w:p>
    <w:p w:rsidR="001E248B" w:rsidRDefault="003E2DFD">
      <w:pPr>
        <w:ind w:left="707"/>
        <w:rPr>
          <w:sz w:val="20"/>
          <w:szCs w:val="20"/>
        </w:rPr>
      </w:pPr>
      <w:r>
        <w:rPr>
          <w:rFonts w:eastAsia="Times New Roman"/>
          <w:sz w:val="28"/>
          <w:szCs w:val="28"/>
        </w:rPr>
        <w:t>–  связность и логичность, развернутость повествования;</w:t>
      </w:r>
    </w:p>
    <w:p w:rsidR="001E248B" w:rsidRDefault="001E248B">
      <w:pPr>
        <w:spacing w:line="61" w:lineRule="exact"/>
        <w:rPr>
          <w:sz w:val="20"/>
          <w:szCs w:val="20"/>
        </w:rPr>
      </w:pPr>
    </w:p>
    <w:p w:rsidR="001E248B" w:rsidRDefault="003E2DFD">
      <w:pPr>
        <w:spacing w:line="265" w:lineRule="auto"/>
        <w:ind w:left="7" w:right="20" w:firstLine="708"/>
        <w:rPr>
          <w:sz w:val="20"/>
          <w:szCs w:val="20"/>
        </w:rPr>
      </w:pPr>
      <w:r>
        <w:rPr>
          <w:rFonts w:eastAsia="Times New Roman"/>
          <w:sz w:val="28"/>
          <w:szCs w:val="28"/>
        </w:rPr>
        <w:t>– грамотность и научная точность в использовании фактов и терминов, в определении области знаний их реализации;</w:t>
      </w:r>
    </w:p>
    <w:p w:rsidR="001E248B" w:rsidRDefault="001E248B">
      <w:pPr>
        <w:spacing w:line="28" w:lineRule="exact"/>
        <w:rPr>
          <w:sz w:val="20"/>
          <w:szCs w:val="20"/>
        </w:rPr>
      </w:pPr>
    </w:p>
    <w:p w:rsidR="001E248B" w:rsidRDefault="003E2DFD">
      <w:pPr>
        <w:spacing w:line="272" w:lineRule="auto"/>
        <w:ind w:left="7" w:right="20" w:firstLine="708"/>
        <w:jc w:val="both"/>
        <w:rPr>
          <w:sz w:val="20"/>
          <w:szCs w:val="20"/>
        </w:rPr>
      </w:pPr>
      <w:r>
        <w:rPr>
          <w:rFonts w:eastAsia="Times New Roman"/>
          <w:sz w:val="28"/>
          <w:szCs w:val="28"/>
        </w:rPr>
        <w:t>– четкость и правильное обоснование положений ответа, умение участника высказать и аргументировать свою позицию по данному вопросу. При оценивании по этому критерию следует поощрять знание участником различных точек зрения по данному вопросу;</w:t>
      </w:r>
    </w:p>
    <w:p w:rsidR="001E248B" w:rsidRDefault="001E248B">
      <w:pPr>
        <w:spacing w:line="23" w:lineRule="exact"/>
        <w:rPr>
          <w:sz w:val="20"/>
          <w:szCs w:val="20"/>
        </w:rPr>
      </w:pPr>
    </w:p>
    <w:p w:rsidR="001E248B" w:rsidRDefault="003E2DFD">
      <w:pPr>
        <w:spacing w:line="265" w:lineRule="auto"/>
        <w:ind w:left="7" w:right="20" w:firstLine="708"/>
        <w:rPr>
          <w:sz w:val="20"/>
          <w:szCs w:val="20"/>
        </w:rPr>
      </w:pPr>
      <w:r>
        <w:rPr>
          <w:rFonts w:eastAsia="Times New Roman"/>
          <w:sz w:val="28"/>
          <w:szCs w:val="28"/>
        </w:rPr>
        <w:t>– качество предложенной дополнительной информации в рамках поставленного вопроса.</w:t>
      </w:r>
    </w:p>
    <w:p w:rsidR="001E248B" w:rsidRDefault="001E248B">
      <w:pPr>
        <w:spacing w:line="28" w:lineRule="exact"/>
        <w:rPr>
          <w:sz w:val="20"/>
          <w:szCs w:val="20"/>
        </w:rPr>
      </w:pPr>
    </w:p>
    <w:p w:rsidR="001E248B" w:rsidRDefault="003E2DFD">
      <w:pPr>
        <w:spacing w:line="265" w:lineRule="auto"/>
        <w:ind w:left="7" w:right="20" w:firstLine="708"/>
        <w:jc w:val="both"/>
        <w:rPr>
          <w:sz w:val="20"/>
          <w:szCs w:val="20"/>
        </w:rPr>
      </w:pPr>
      <w:r>
        <w:rPr>
          <w:rFonts w:eastAsia="Times New Roman"/>
          <w:sz w:val="28"/>
          <w:szCs w:val="28"/>
        </w:rPr>
        <w:t>Для того чтобы ответ на вопрос соответствовал всем критериям необходимо внимательно прочитать вопрос и вспомнить содержание</w:t>
      </w:r>
    </w:p>
    <w:p w:rsidR="001E248B" w:rsidRDefault="001E248B">
      <w:pPr>
        <w:spacing w:line="30" w:lineRule="exact"/>
        <w:rPr>
          <w:sz w:val="20"/>
          <w:szCs w:val="20"/>
        </w:rPr>
      </w:pPr>
    </w:p>
    <w:p w:rsidR="001E248B" w:rsidRDefault="003E2DFD">
      <w:pPr>
        <w:spacing w:line="274" w:lineRule="auto"/>
        <w:ind w:left="7"/>
        <w:jc w:val="both"/>
        <w:rPr>
          <w:sz w:val="20"/>
          <w:szCs w:val="20"/>
        </w:rPr>
      </w:pPr>
      <w:r>
        <w:rPr>
          <w:rFonts w:eastAsia="Times New Roman"/>
          <w:sz w:val="28"/>
          <w:szCs w:val="28"/>
        </w:rPr>
        <w:t>соответствующего раздела обществоведческого курса. Определить обществоведческие термины, обобщения, закономерности, необходимые для выражения и обоснования позиции на теоретическом уровне. Объяснить причинно-следственные и функциональные связи названных проблем или социальных объектов. При разъяснении сути своей позиции следует привести конкретные примеры. В конце необходимо сделать вывод, содержащий заключительное суждение.</w:t>
      </w:r>
    </w:p>
    <w:p w:rsidR="001E248B" w:rsidRDefault="001E248B">
      <w:pPr>
        <w:spacing w:line="376" w:lineRule="exact"/>
        <w:rPr>
          <w:sz w:val="20"/>
          <w:szCs w:val="20"/>
        </w:rPr>
      </w:pPr>
    </w:p>
    <w:p w:rsidR="001E248B" w:rsidRDefault="003E2DFD">
      <w:pPr>
        <w:ind w:left="707"/>
        <w:rPr>
          <w:sz w:val="20"/>
          <w:szCs w:val="20"/>
        </w:rPr>
      </w:pPr>
      <w:r>
        <w:rPr>
          <w:rFonts w:eastAsia="Times New Roman"/>
          <w:sz w:val="28"/>
          <w:szCs w:val="28"/>
        </w:rPr>
        <w:t>ПРИМЕР:</w:t>
      </w:r>
    </w:p>
    <w:p w:rsidR="001E248B" w:rsidRDefault="001E248B">
      <w:pPr>
        <w:spacing w:line="52" w:lineRule="exact"/>
        <w:rPr>
          <w:sz w:val="20"/>
          <w:szCs w:val="20"/>
        </w:rPr>
      </w:pPr>
    </w:p>
    <w:p w:rsidR="001E248B" w:rsidRDefault="003E2DFD">
      <w:pPr>
        <w:ind w:left="707"/>
        <w:rPr>
          <w:sz w:val="20"/>
          <w:szCs w:val="20"/>
        </w:rPr>
      </w:pPr>
      <w:r>
        <w:rPr>
          <w:rFonts w:eastAsia="Times New Roman"/>
          <w:b/>
          <w:bCs/>
          <w:sz w:val="28"/>
          <w:szCs w:val="28"/>
        </w:rPr>
        <w:t>1.1. Теоретико-аналитический вопрос:</w:t>
      </w:r>
    </w:p>
    <w:p w:rsidR="001E248B" w:rsidRDefault="001E248B">
      <w:pPr>
        <w:spacing w:line="48" w:lineRule="exact"/>
        <w:rPr>
          <w:sz w:val="20"/>
          <w:szCs w:val="20"/>
        </w:rPr>
      </w:pPr>
    </w:p>
    <w:p w:rsidR="001E248B" w:rsidRDefault="003E2DFD">
      <w:pPr>
        <w:ind w:left="707"/>
        <w:rPr>
          <w:sz w:val="20"/>
          <w:szCs w:val="20"/>
        </w:rPr>
      </w:pPr>
      <w:r>
        <w:rPr>
          <w:rFonts w:eastAsia="Times New Roman"/>
          <w:b/>
          <w:bCs/>
          <w:sz w:val="28"/>
          <w:szCs w:val="28"/>
        </w:rPr>
        <w:t>Экономическая деятельность: понятие и измерители.</w:t>
      </w:r>
    </w:p>
    <w:p w:rsidR="001E248B" w:rsidRDefault="001E248B">
      <w:pPr>
        <w:spacing w:line="200" w:lineRule="exact"/>
        <w:rPr>
          <w:sz w:val="20"/>
          <w:szCs w:val="20"/>
        </w:rPr>
      </w:pPr>
    </w:p>
    <w:p w:rsidR="001E248B" w:rsidRDefault="001E248B">
      <w:pPr>
        <w:spacing w:line="228" w:lineRule="exact"/>
        <w:rPr>
          <w:sz w:val="20"/>
          <w:szCs w:val="20"/>
        </w:rPr>
      </w:pPr>
    </w:p>
    <w:p w:rsidR="001E248B" w:rsidRDefault="003E2DFD">
      <w:pPr>
        <w:spacing w:line="271" w:lineRule="auto"/>
        <w:ind w:left="7" w:right="280" w:firstLine="708"/>
        <w:jc w:val="both"/>
        <w:rPr>
          <w:sz w:val="20"/>
          <w:szCs w:val="20"/>
        </w:rPr>
      </w:pPr>
      <w:r>
        <w:rPr>
          <w:rFonts w:eastAsia="Times New Roman"/>
          <w:sz w:val="28"/>
          <w:szCs w:val="28"/>
        </w:rPr>
        <w:t>При выполнении этого задания требуется точный, полный, логичный, аргументированный ответ. Ниже приводится образец примерного ответа на предложенный вопрос.</w:t>
      </w:r>
    </w:p>
    <w:p w:rsidR="001E248B" w:rsidRDefault="001E248B">
      <w:pPr>
        <w:spacing w:line="7" w:lineRule="exact"/>
        <w:rPr>
          <w:sz w:val="20"/>
          <w:szCs w:val="20"/>
        </w:rPr>
      </w:pPr>
    </w:p>
    <w:p w:rsidR="001E248B" w:rsidRDefault="003E2DFD">
      <w:pPr>
        <w:ind w:left="1427"/>
        <w:rPr>
          <w:sz w:val="20"/>
          <w:szCs w:val="20"/>
        </w:rPr>
      </w:pPr>
      <w:r>
        <w:rPr>
          <w:rFonts w:eastAsia="Times New Roman"/>
          <w:i/>
          <w:iCs/>
          <w:sz w:val="28"/>
          <w:szCs w:val="28"/>
        </w:rPr>
        <w:t>Экономическая деятельность: понятие и измерители</w:t>
      </w:r>
    </w:p>
    <w:p w:rsidR="001E248B" w:rsidRDefault="001E248B">
      <w:pPr>
        <w:spacing w:line="200" w:lineRule="exact"/>
        <w:rPr>
          <w:sz w:val="20"/>
          <w:szCs w:val="20"/>
        </w:rPr>
      </w:pPr>
    </w:p>
    <w:p w:rsidR="001E248B" w:rsidRDefault="001E248B">
      <w:pPr>
        <w:spacing w:line="217" w:lineRule="exact"/>
        <w:rPr>
          <w:sz w:val="20"/>
          <w:szCs w:val="20"/>
        </w:rPr>
      </w:pPr>
    </w:p>
    <w:p w:rsidR="001E248B" w:rsidRDefault="003E2DFD">
      <w:pPr>
        <w:ind w:right="-6"/>
        <w:jc w:val="center"/>
        <w:rPr>
          <w:sz w:val="20"/>
          <w:szCs w:val="20"/>
        </w:rPr>
      </w:pPr>
      <w:r>
        <w:rPr>
          <w:rFonts w:eastAsia="Times New Roman"/>
          <w:sz w:val="24"/>
          <w:szCs w:val="24"/>
        </w:rPr>
        <w:t>10</w:t>
      </w:r>
    </w:p>
    <w:p w:rsidR="001E248B" w:rsidRDefault="001E248B">
      <w:pPr>
        <w:sectPr w:rsidR="001E248B">
          <w:pgSz w:w="11900" w:h="16838"/>
          <w:pgMar w:top="1143" w:right="1126" w:bottom="429" w:left="1133" w:header="0" w:footer="0" w:gutter="0"/>
          <w:cols w:space="720" w:equalWidth="0">
            <w:col w:w="9647"/>
          </w:cols>
        </w:sectPr>
      </w:pPr>
    </w:p>
    <w:p w:rsidR="001E248B" w:rsidRDefault="003E2DFD">
      <w:pPr>
        <w:tabs>
          <w:tab w:val="left" w:pos="2180"/>
          <w:tab w:val="left" w:pos="3440"/>
          <w:tab w:val="left" w:pos="4320"/>
          <w:tab w:val="left" w:pos="4760"/>
          <w:tab w:val="left" w:pos="6060"/>
          <w:tab w:val="left" w:pos="6820"/>
          <w:tab w:val="left" w:pos="8740"/>
        </w:tabs>
        <w:ind w:left="700"/>
        <w:rPr>
          <w:sz w:val="20"/>
          <w:szCs w:val="20"/>
        </w:rPr>
      </w:pPr>
      <w:r>
        <w:rPr>
          <w:rFonts w:eastAsia="Times New Roman"/>
          <w:i/>
          <w:iCs/>
          <w:sz w:val="28"/>
          <w:szCs w:val="28"/>
        </w:rPr>
        <w:lastRenderedPageBreak/>
        <w:t>Экономика</w:t>
      </w:r>
      <w:r>
        <w:rPr>
          <w:rFonts w:eastAsia="Times New Roman"/>
          <w:i/>
          <w:iCs/>
          <w:sz w:val="28"/>
          <w:szCs w:val="28"/>
        </w:rPr>
        <w:tab/>
        <w:t>является</w:t>
      </w:r>
      <w:r>
        <w:rPr>
          <w:rFonts w:eastAsia="Times New Roman"/>
          <w:i/>
          <w:iCs/>
          <w:sz w:val="28"/>
          <w:szCs w:val="28"/>
        </w:rPr>
        <w:tab/>
        <w:t>одной</w:t>
      </w:r>
      <w:r>
        <w:rPr>
          <w:rFonts w:eastAsia="Times New Roman"/>
          <w:i/>
          <w:iCs/>
          <w:sz w:val="28"/>
          <w:szCs w:val="28"/>
        </w:rPr>
        <w:tab/>
        <w:t>из</w:t>
      </w:r>
      <w:r>
        <w:rPr>
          <w:rFonts w:eastAsia="Times New Roman"/>
          <w:i/>
          <w:iCs/>
          <w:sz w:val="28"/>
          <w:szCs w:val="28"/>
        </w:rPr>
        <w:tab/>
        <w:t>основных</w:t>
      </w:r>
      <w:r>
        <w:rPr>
          <w:rFonts w:eastAsia="Times New Roman"/>
          <w:i/>
          <w:iCs/>
          <w:sz w:val="28"/>
          <w:szCs w:val="28"/>
        </w:rPr>
        <w:tab/>
        <w:t>сфер</w:t>
      </w:r>
      <w:r>
        <w:rPr>
          <w:rFonts w:eastAsia="Times New Roman"/>
          <w:i/>
          <w:iCs/>
          <w:sz w:val="28"/>
          <w:szCs w:val="28"/>
        </w:rPr>
        <w:tab/>
        <w:t>общественной</w:t>
      </w:r>
      <w:r>
        <w:rPr>
          <w:rFonts w:eastAsia="Times New Roman"/>
          <w:i/>
          <w:iCs/>
          <w:sz w:val="28"/>
          <w:szCs w:val="28"/>
        </w:rPr>
        <w:tab/>
        <w:t>жизни,</w:t>
      </w:r>
    </w:p>
    <w:p w:rsidR="001E248B" w:rsidRDefault="001E248B">
      <w:pPr>
        <w:spacing w:line="64" w:lineRule="exact"/>
        <w:rPr>
          <w:sz w:val="20"/>
          <w:szCs w:val="20"/>
        </w:rPr>
      </w:pPr>
    </w:p>
    <w:p w:rsidR="001E248B" w:rsidRDefault="003E2DFD">
      <w:pPr>
        <w:spacing w:line="275" w:lineRule="auto"/>
        <w:jc w:val="both"/>
        <w:rPr>
          <w:sz w:val="20"/>
          <w:szCs w:val="20"/>
        </w:rPr>
      </w:pPr>
      <w:r>
        <w:rPr>
          <w:rFonts w:eastAsia="Times New Roman"/>
          <w:i/>
          <w:iCs/>
          <w:sz w:val="28"/>
          <w:szCs w:val="28"/>
        </w:rPr>
        <w:t>поскольку удовлетворение материальных потребностей является доминирующим для человека. Экономическая деятельность – это хозяйственная деятельность людей по производству тех благ, которые обеспечивают материальные условия их жизни. Производство должно быть в таком объеме, который позволял бы обществу не только элементарно выживать, но и развиваться. Однако экономическая деятельность включает не только производство, но также распределение, обмен и потребление. Экономическая деятельность может быть эффективной и неэффективной. Для того чтобы оценить степень эффективности, нужны измерители. О том, насколько эффективно производство мы можем судить по прибыли предприятия, его рентабельности, фондоотдаче, производительности труда, окупаемости.</w:t>
      </w:r>
    </w:p>
    <w:p w:rsidR="001E248B" w:rsidRDefault="001E248B">
      <w:pPr>
        <w:spacing w:line="16" w:lineRule="exact"/>
        <w:rPr>
          <w:sz w:val="20"/>
          <w:szCs w:val="20"/>
        </w:rPr>
      </w:pPr>
    </w:p>
    <w:p w:rsidR="001E248B" w:rsidRDefault="003E2DFD">
      <w:pPr>
        <w:spacing w:line="275" w:lineRule="auto"/>
        <w:ind w:firstLine="708"/>
        <w:jc w:val="both"/>
        <w:rPr>
          <w:sz w:val="20"/>
          <w:szCs w:val="20"/>
        </w:rPr>
      </w:pPr>
      <w:r>
        <w:rPr>
          <w:rFonts w:eastAsia="Times New Roman"/>
          <w:i/>
          <w:iCs/>
          <w:sz w:val="28"/>
          <w:szCs w:val="28"/>
        </w:rPr>
        <w:t>Прибыль – та часть выручки от продажи произведенной продукции или услуг, которая остается после вычета понесённых предприятием издержек, или себестоимости товара. Если прибыль – абсолютный экономический показатель, то рентабельность – относительный. Говоря о первом, мы называем конкретную сумму в денежных единицах, в то время как второе выражается в процентах, поскольку это отношение прибыли предприятия к задействованным в процессе производства ресурсам. Производительность труда измеряют количеством продукции, которую изготавливает работник в единицу времени: час, рабочий день, месяц, год. Можно повернуть этот показатель в обратную сторону: определить трудоемкость, т.е. сколько рабочего времени затрачивается на производство единицы продукции.</w:t>
      </w:r>
    </w:p>
    <w:p w:rsidR="001E248B" w:rsidRDefault="001E248B">
      <w:pPr>
        <w:spacing w:line="15" w:lineRule="exact"/>
        <w:rPr>
          <w:sz w:val="20"/>
          <w:szCs w:val="20"/>
        </w:rPr>
      </w:pPr>
    </w:p>
    <w:p w:rsidR="001E248B" w:rsidRDefault="003E2DFD">
      <w:pPr>
        <w:spacing w:line="265" w:lineRule="auto"/>
        <w:ind w:right="20"/>
        <w:jc w:val="both"/>
        <w:rPr>
          <w:sz w:val="20"/>
          <w:szCs w:val="20"/>
        </w:rPr>
      </w:pPr>
      <w:r>
        <w:rPr>
          <w:rFonts w:eastAsia="Times New Roman"/>
          <w:i/>
          <w:iCs/>
          <w:sz w:val="28"/>
          <w:szCs w:val="28"/>
        </w:rPr>
        <w:t>Подобным образом можно также подсчитать энергоёмкость, материалоёмкость, ресурсоёмкость.</w:t>
      </w:r>
    </w:p>
    <w:p w:rsidR="001E248B" w:rsidRDefault="001E248B">
      <w:pPr>
        <w:spacing w:line="31" w:lineRule="exact"/>
        <w:rPr>
          <w:sz w:val="20"/>
          <w:szCs w:val="20"/>
        </w:rPr>
      </w:pPr>
    </w:p>
    <w:p w:rsidR="001E248B" w:rsidRDefault="003E2DFD" w:rsidP="003E2DFD">
      <w:pPr>
        <w:numPr>
          <w:ilvl w:val="0"/>
          <w:numId w:val="14"/>
        </w:numPr>
        <w:tabs>
          <w:tab w:val="left" w:pos="1169"/>
        </w:tabs>
        <w:spacing w:line="275" w:lineRule="auto"/>
        <w:ind w:firstLine="701"/>
        <w:jc w:val="both"/>
        <w:rPr>
          <w:rFonts w:eastAsia="Times New Roman"/>
          <w:i/>
          <w:iCs/>
          <w:sz w:val="28"/>
          <w:szCs w:val="28"/>
        </w:rPr>
      </w:pPr>
      <w:r>
        <w:rPr>
          <w:rFonts w:eastAsia="Times New Roman"/>
          <w:i/>
          <w:iCs/>
          <w:sz w:val="28"/>
          <w:szCs w:val="28"/>
        </w:rPr>
        <w:t>этот ряд экономических измерителей можно поставить и фондоотдачу, которая отражает основные фонды предприятия, то есть те средства труда, которые участвуют в процессе производства многократно, изнашиваются постепенно, не требуют регулярной замены: здания, машины, оборудование, инструменты, многолетние посадки и т.д. Чтобы подсчитать насколько эффективно предприятие использует свои фонды, делят выручку от продажи продукции, произведенной за определённый промежуток времени, обычно за год, на среднюю стоимость основных фондов, за этот же период. Чтобы ценить окупаемость, т.е. насколько окупаем тот или иной проект, нужно поделить затраты на его реализацию на полученные результаты. Осуществив эту операцию, мы определим срок окупаемости – период, за который вернутся вложенные в проект деньги.</w:t>
      </w:r>
    </w:p>
    <w:p w:rsidR="001E248B" w:rsidRDefault="001E248B">
      <w:pPr>
        <w:spacing w:line="372" w:lineRule="exact"/>
        <w:rPr>
          <w:sz w:val="20"/>
          <w:szCs w:val="20"/>
        </w:rPr>
      </w:pPr>
    </w:p>
    <w:p w:rsidR="001E248B" w:rsidRDefault="003E2DFD">
      <w:pPr>
        <w:jc w:val="center"/>
        <w:rPr>
          <w:sz w:val="20"/>
          <w:szCs w:val="20"/>
        </w:rPr>
      </w:pPr>
      <w:r>
        <w:rPr>
          <w:rFonts w:eastAsia="Times New Roman"/>
          <w:sz w:val="24"/>
          <w:szCs w:val="24"/>
        </w:rPr>
        <w:t>11</w:t>
      </w:r>
    </w:p>
    <w:p w:rsidR="001E248B" w:rsidRDefault="001E248B">
      <w:pPr>
        <w:sectPr w:rsidR="001E248B">
          <w:pgSz w:w="11900" w:h="16838"/>
          <w:pgMar w:top="1125" w:right="1126" w:bottom="429" w:left="1140" w:header="0" w:footer="0" w:gutter="0"/>
          <w:cols w:space="720" w:equalWidth="0">
            <w:col w:w="9640"/>
          </w:cols>
        </w:sectPr>
      </w:pPr>
    </w:p>
    <w:p w:rsidR="001E248B" w:rsidRDefault="003E2DFD">
      <w:pPr>
        <w:spacing w:line="275" w:lineRule="auto"/>
        <w:ind w:left="7" w:firstLine="708"/>
        <w:jc w:val="both"/>
        <w:rPr>
          <w:sz w:val="20"/>
          <w:szCs w:val="20"/>
        </w:rPr>
      </w:pPr>
      <w:r>
        <w:rPr>
          <w:rFonts w:eastAsia="Times New Roman"/>
          <w:i/>
          <w:iCs/>
          <w:sz w:val="28"/>
          <w:szCs w:val="28"/>
        </w:rPr>
        <w:lastRenderedPageBreak/>
        <w:t>Однако под экономикой принято понимать не только организацию производства в рамках отдельно взятой фирмы, это и хозяйство страны. В качестве эффективных макроэкономических измерителей используют ВВП, ВНП и ВНД. ВВП – это валовой внутренний продукт, ВНП – валовой национальный продукт. Названия и содержание этих понятий похожи в том, что речь идет о рыночной стоимости конечного продукта, произведенного в течение года. Данные показатели выражаются не в количестве продукции, а в деньгах. Различаются эти показатели тем, что ВВП учитывает продукцию, произведенную на территории страны, независимо от того, кто именно занимался ее производством: национальные или иностранные производители.</w:t>
      </w:r>
    </w:p>
    <w:p w:rsidR="001E248B" w:rsidRDefault="001E248B">
      <w:pPr>
        <w:spacing w:line="15" w:lineRule="exact"/>
        <w:rPr>
          <w:sz w:val="20"/>
          <w:szCs w:val="20"/>
        </w:rPr>
      </w:pPr>
    </w:p>
    <w:p w:rsidR="001E248B" w:rsidRDefault="003E2DFD">
      <w:pPr>
        <w:spacing w:line="274" w:lineRule="auto"/>
        <w:ind w:left="7" w:firstLine="708"/>
        <w:jc w:val="both"/>
        <w:rPr>
          <w:sz w:val="20"/>
          <w:szCs w:val="20"/>
        </w:rPr>
      </w:pPr>
      <w:r>
        <w:rPr>
          <w:rFonts w:eastAsia="Times New Roman"/>
          <w:i/>
          <w:iCs/>
          <w:sz w:val="28"/>
          <w:szCs w:val="28"/>
        </w:rPr>
        <w:t>По рекомендации ООН для оценки эффективности экономик государств используется ВНД – валовой национальный доход. Его рассчитывают на основе ВВП страны плюс те доходы, которые граждане получили из-за рубежа, и минус доходы иностранных граждан, которые те не потратили на месте, а вывезли из страны. Данные о валовом внутреннем и валовом национальном продукте, валовом национальном доходе ежегодно публикуются</w:t>
      </w:r>
    </w:p>
    <w:p w:rsidR="001E248B" w:rsidRDefault="001E248B">
      <w:pPr>
        <w:spacing w:line="17" w:lineRule="exact"/>
        <w:rPr>
          <w:sz w:val="20"/>
          <w:szCs w:val="20"/>
        </w:rPr>
      </w:pPr>
    </w:p>
    <w:p w:rsidR="001E248B" w:rsidRDefault="003E2DFD" w:rsidP="003E2DFD">
      <w:pPr>
        <w:numPr>
          <w:ilvl w:val="0"/>
          <w:numId w:val="15"/>
        </w:numPr>
        <w:tabs>
          <w:tab w:val="left" w:pos="273"/>
        </w:tabs>
        <w:spacing w:line="271" w:lineRule="auto"/>
        <w:ind w:left="7" w:hanging="7"/>
        <w:jc w:val="both"/>
        <w:rPr>
          <w:rFonts w:eastAsia="Times New Roman"/>
          <w:i/>
          <w:iCs/>
          <w:sz w:val="28"/>
          <w:szCs w:val="28"/>
        </w:rPr>
      </w:pPr>
      <w:r>
        <w:rPr>
          <w:rFonts w:eastAsia="Times New Roman"/>
          <w:i/>
          <w:iCs/>
          <w:sz w:val="28"/>
          <w:szCs w:val="28"/>
        </w:rPr>
        <w:t>открытых источниках. Например, такую статистику в международных масштабах ведет Всемирный банк, но сравнение эффективности экономик различных государств по валовым показателям не совсем корректно.</w:t>
      </w:r>
    </w:p>
    <w:p w:rsidR="001E248B" w:rsidRDefault="001E248B">
      <w:pPr>
        <w:spacing w:line="20" w:lineRule="exact"/>
        <w:rPr>
          <w:rFonts w:eastAsia="Times New Roman"/>
          <w:i/>
          <w:iCs/>
          <w:sz w:val="28"/>
          <w:szCs w:val="28"/>
        </w:rPr>
      </w:pPr>
    </w:p>
    <w:p w:rsidR="001E248B" w:rsidRDefault="003E2DFD">
      <w:pPr>
        <w:spacing w:line="270" w:lineRule="auto"/>
        <w:ind w:left="7" w:right="20" w:firstLine="708"/>
        <w:jc w:val="both"/>
        <w:rPr>
          <w:rFonts w:eastAsia="Times New Roman"/>
          <w:i/>
          <w:iCs/>
          <w:sz w:val="28"/>
          <w:szCs w:val="28"/>
        </w:rPr>
      </w:pPr>
      <w:r>
        <w:rPr>
          <w:rFonts w:eastAsia="Times New Roman"/>
          <w:i/>
          <w:iCs/>
          <w:sz w:val="28"/>
          <w:szCs w:val="28"/>
        </w:rPr>
        <w:t>Таким образом, применяя ряд специальных измерителей, можно оценить эффективность экономической деятельности как на уровне отдельного предприятия или фирмы, так и на уровне всего государства в целом.</w:t>
      </w:r>
    </w:p>
    <w:p w:rsidR="001E248B" w:rsidRDefault="001E248B">
      <w:pPr>
        <w:spacing w:line="381" w:lineRule="exact"/>
        <w:rPr>
          <w:sz w:val="20"/>
          <w:szCs w:val="20"/>
        </w:rPr>
      </w:pPr>
    </w:p>
    <w:p w:rsidR="001E248B" w:rsidRDefault="003E2DFD">
      <w:pPr>
        <w:ind w:left="707"/>
        <w:rPr>
          <w:sz w:val="20"/>
          <w:szCs w:val="20"/>
        </w:rPr>
      </w:pPr>
      <w:r>
        <w:rPr>
          <w:rFonts w:eastAsia="Times New Roman"/>
          <w:b/>
          <w:bCs/>
          <w:sz w:val="28"/>
          <w:szCs w:val="28"/>
        </w:rPr>
        <w:t xml:space="preserve">Второе задание </w:t>
      </w:r>
      <w:r>
        <w:rPr>
          <w:rFonts w:eastAsia="Times New Roman"/>
          <w:sz w:val="28"/>
          <w:szCs w:val="28"/>
        </w:rPr>
        <w:t>(</w:t>
      </w:r>
      <w:r>
        <w:rPr>
          <w:rFonts w:eastAsia="Times New Roman"/>
          <w:b/>
          <w:bCs/>
          <w:sz w:val="28"/>
          <w:szCs w:val="28"/>
        </w:rPr>
        <w:t xml:space="preserve">1.2) </w:t>
      </w:r>
      <w:r>
        <w:rPr>
          <w:rFonts w:eastAsia="Times New Roman"/>
          <w:sz w:val="28"/>
          <w:szCs w:val="28"/>
        </w:rPr>
        <w:t>–эссе по обществоведческой теме(оценивается в</w:t>
      </w:r>
    </w:p>
    <w:p w:rsidR="001E248B" w:rsidRDefault="001E248B">
      <w:pPr>
        <w:spacing w:line="48" w:lineRule="exact"/>
        <w:rPr>
          <w:sz w:val="20"/>
          <w:szCs w:val="20"/>
        </w:rPr>
      </w:pPr>
    </w:p>
    <w:p w:rsidR="001E248B" w:rsidRDefault="003E2DFD" w:rsidP="003E2DFD">
      <w:pPr>
        <w:numPr>
          <w:ilvl w:val="0"/>
          <w:numId w:val="16"/>
        </w:numPr>
        <w:tabs>
          <w:tab w:val="left" w:pos="347"/>
        </w:tabs>
        <w:ind w:left="347" w:hanging="347"/>
        <w:rPr>
          <w:rFonts w:eastAsia="Times New Roman"/>
          <w:sz w:val="28"/>
          <w:szCs w:val="28"/>
        </w:rPr>
      </w:pPr>
      <w:r>
        <w:rPr>
          <w:rFonts w:eastAsia="Times New Roman"/>
          <w:sz w:val="28"/>
          <w:szCs w:val="28"/>
        </w:rPr>
        <w:t>баллов).</w:t>
      </w:r>
    </w:p>
    <w:p w:rsidR="001E248B" w:rsidRDefault="001E248B">
      <w:pPr>
        <w:spacing w:line="48" w:lineRule="exact"/>
        <w:rPr>
          <w:sz w:val="20"/>
          <w:szCs w:val="20"/>
        </w:rPr>
      </w:pPr>
    </w:p>
    <w:p w:rsidR="001E248B" w:rsidRDefault="003E2DFD">
      <w:pPr>
        <w:ind w:left="707"/>
        <w:rPr>
          <w:sz w:val="20"/>
          <w:szCs w:val="20"/>
        </w:rPr>
      </w:pPr>
      <w:r>
        <w:rPr>
          <w:rFonts w:eastAsia="Times New Roman"/>
          <w:sz w:val="28"/>
          <w:szCs w:val="28"/>
        </w:rPr>
        <w:t>При оценке эссе необходимо исходить из следующих критериев:</w:t>
      </w:r>
    </w:p>
    <w:p w:rsidR="001E248B" w:rsidRDefault="001E248B">
      <w:pPr>
        <w:spacing w:line="49" w:lineRule="exact"/>
        <w:rPr>
          <w:sz w:val="20"/>
          <w:szCs w:val="20"/>
        </w:rPr>
      </w:pPr>
    </w:p>
    <w:p w:rsidR="001E248B" w:rsidRDefault="003E2DFD" w:rsidP="003E2DFD">
      <w:pPr>
        <w:numPr>
          <w:ilvl w:val="0"/>
          <w:numId w:val="17"/>
        </w:numPr>
        <w:tabs>
          <w:tab w:val="left" w:pos="987"/>
        </w:tabs>
        <w:ind w:left="987" w:hanging="279"/>
        <w:rPr>
          <w:rFonts w:ascii="Symbol" w:eastAsia="Symbol" w:hAnsi="Symbol" w:cs="Symbol"/>
          <w:sz w:val="28"/>
          <w:szCs w:val="28"/>
        </w:rPr>
      </w:pPr>
      <w:r>
        <w:rPr>
          <w:rFonts w:eastAsia="Times New Roman"/>
          <w:sz w:val="28"/>
          <w:szCs w:val="28"/>
        </w:rPr>
        <w:t>раскрытие темы / смысла высказывания;</w:t>
      </w:r>
    </w:p>
    <w:p w:rsidR="001E248B" w:rsidRDefault="001E248B">
      <w:pPr>
        <w:spacing w:line="45" w:lineRule="exact"/>
        <w:rPr>
          <w:rFonts w:ascii="Symbol" w:eastAsia="Symbol" w:hAnsi="Symbol" w:cs="Symbol"/>
          <w:sz w:val="28"/>
          <w:szCs w:val="28"/>
        </w:rPr>
      </w:pPr>
    </w:p>
    <w:p w:rsidR="001E248B" w:rsidRDefault="003E2DFD" w:rsidP="003E2DFD">
      <w:pPr>
        <w:numPr>
          <w:ilvl w:val="0"/>
          <w:numId w:val="17"/>
        </w:numPr>
        <w:tabs>
          <w:tab w:val="left" w:pos="987"/>
        </w:tabs>
        <w:ind w:left="987" w:hanging="279"/>
        <w:rPr>
          <w:rFonts w:ascii="Symbol" w:eastAsia="Symbol" w:hAnsi="Symbol" w:cs="Symbol"/>
          <w:sz w:val="28"/>
          <w:szCs w:val="28"/>
        </w:rPr>
      </w:pPr>
      <w:r>
        <w:rPr>
          <w:rFonts w:eastAsia="Times New Roman"/>
          <w:sz w:val="28"/>
          <w:szCs w:val="28"/>
        </w:rPr>
        <w:t>владение теоретическим материалом и его правильное применение;</w:t>
      </w:r>
    </w:p>
    <w:p w:rsidR="001E248B" w:rsidRDefault="001E248B">
      <w:pPr>
        <w:spacing w:line="48" w:lineRule="exact"/>
        <w:rPr>
          <w:rFonts w:ascii="Symbol" w:eastAsia="Symbol" w:hAnsi="Symbol" w:cs="Symbol"/>
          <w:sz w:val="28"/>
          <w:szCs w:val="28"/>
        </w:rPr>
      </w:pPr>
    </w:p>
    <w:p w:rsidR="001E248B" w:rsidRDefault="003E2DFD" w:rsidP="003E2DFD">
      <w:pPr>
        <w:numPr>
          <w:ilvl w:val="0"/>
          <w:numId w:val="17"/>
        </w:numPr>
        <w:tabs>
          <w:tab w:val="left" w:pos="987"/>
        </w:tabs>
        <w:ind w:left="987" w:hanging="279"/>
        <w:rPr>
          <w:rFonts w:ascii="Symbol" w:eastAsia="Symbol" w:hAnsi="Symbol" w:cs="Symbol"/>
          <w:sz w:val="28"/>
          <w:szCs w:val="28"/>
        </w:rPr>
      </w:pPr>
      <w:r>
        <w:rPr>
          <w:rFonts w:eastAsia="Times New Roman"/>
          <w:sz w:val="28"/>
          <w:szCs w:val="28"/>
        </w:rPr>
        <w:t>знание мнений ученых-обществоведов;</w:t>
      </w:r>
    </w:p>
    <w:p w:rsidR="001E248B" w:rsidRDefault="001E248B">
      <w:pPr>
        <w:spacing w:line="48" w:lineRule="exact"/>
        <w:rPr>
          <w:rFonts w:ascii="Symbol" w:eastAsia="Symbol" w:hAnsi="Symbol" w:cs="Symbol"/>
          <w:sz w:val="28"/>
          <w:szCs w:val="28"/>
        </w:rPr>
      </w:pPr>
    </w:p>
    <w:p w:rsidR="001E248B" w:rsidRDefault="003E2DFD" w:rsidP="003E2DFD">
      <w:pPr>
        <w:numPr>
          <w:ilvl w:val="0"/>
          <w:numId w:val="17"/>
        </w:numPr>
        <w:tabs>
          <w:tab w:val="left" w:pos="987"/>
        </w:tabs>
        <w:ind w:left="987" w:hanging="279"/>
        <w:rPr>
          <w:rFonts w:ascii="Symbol" w:eastAsia="Symbol" w:hAnsi="Symbol" w:cs="Symbol"/>
          <w:sz w:val="28"/>
          <w:szCs w:val="28"/>
        </w:rPr>
      </w:pPr>
      <w:r>
        <w:rPr>
          <w:rFonts w:eastAsia="Times New Roman"/>
          <w:sz w:val="28"/>
          <w:szCs w:val="28"/>
        </w:rPr>
        <w:t>аргументированность суждений и выводов;</w:t>
      </w:r>
    </w:p>
    <w:p w:rsidR="001E248B" w:rsidRDefault="001E248B">
      <w:pPr>
        <w:spacing w:line="45" w:lineRule="exact"/>
        <w:rPr>
          <w:rFonts w:ascii="Symbol" w:eastAsia="Symbol" w:hAnsi="Symbol" w:cs="Symbol"/>
          <w:sz w:val="28"/>
          <w:szCs w:val="28"/>
        </w:rPr>
      </w:pPr>
    </w:p>
    <w:p w:rsidR="001E248B" w:rsidRDefault="003E2DFD" w:rsidP="003E2DFD">
      <w:pPr>
        <w:numPr>
          <w:ilvl w:val="0"/>
          <w:numId w:val="17"/>
        </w:numPr>
        <w:tabs>
          <w:tab w:val="left" w:pos="987"/>
        </w:tabs>
        <w:ind w:left="987" w:hanging="279"/>
        <w:rPr>
          <w:rFonts w:ascii="Symbol" w:eastAsia="Symbol" w:hAnsi="Symbol" w:cs="Symbol"/>
          <w:sz w:val="28"/>
          <w:szCs w:val="28"/>
        </w:rPr>
      </w:pPr>
      <w:r>
        <w:rPr>
          <w:rFonts w:eastAsia="Times New Roman"/>
          <w:sz w:val="28"/>
          <w:szCs w:val="28"/>
        </w:rPr>
        <w:t>структурированность и содержательное единство текста;</w:t>
      </w:r>
    </w:p>
    <w:p w:rsidR="001E248B" w:rsidRDefault="001E248B">
      <w:pPr>
        <w:spacing w:line="48" w:lineRule="exact"/>
        <w:rPr>
          <w:rFonts w:ascii="Symbol" w:eastAsia="Symbol" w:hAnsi="Symbol" w:cs="Symbol"/>
          <w:sz w:val="28"/>
          <w:szCs w:val="28"/>
        </w:rPr>
      </w:pPr>
    </w:p>
    <w:p w:rsidR="001E248B" w:rsidRDefault="003E2DFD" w:rsidP="003E2DFD">
      <w:pPr>
        <w:numPr>
          <w:ilvl w:val="0"/>
          <w:numId w:val="17"/>
        </w:numPr>
        <w:tabs>
          <w:tab w:val="left" w:pos="987"/>
        </w:tabs>
        <w:ind w:left="987" w:hanging="279"/>
        <w:rPr>
          <w:rFonts w:ascii="Symbol" w:eastAsia="Symbol" w:hAnsi="Symbol" w:cs="Symbol"/>
          <w:sz w:val="28"/>
          <w:szCs w:val="28"/>
        </w:rPr>
      </w:pPr>
      <w:r>
        <w:rPr>
          <w:rFonts w:eastAsia="Times New Roman"/>
          <w:sz w:val="28"/>
          <w:szCs w:val="28"/>
        </w:rPr>
        <w:t>оригинальность и творческий характер изложения;</w:t>
      </w:r>
    </w:p>
    <w:p w:rsidR="001E248B" w:rsidRDefault="001E248B">
      <w:pPr>
        <w:spacing w:line="82" w:lineRule="exact"/>
        <w:rPr>
          <w:rFonts w:ascii="Symbol" w:eastAsia="Symbol" w:hAnsi="Symbol" w:cs="Symbol"/>
          <w:sz w:val="28"/>
          <w:szCs w:val="28"/>
        </w:rPr>
      </w:pPr>
    </w:p>
    <w:p w:rsidR="001E248B" w:rsidRDefault="003E2DFD" w:rsidP="003E2DFD">
      <w:pPr>
        <w:numPr>
          <w:ilvl w:val="0"/>
          <w:numId w:val="17"/>
        </w:numPr>
        <w:tabs>
          <w:tab w:val="left" w:pos="1001"/>
        </w:tabs>
        <w:spacing w:line="249" w:lineRule="auto"/>
        <w:ind w:left="7" w:right="20" w:firstLine="701"/>
        <w:rPr>
          <w:rFonts w:ascii="Symbol" w:eastAsia="Symbol" w:hAnsi="Symbol" w:cs="Symbol"/>
          <w:sz w:val="28"/>
          <w:szCs w:val="28"/>
        </w:rPr>
      </w:pPr>
      <w:r>
        <w:rPr>
          <w:rFonts w:eastAsia="Times New Roman"/>
          <w:sz w:val="28"/>
          <w:szCs w:val="28"/>
        </w:rPr>
        <w:t>способность учащегося грамотно и лаконично излагать мысли в письменной форме;</w:t>
      </w:r>
    </w:p>
    <w:p w:rsidR="001E248B" w:rsidRDefault="001E248B">
      <w:pPr>
        <w:spacing w:line="36" w:lineRule="exact"/>
        <w:rPr>
          <w:rFonts w:ascii="Symbol" w:eastAsia="Symbol" w:hAnsi="Symbol" w:cs="Symbol"/>
          <w:sz w:val="28"/>
          <w:szCs w:val="28"/>
        </w:rPr>
      </w:pPr>
    </w:p>
    <w:p w:rsidR="001E248B" w:rsidRDefault="003E2DFD" w:rsidP="003E2DFD">
      <w:pPr>
        <w:numPr>
          <w:ilvl w:val="0"/>
          <w:numId w:val="17"/>
        </w:numPr>
        <w:tabs>
          <w:tab w:val="left" w:pos="987"/>
        </w:tabs>
        <w:ind w:left="987" w:hanging="279"/>
        <w:rPr>
          <w:rFonts w:ascii="Symbol" w:eastAsia="Symbol" w:hAnsi="Symbol" w:cs="Symbol"/>
          <w:sz w:val="28"/>
          <w:szCs w:val="28"/>
        </w:rPr>
      </w:pPr>
      <w:r>
        <w:rPr>
          <w:rFonts w:eastAsia="Times New Roman"/>
          <w:sz w:val="28"/>
          <w:szCs w:val="28"/>
        </w:rPr>
        <w:t>умение  сформулировать  основные  выводы  по  итогам  рассмотрения</w:t>
      </w:r>
    </w:p>
    <w:p w:rsidR="001E248B" w:rsidRDefault="001E248B">
      <w:pPr>
        <w:spacing w:line="48" w:lineRule="exact"/>
        <w:rPr>
          <w:rFonts w:ascii="Symbol" w:eastAsia="Symbol" w:hAnsi="Symbol" w:cs="Symbol"/>
          <w:sz w:val="28"/>
          <w:szCs w:val="28"/>
        </w:rPr>
      </w:pPr>
    </w:p>
    <w:p w:rsidR="001E248B" w:rsidRDefault="003E2DFD">
      <w:pPr>
        <w:ind w:left="7"/>
        <w:rPr>
          <w:rFonts w:ascii="Symbol" w:eastAsia="Symbol" w:hAnsi="Symbol" w:cs="Symbol"/>
          <w:sz w:val="28"/>
          <w:szCs w:val="28"/>
        </w:rPr>
      </w:pPr>
      <w:r>
        <w:rPr>
          <w:rFonts w:eastAsia="Times New Roman"/>
          <w:sz w:val="28"/>
          <w:szCs w:val="28"/>
        </w:rPr>
        <w:t>темы.</w:t>
      </w:r>
    </w:p>
    <w:p w:rsidR="001E248B" w:rsidRDefault="001E248B">
      <w:pPr>
        <w:spacing w:line="63" w:lineRule="exact"/>
        <w:rPr>
          <w:rFonts w:ascii="Symbol" w:eastAsia="Symbol" w:hAnsi="Symbol" w:cs="Symbol"/>
          <w:sz w:val="28"/>
          <w:szCs w:val="28"/>
        </w:rPr>
      </w:pPr>
    </w:p>
    <w:p w:rsidR="001E248B" w:rsidRDefault="003E2DFD">
      <w:pPr>
        <w:spacing w:line="265" w:lineRule="auto"/>
        <w:ind w:left="7" w:firstLine="708"/>
        <w:jc w:val="both"/>
        <w:rPr>
          <w:rFonts w:ascii="Symbol" w:eastAsia="Symbol" w:hAnsi="Symbol" w:cs="Symbol"/>
          <w:sz w:val="28"/>
          <w:szCs w:val="28"/>
        </w:rPr>
      </w:pPr>
      <w:r>
        <w:rPr>
          <w:rFonts w:eastAsia="Times New Roman"/>
          <w:sz w:val="28"/>
          <w:szCs w:val="28"/>
        </w:rPr>
        <w:t>«Эссе» (от. франц. «essai», англ. «essay» – попытка, проба) – прозаическое произведение небольшого объема и свободной композиции, выражающее</w:t>
      </w:r>
    </w:p>
    <w:p w:rsidR="001E248B" w:rsidRDefault="001E248B">
      <w:pPr>
        <w:spacing w:line="223" w:lineRule="exact"/>
        <w:rPr>
          <w:sz w:val="20"/>
          <w:szCs w:val="20"/>
        </w:rPr>
      </w:pPr>
    </w:p>
    <w:p w:rsidR="001E248B" w:rsidRDefault="003E2DFD">
      <w:pPr>
        <w:ind w:right="-6"/>
        <w:jc w:val="center"/>
        <w:rPr>
          <w:sz w:val="20"/>
          <w:szCs w:val="20"/>
        </w:rPr>
      </w:pPr>
      <w:r>
        <w:rPr>
          <w:rFonts w:eastAsia="Times New Roman"/>
          <w:sz w:val="24"/>
          <w:szCs w:val="24"/>
        </w:rPr>
        <w:t>12</w:t>
      </w:r>
    </w:p>
    <w:p w:rsidR="001E248B" w:rsidRDefault="001E248B">
      <w:pPr>
        <w:sectPr w:rsidR="001E248B">
          <w:pgSz w:w="11900" w:h="16838"/>
          <w:pgMar w:top="1138" w:right="1126" w:bottom="429" w:left="1133" w:header="0" w:footer="0" w:gutter="0"/>
          <w:cols w:space="720" w:equalWidth="0">
            <w:col w:w="9647"/>
          </w:cols>
        </w:sectPr>
      </w:pPr>
    </w:p>
    <w:p w:rsidR="001E248B" w:rsidRDefault="003E2DFD">
      <w:pPr>
        <w:spacing w:line="267" w:lineRule="auto"/>
        <w:jc w:val="both"/>
        <w:rPr>
          <w:sz w:val="20"/>
          <w:szCs w:val="20"/>
        </w:rPr>
      </w:pPr>
      <w:r>
        <w:rPr>
          <w:rFonts w:eastAsia="Times New Roman"/>
          <w:sz w:val="28"/>
          <w:szCs w:val="28"/>
        </w:rPr>
        <w:lastRenderedPageBreak/>
        <w:t>индивидуальные впечатления и соображения по конкретному вопросу и не претендующее на исчерпывающую трактовку предмета.</w:t>
      </w:r>
    </w:p>
    <w:p w:rsidR="001E248B" w:rsidRDefault="001E248B">
      <w:pPr>
        <w:spacing w:line="26" w:lineRule="exact"/>
        <w:rPr>
          <w:sz w:val="20"/>
          <w:szCs w:val="20"/>
        </w:rPr>
      </w:pPr>
    </w:p>
    <w:p w:rsidR="001E248B" w:rsidRDefault="003E2DFD">
      <w:pPr>
        <w:spacing w:line="273" w:lineRule="auto"/>
        <w:ind w:firstLine="708"/>
        <w:jc w:val="both"/>
        <w:rPr>
          <w:sz w:val="20"/>
          <w:szCs w:val="20"/>
        </w:rPr>
      </w:pPr>
      <w:r>
        <w:rPr>
          <w:rFonts w:eastAsia="Times New Roman"/>
          <w:sz w:val="28"/>
          <w:szCs w:val="28"/>
        </w:rPr>
        <w:t xml:space="preserve">Написание </w:t>
      </w:r>
      <w:r>
        <w:rPr>
          <w:rFonts w:eastAsia="Times New Roman"/>
          <w:i/>
          <w:iCs/>
          <w:sz w:val="28"/>
          <w:szCs w:val="28"/>
        </w:rPr>
        <w:t>эссе по высказыванию,</w:t>
      </w:r>
      <w:r>
        <w:rPr>
          <w:rFonts w:eastAsia="Times New Roman"/>
          <w:sz w:val="28"/>
          <w:szCs w:val="28"/>
        </w:rPr>
        <w:t xml:space="preserve"> безусловно, является одним из наиболее сложных заданий на предметной олимпиаде по обществознанию. Поэтому подготовку к его успешному написанию необходимо проводить по каждому тематическому блоку по курсу «обществознание»: философия, культурология, социальная психология, экономика, социология, политология, правоведение.</w:t>
      </w:r>
    </w:p>
    <w:p w:rsidR="001E248B" w:rsidRDefault="001E248B">
      <w:pPr>
        <w:spacing w:line="25" w:lineRule="exact"/>
        <w:rPr>
          <w:sz w:val="20"/>
          <w:szCs w:val="20"/>
        </w:rPr>
      </w:pPr>
    </w:p>
    <w:p w:rsidR="001E248B" w:rsidRDefault="003E2DFD">
      <w:pPr>
        <w:spacing w:line="272" w:lineRule="auto"/>
        <w:ind w:firstLine="708"/>
        <w:jc w:val="both"/>
        <w:rPr>
          <w:sz w:val="20"/>
          <w:szCs w:val="20"/>
        </w:rPr>
      </w:pPr>
      <w:r>
        <w:rPr>
          <w:rFonts w:eastAsia="Times New Roman"/>
          <w:sz w:val="28"/>
          <w:szCs w:val="28"/>
        </w:rPr>
        <w:t>Дополнительным достоинством представленной работы является творческий и нестандартный подход к раскрытию темы эссе, грамотное изложение своих мыслей и соответствие эссе нормам русского (молдавского/украинского) языка.</w:t>
      </w:r>
    </w:p>
    <w:p w:rsidR="001E248B" w:rsidRDefault="001E248B">
      <w:pPr>
        <w:spacing w:line="22" w:lineRule="exact"/>
        <w:rPr>
          <w:sz w:val="20"/>
          <w:szCs w:val="20"/>
        </w:rPr>
      </w:pPr>
    </w:p>
    <w:p w:rsidR="001E248B" w:rsidRDefault="003E2DFD">
      <w:pPr>
        <w:spacing w:line="272" w:lineRule="auto"/>
        <w:ind w:firstLine="708"/>
        <w:jc w:val="both"/>
        <w:rPr>
          <w:sz w:val="20"/>
          <w:szCs w:val="20"/>
        </w:rPr>
      </w:pPr>
      <w:r>
        <w:rPr>
          <w:rFonts w:eastAsia="Times New Roman"/>
          <w:sz w:val="28"/>
          <w:szCs w:val="28"/>
        </w:rPr>
        <w:t>Алгоритм написания эссе по высказыванию предполагает условное деление на три части: введение, основная часть и заключение (каждая из которых обычно начинается с абзаца). Для облегчения работы по каждой части эссе можно предложить использование следующих формулировок (клише):</w:t>
      </w:r>
    </w:p>
    <w:p w:rsidR="001E248B" w:rsidRDefault="001E248B">
      <w:pPr>
        <w:spacing w:line="21" w:lineRule="exact"/>
        <w:rPr>
          <w:sz w:val="20"/>
          <w:szCs w:val="20"/>
        </w:rPr>
      </w:pPr>
    </w:p>
    <w:p w:rsidR="001E248B" w:rsidRDefault="003E2DFD" w:rsidP="003E2DFD">
      <w:pPr>
        <w:numPr>
          <w:ilvl w:val="0"/>
          <w:numId w:val="18"/>
        </w:numPr>
        <w:tabs>
          <w:tab w:val="left" w:pos="994"/>
        </w:tabs>
        <w:spacing w:line="200" w:lineRule="auto"/>
        <w:ind w:right="5160" w:firstLine="701"/>
        <w:rPr>
          <w:rFonts w:ascii="Wingdings" w:eastAsia="Wingdings" w:hAnsi="Wingdings" w:cs="Wingdings"/>
          <w:sz w:val="55"/>
          <w:szCs w:val="55"/>
          <w:vertAlign w:val="superscript"/>
        </w:rPr>
      </w:pPr>
      <w:r>
        <w:rPr>
          <w:rFonts w:eastAsia="Times New Roman"/>
          <w:sz w:val="28"/>
          <w:szCs w:val="28"/>
        </w:rPr>
        <w:t>Для вводной части: Поражает глубина мысли великого… Эта фраза заставляет задуматься …</w:t>
      </w:r>
    </w:p>
    <w:p w:rsidR="001E248B" w:rsidRDefault="001E248B">
      <w:pPr>
        <w:spacing w:line="66" w:lineRule="exact"/>
        <w:rPr>
          <w:rFonts w:ascii="Wingdings" w:eastAsia="Wingdings" w:hAnsi="Wingdings" w:cs="Wingdings"/>
          <w:sz w:val="55"/>
          <w:szCs w:val="55"/>
          <w:vertAlign w:val="superscript"/>
        </w:rPr>
      </w:pPr>
    </w:p>
    <w:p w:rsidR="001E248B" w:rsidRDefault="003E2DFD">
      <w:pPr>
        <w:spacing w:line="284" w:lineRule="auto"/>
        <w:ind w:right="3960"/>
        <w:rPr>
          <w:rFonts w:ascii="Wingdings" w:eastAsia="Wingdings" w:hAnsi="Wingdings" w:cs="Wingdings"/>
          <w:sz w:val="55"/>
          <w:szCs w:val="55"/>
          <w:vertAlign w:val="superscript"/>
        </w:rPr>
      </w:pPr>
      <w:r>
        <w:rPr>
          <w:rFonts w:eastAsia="Times New Roman"/>
          <w:sz w:val="27"/>
          <w:szCs w:val="27"/>
        </w:rPr>
        <w:t>Данная фраза является ключом к пониманию… Данное высказывание говорит о том...</w:t>
      </w:r>
    </w:p>
    <w:p w:rsidR="001E248B" w:rsidRDefault="003E2DFD" w:rsidP="003E2DFD">
      <w:pPr>
        <w:numPr>
          <w:ilvl w:val="0"/>
          <w:numId w:val="18"/>
        </w:numPr>
        <w:tabs>
          <w:tab w:val="left" w:pos="980"/>
        </w:tabs>
        <w:spacing w:line="181" w:lineRule="auto"/>
        <w:ind w:left="980" w:hanging="279"/>
        <w:rPr>
          <w:rFonts w:ascii="Wingdings" w:eastAsia="Wingdings" w:hAnsi="Wingdings" w:cs="Wingdings"/>
          <w:sz w:val="44"/>
          <w:szCs w:val="44"/>
          <w:vertAlign w:val="superscript"/>
        </w:rPr>
      </w:pPr>
      <w:r>
        <w:rPr>
          <w:rFonts w:eastAsia="Times New Roman"/>
          <w:sz w:val="24"/>
          <w:szCs w:val="24"/>
        </w:rPr>
        <w:t>Для основной части:</w:t>
      </w:r>
    </w:p>
    <w:p w:rsidR="001E248B" w:rsidRDefault="001E248B">
      <w:pPr>
        <w:spacing w:line="51" w:lineRule="exact"/>
        <w:rPr>
          <w:sz w:val="20"/>
          <w:szCs w:val="20"/>
        </w:rPr>
      </w:pPr>
    </w:p>
    <w:p w:rsidR="001E248B" w:rsidRDefault="003E2DFD">
      <w:pPr>
        <w:rPr>
          <w:sz w:val="20"/>
          <w:szCs w:val="20"/>
        </w:rPr>
      </w:pPr>
      <w:r>
        <w:rPr>
          <w:rFonts w:eastAsia="Times New Roman"/>
          <w:sz w:val="28"/>
          <w:szCs w:val="28"/>
        </w:rPr>
        <w:t>Приведем теоретическое обоснование заявленной точки зрения….</w:t>
      </w:r>
    </w:p>
    <w:p w:rsidR="001E248B" w:rsidRDefault="001E248B">
      <w:pPr>
        <w:spacing w:line="48" w:lineRule="exact"/>
        <w:rPr>
          <w:sz w:val="20"/>
          <w:szCs w:val="20"/>
        </w:rPr>
      </w:pPr>
    </w:p>
    <w:p w:rsidR="001E248B" w:rsidRDefault="003E2DFD">
      <w:pPr>
        <w:rPr>
          <w:sz w:val="20"/>
          <w:szCs w:val="20"/>
        </w:rPr>
      </w:pPr>
      <w:r>
        <w:rPr>
          <w:rFonts w:eastAsia="Times New Roman"/>
          <w:sz w:val="28"/>
          <w:szCs w:val="28"/>
        </w:rPr>
        <w:t>Для раскрытия данного высказывания…</w:t>
      </w:r>
    </w:p>
    <w:p w:rsidR="001E248B" w:rsidRDefault="001E248B">
      <w:pPr>
        <w:spacing w:line="48" w:lineRule="exact"/>
        <w:rPr>
          <w:sz w:val="20"/>
          <w:szCs w:val="20"/>
        </w:rPr>
      </w:pPr>
    </w:p>
    <w:p w:rsidR="001E248B" w:rsidRDefault="003E2DFD">
      <w:pPr>
        <w:rPr>
          <w:sz w:val="20"/>
          <w:szCs w:val="20"/>
        </w:rPr>
      </w:pPr>
      <w:r>
        <w:rPr>
          <w:rFonts w:eastAsia="Times New Roman"/>
          <w:sz w:val="28"/>
          <w:szCs w:val="28"/>
        </w:rPr>
        <w:t>Смысл данного высказывания состоит в том, что…</w:t>
      </w:r>
    </w:p>
    <w:p w:rsidR="001E248B" w:rsidRDefault="001E248B">
      <w:pPr>
        <w:spacing w:line="48" w:lineRule="exact"/>
        <w:rPr>
          <w:sz w:val="20"/>
          <w:szCs w:val="20"/>
        </w:rPr>
      </w:pPr>
    </w:p>
    <w:p w:rsidR="001E248B" w:rsidRDefault="003E2DFD">
      <w:pPr>
        <w:rPr>
          <w:sz w:val="20"/>
          <w:szCs w:val="20"/>
        </w:rPr>
      </w:pPr>
      <w:r>
        <w:rPr>
          <w:rFonts w:eastAsia="Times New Roman"/>
          <w:sz w:val="28"/>
          <w:szCs w:val="28"/>
        </w:rPr>
        <w:t>Автор убежден в том, что…</w:t>
      </w:r>
    </w:p>
    <w:p w:rsidR="001E248B" w:rsidRDefault="001E248B">
      <w:pPr>
        <w:spacing w:line="50" w:lineRule="exact"/>
        <w:rPr>
          <w:sz w:val="20"/>
          <w:szCs w:val="20"/>
        </w:rPr>
      </w:pPr>
    </w:p>
    <w:p w:rsidR="001E248B" w:rsidRDefault="003E2DFD">
      <w:pPr>
        <w:rPr>
          <w:sz w:val="20"/>
          <w:szCs w:val="20"/>
        </w:rPr>
      </w:pPr>
      <w:r>
        <w:rPr>
          <w:rFonts w:eastAsia="Times New Roman"/>
          <w:sz w:val="28"/>
          <w:szCs w:val="28"/>
        </w:rPr>
        <w:t>Автор обращает наше внимание на то, что…</w:t>
      </w:r>
    </w:p>
    <w:p w:rsidR="001E248B" w:rsidRDefault="001E248B">
      <w:pPr>
        <w:spacing w:line="48" w:lineRule="exact"/>
        <w:rPr>
          <w:sz w:val="20"/>
          <w:szCs w:val="20"/>
        </w:rPr>
      </w:pPr>
    </w:p>
    <w:p w:rsidR="001E248B" w:rsidRDefault="003E2DFD">
      <w:pPr>
        <w:rPr>
          <w:sz w:val="20"/>
          <w:szCs w:val="20"/>
        </w:rPr>
      </w:pPr>
      <w:r>
        <w:rPr>
          <w:rFonts w:eastAsia="Times New Roman"/>
          <w:sz w:val="28"/>
          <w:szCs w:val="28"/>
        </w:rPr>
        <w:t>Давайте попробуем порассуждать…</w:t>
      </w:r>
    </w:p>
    <w:p w:rsidR="001E248B" w:rsidRDefault="001E248B">
      <w:pPr>
        <w:spacing w:line="48" w:lineRule="exact"/>
        <w:rPr>
          <w:sz w:val="20"/>
          <w:szCs w:val="20"/>
        </w:rPr>
      </w:pPr>
    </w:p>
    <w:p w:rsidR="001E248B" w:rsidRDefault="003E2DFD">
      <w:pPr>
        <w:rPr>
          <w:sz w:val="20"/>
          <w:szCs w:val="20"/>
        </w:rPr>
      </w:pPr>
      <w:r>
        <w:rPr>
          <w:rFonts w:eastAsia="Times New Roman"/>
          <w:sz w:val="28"/>
          <w:szCs w:val="28"/>
        </w:rPr>
        <w:t>Эта проблема была актуальна во все времена, так как…</w:t>
      </w:r>
    </w:p>
    <w:p w:rsidR="001E248B" w:rsidRDefault="003E2DFD" w:rsidP="003E2DFD">
      <w:pPr>
        <w:numPr>
          <w:ilvl w:val="0"/>
          <w:numId w:val="19"/>
        </w:numPr>
        <w:tabs>
          <w:tab w:val="left" w:pos="980"/>
        </w:tabs>
        <w:spacing w:line="182" w:lineRule="auto"/>
        <w:ind w:left="980" w:hanging="279"/>
        <w:rPr>
          <w:rFonts w:ascii="Wingdings" w:eastAsia="Wingdings" w:hAnsi="Wingdings" w:cs="Wingdings"/>
          <w:sz w:val="44"/>
          <w:szCs w:val="44"/>
          <w:vertAlign w:val="superscript"/>
        </w:rPr>
      </w:pPr>
      <w:r>
        <w:rPr>
          <w:rFonts w:eastAsia="Times New Roman"/>
          <w:sz w:val="24"/>
          <w:szCs w:val="24"/>
        </w:rPr>
        <w:t>Для заключения:</w:t>
      </w:r>
    </w:p>
    <w:p w:rsidR="001E248B" w:rsidRDefault="001E248B">
      <w:pPr>
        <w:spacing w:line="49" w:lineRule="exact"/>
        <w:rPr>
          <w:sz w:val="20"/>
          <w:szCs w:val="20"/>
        </w:rPr>
      </w:pPr>
    </w:p>
    <w:p w:rsidR="001E248B" w:rsidRDefault="003E2DFD">
      <w:pPr>
        <w:rPr>
          <w:sz w:val="20"/>
          <w:szCs w:val="20"/>
        </w:rPr>
      </w:pPr>
      <w:r>
        <w:rPr>
          <w:rFonts w:eastAsia="Times New Roman"/>
          <w:sz w:val="28"/>
          <w:szCs w:val="28"/>
        </w:rPr>
        <w:t>Резюмируя сказанное, следует отметить…</w:t>
      </w:r>
    </w:p>
    <w:p w:rsidR="001E248B" w:rsidRDefault="001E248B">
      <w:pPr>
        <w:spacing w:line="61" w:lineRule="exact"/>
        <w:rPr>
          <w:sz w:val="20"/>
          <w:szCs w:val="20"/>
        </w:rPr>
      </w:pPr>
    </w:p>
    <w:p w:rsidR="001E248B" w:rsidRDefault="003E2DFD">
      <w:pPr>
        <w:spacing w:line="270" w:lineRule="auto"/>
        <w:ind w:right="240"/>
        <w:rPr>
          <w:sz w:val="20"/>
          <w:szCs w:val="20"/>
        </w:rPr>
      </w:pPr>
      <w:r>
        <w:rPr>
          <w:rFonts w:eastAsia="Times New Roman"/>
          <w:sz w:val="28"/>
          <w:szCs w:val="28"/>
        </w:rPr>
        <w:t>Таким образом, рассмотрев заявленную проблему..., мы приходим к выводу… Таким образом, можно сделать вывод… Подводя черту, хотелось бы отметить, что…</w:t>
      </w:r>
    </w:p>
    <w:p w:rsidR="001E248B" w:rsidRDefault="001E248B">
      <w:pPr>
        <w:spacing w:line="185" w:lineRule="exact"/>
        <w:rPr>
          <w:sz w:val="20"/>
          <w:szCs w:val="20"/>
        </w:rPr>
      </w:pPr>
    </w:p>
    <w:p w:rsidR="001E248B" w:rsidRDefault="003E2DFD">
      <w:pPr>
        <w:spacing w:line="270" w:lineRule="auto"/>
        <w:ind w:firstLine="708"/>
        <w:jc w:val="both"/>
        <w:rPr>
          <w:sz w:val="20"/>
          <w:szCs w:val="20"/>
        </w:rPr>
      </w:pPr>
      <w:r>
        <w:rPr>
          <w:rFonts w:eastAsia="Times New Roman"/>
          <w:sz w:val="28"/>
          <w:szCs w:val="28"/>
        </w:rPr>
        <w:t xml:space="preserve">Перед началом написания эссе рекомендуется составить </w:t>
      </w:r>
      <w:r>
        <w:rPr>
          <w:rFonts w:eastAsia="Times New Roman"/>
          <w:i/>
          <w:iCs/>
          <w:sz w:val="28"/>
          <w:szCs w:val="28"/>
        </w:rPr>
        <w:t>план</w:t>
      </w:r>
      <w:r>
        <w:rPr>
          <w:rFonts w:eastAsia="Times New Roman"/>
          <w:sz w:val="28"/>
          <w:szCs w:val="28"/>
        </w:rPr>
        <w:t xml:space="preserve">, который может включать следующие </w:t>
      </w:r>
      <w:r>
        <w:rPr>
          <w:rFonts w:eastAsia="Times New Roman"/>
          <w:i/>
          <w:iCs/>
          <w:sz w:val="28"/>
          <w:szCs w:val="28"/>
        </w:rPr>
        <w:t>пункты</w:t>
      </w:r>
      <w:r>
        <w:rPr>
          <w:rFonts w:eastAsia="Times New Roman"/>
          <w:sz w:val="28"/>
          <w:szCs w:val="28"/>
        </w:rPr>
        <w:t>: определение проблемы высказывания и указание ее актуальности, формулировка основной мысли высказывания и</w:t>
      </w:r>
    </w:p>
    <w:p w:rsidR="001E248B" w:rsidRDefault="001E248B">
      <w:pPr>
        <w:spacing w:line="200" w:lineRule="exact"/>
        <w:rPr>
          <w:sz w:val="20"/>
          <w:szCs w:val="20"/>
        </w:rPr>
      </w:pPr>
    </w:p>
    <w:p w:rsidR="001E248B" w:rsidRDefault="001E248B">
      <w:pPr>
        <w:spacing w:line="390" w:lineRule="exact"/>
        <w:rPr>
          <w:sz w:val="20"/>
          <w:szCs w:val="20"/>
        </w:rPr>
      </w:pPr>
    </w:p>
    <w:p w:rsidR="001E248B" w:rsidRDefault="003E2DFD">
      <w:pPr>
        <w:jc w:val="center"/>
        <w:rPr>
          <w:sz w:val="20"/>
          <w:szCs w:val="20"/>
        </w:rPr>
      </w:pPr>
      <w:r>
        <w:rPr>
          <w:rFonts w:eastAsia="Times New Roman"/>
          <w:sz w:val="24"/>
          <w:szCs w:val="24"/>
        </w:rPr>
        <w:t>13</w:t>
      </w:r>
    </w:p>
    <w:p w:rsidR="001E248B" w:rsidRDefault="001E248B">
      <w:pPr>
        <w:sectPr w:rsidR="001E248B">
          <w:pgSz w:w="11900" w:h="16838"/>
          <w:pgMar w:top="1138" w:right="1126" w:bottom="429" w:left="1140" w:header="0" w:footer="0" w:gutter="0"/>
          <w:cols w:space="720" w:equalWidth="0">
            <w:col w:w="9640"/>
          </w:cols>
        </w:sectPr>
      </w:pPr>
    </w:p>
    <w:p w:rsidR="001E248B" w:rsidRDefault="003E2DFD">
      <w:pPr>
        <w:spacing w:line="267" w:lineRule="auto"/>
        <w:ind w:left="7"/>
        <w:jc w:val="both"/>
        <w:rPr>
          <w:sz w:val="20"/>
          <w:szCs w:val="20"/>
        </w:rPr>
      </w:pPr>
      <w:r>
        <w:rPr>
          <w:rFonts w:eastAsia="Times New Roman"/>
          <w:sz w:val="28"/>
          <w:szCs w:val="28"/>
        </w:rPr>
        <w:lastRenderedPageBreak/>
        <w:t>определение своей позиции (согласен / не согласен / частично согласен), теоретическая и эмпирическая аргументация, а также примеры и вывод.</w:t>
      </w:r>
    </w:p>
    <w:p w:rsidR="001E248B" w:rsidRDefault="001E248B">
      <w:pPr>
        <w:spacing w:line="26" w:lineRule="exact"/>
        <w:rPr>
          <w:sz w:val="20"/>
          <w:szCs w:val="20"/>
        </w:rPr>
      </w:pPr>
    </w:p>
    <w:p w:rsidR="001E248B" w:rsidRDefault="003E2DFD">
      <w:pPr>
        <w:spacing w:line="273" w:lineRule="auto"/>
        <w:ind w:left="7" w:firstLine="708"/>
        <w:jc w:val="both"/>
        <w:rPr>
          <w:sz w:val="20"/>
          <w:szCs w:val="20"/>
        </w:rPr>
      </w:pPr>
      <w:r>
        <w:rPr>
          <w:rFonts w:eastAsia="Times New Roman"/>
          <w:sz w:val="28"/>
          <w:szCs w:val="28"/>
        </w:rPr>
        <w:t>Хорошим показателем, повышающим баллы за эссе, является включение учащимся краткой информации об авторе высказывания (например, «выдающийся французский философ-просветитель», «великий русский мыслитель Серебряного века», «известный философ-экзистенциалист», «основатель идеалистического направления в философии» и др.).</w:t>
      </w:r>
    </w:p>
    <w:p w:rsidR="001E248B" w:rsidRDefault="001E248B">
      <w:pPr>
        <w:spacing w:line="378" w:lineRule="exact"/>
        <w:rPr>
          <w:sz w:val="20"/>
          <w:szCs w:val="20"/>
        </w:rPr>
      </w:pPr>
    </w:p>
    <w:p w:rsidR="001E248B" w:rsidRDefault="003E2DFD">
      <w:pPr>
        <w:ind w:left="707"/>
        <w:rPr>
          <w:sz w:val="20"/>
          <w:szCs w:val="20"/>
        </w:rPr>
      </w:pPr>
      <w:r>
        <w:rPr>
          <w:rFonts w:eastAsia="Times New Roman"/>
          <w:sz w:val="28"/>
          <w:szCs w:val="28"/>
        </w:rPr>
        <w:t>ПРИМЕР:</w:t>
      </w:r>
    </w:p>
    <w:p w:rsidR="001E248B" w:rsidRDefault="001E248B">
      <w:pPr>
        <w:spacing w:line="67" w:lineRule="exact"/>
        <w:rPr>
          <w:sz w:val="20"/>
          <w:szCs w:val="20"/>
        </w:rPr>
      </w:pPr>
    </w:p>
    <w:p w:rsidR="001E248B" w:rsidRDefault="003E2DFD">
      <w:pPr>
        <w:spacing w:line="265" w:lineRule="auto"/>
        <w:ind w:left="7" w:right="300" w:firstLine="708"/>
        <w:rPr>
          <w:sz w:val="20"/>
          <w:szCs w:val="20"/>
        </w:rPr>
      </w:pPr>
      <w:r>
        <w:rPr>
          <w:rFonts w:eastAsia="Times New Roman"/>
          <w:b/>
          <w:bCs/>
          <w:sz w:val="28"/>
          <w:szCs w:val="28"/>
        </w:rPr>
        <w:t>1.2. Эссе по высказыванию выдающегося древнегреческого поэта Пиндара «Непоколебимое основание государства — справедливость»</w:t>
      </w:r>
    </w:p>
    <w:p w:rsidR="001E248B" w:rsidRDefault="001E248B">
      <w:pPr>
        <w:spacing w:line="26" w:lineRule="exact"/>
        <w:rPr>
          <w:sz w:val="20"/>
          <w:szCs w:val="20"/>
        </w:rPr>
      </w:pPr>
    </w:p>
    <w:p w:rsidR="001E248B" w:rsidRDefault="003E2DFD">
      <w:pPr>
        <w:spacing w:line="265" w:lineRule="auto"/>
        <w:ind w:left="7" w:right="300" w:firstLine="708"/>
        <w:rPr>
          <w:sz w:val="20"/>
          <w:szCs w:val="20"/>
        </w:rPr>
      </w:pPr>
      <w:r>
        <w:rPr>
          <w:rFonts w:eastAsia="Times New Roman"/>
          <w:sz w:val="28"/>
          <w:szCs w:val="28"/>
        </w:rPr>
        <w:t>При выполнении этого задания участникам предметной олимпиады необходимо раскрыть смысл высказывания, сформулировать свое отношение</w:t>
      </w:r>
    </w:p>
    <w:p w:rsidR="001E248B" w:rsidRDefault="001E248B">
      <w:pPr>
        <w:spacing w:line="28" w:lineRule="exact"/>
        <w:rPr>
          <w:sz w:val="20"/>
          <w:szCs w:val="20"/>
        </w:rPr>
      </w:pPr>
    </w:p>
    <w:p w:rsidR="001E248B" w:rsidRDefault="003E2DFD" w:rsidP="003E2DFD">
      <w:pPr>
        <w:numPr>
          <w:ilvl w:val="0"/>
          <w:numId w:val="20"/>
        </w:numPr>
        <w:tabs>
          <w:tab w:val="left" w:pos="376"/>
        </w:tabs>
        <w:spacing w:line="272" w:lineRule="auto"/>
        <w:ind w:left="7" w:right="300" w:hanging="7"/>
        <w:jc w:val="both"/>
        <w:rPr>
          <w:rFonts w:eastAsia="Times New Roman"/>
          <w:sz w:val="28"/>
          <w:szCs w:val="28"/>
        </w:rPr>
      </w:pPr>
      <w:r>
        <w:rPr>
          <w:rFonts w:eastAsia="Times New Roman"/>
          <w:sz w:val="28"/>
          <w:szCs w:val="28"/>
        </w:rPr>
        <w:t>позиции, занятой автором. При аргументации своей точки зрения участники предметной олимпиады должны опираться на знания, полученные при изучении курса обществознания, соответствующие понятия, а также факты общественной жизни и собственный жизненный опыт.</w:t>
      </w:r>
    </w:p>
    <w:p w:rsidR="001E248B" w:rsidRDefault="001E248B">
      <w:pPr>
        <w:spacing w:line="380" w:lineRule="exact"/>
        <w:rPr>
          <w:sz w:val="20"/>
          <w:szCs w:val="20"/>
        </w:rPr>
      </w:pPr>
    </w:p>
    <w:p w:rsidR="001E248B" w:rsidRDefault="003E2DFD">
      <w:pPr>
        <w:ind w:left="1147"/>
        <w:rPr>
          <w:sz w:val="20"/>
          <w:szCs w:val="20"/>
        </w:rPr>
      </w:pPr>
      <w:r>
        <w:rPr>
          <w:rFonts w:eastAsia="Times New Roman"/>
          <w:i/>
          <w:iCs/>
          <w:sz w:val="28"/>
          <w:szCs w:val="28"/>
        </w:rPr>
        <w:t>«Непоколебимое основание государства — справедливость».</w:t>
      </w:r>
    </w:p>
    <w:p w:rsidR="001E248B" w:rsidRDefault="001E248B">
      <w:pPr>
        <w:spacing w:line="48" w:lineRule="exact"/>
        <w:rPr>
          <w:sz w:val="20"/>
          <w:szCs w:val="20"/>
        </w:rPr>
      </w:pPr>
    </w:p>
    <w:p w:rsidR="001E248B" w:rsidRDefault="003E2DFD">
      <w:pPr>
        <w:ind w:left="7787"/>
        <w:rPr>
          <w:sz w:val="20"/>
          <w:szCs w:val="20"/>
        </w:rPr>
      </w:pPr>
      <w:r>
        <w:rPr>
          <w:rFonts w:eastAsia="Times New Roman"/>
          <w:i/>
          <w:iCs/>
          <w:sz w:val="28"/>
          <w:szCs w:val="28"/>
        </w:rPr>
        <w:t>(Пиндар)</w:t>
      </w:r>
    </w:p>
    <w:p w:rsidR="001E248B" w:rsidRDefault="001E248B">
      <w:pPr>
        <w:spacing w:line="61" w:lineRule="exact"/>
        <w:rPr>
          <w:sz w:val="20"/>
          <w:szCs w:val="20"/>
        </w:rPr>
      </w:pPr>
    </w:p>
    <w:p w:rsidR="001E248B" w:rsidRDefault="003E2DFD">
      <w:pPr>
        <w:spacing w:line="275" w:lineRule="auto"/>
        <w:ind w:left="7" w:firstLine="708"/>
        <w:jc w:val="both"/>
        <w:rPr>
          <w:sz w:val="20"/>
          <w:szCs w:val="20"/>
        </w:rPr>
      </w:pPr>
      <w:r>
        <w:rPr>
          <w:rFonts w:eastAsia="Times New Roman"/>
          <w:i/>
          <w:iCs/>
          <w:sz w:val="28"/>
          <w:szCs w:val="28"/>
        </w:rPr>
        <w:t>Высказывание Пиндара, одного из самых выдающихся лирических поэтов Древней Греции, о неопровержимой связи государства и справедливости, поднимает проблему ценностного измерения политической деятельности. Во все времена решение вопроса о поиске идеальной модели государства и определения перечня, необходимых его добродетелей волновало умы мыслителей, а понятие справедливости всегда занимало в них одну из ключевых позиций. Так, о безусловной значимости справедливости для государственного устройства говорили такие философы древности как Сократ, Платон, Аристотель. Их представление о справедливости основывалось, прежде всего, на позиции этического мировосприятия, как следование мудрости. Целью государства они называли стремление к общему благу, которое связывалось у них со справедливостью. О связи справедливости</w:t>
      </w:r>
    </w:p>
    <w:p w:rsidR="001E248B" w:rsidRDefault="001E248B">
      <w:pPr>
        <w:spacing w:line="16" w:lineRule="exact"/>
        <w:rPr>
          <w:sz w:val="20"/>
          <w:szCs w:val="20"/>
        </w:rPr>
      </w:pPr>
    </w:p>
    <w:p w:rsidR="001E248B" w:rsidRDefault="003E2DFD" w:rsidP="003E2DFD">
      <w:pPr>
        <w:numPr>
          <w:ilvl w:val="0"/>
          <w:numId w:val="21"/>
        </w:numPr>
        <w:tabs>
          <w:tab w:val="left" w:pos="256"/>
        </w:tabs>
        <w:spacing w:line="274" w:lineRule="auto"/>
        <w:ind w:left="7" w:hanging="7"/>
        <w:jc w:val="both"/>
        <w:rPr>
          <w:rFonts w:eastAsia="Times New Roman"/>
          <w:i/>
          <w:iCs/>
          <w:sz w:val="28"/>
          <w:szCs w:val="28"/>
        </w:rPr>
      </w:pPr>
      <w:r>
        <w:rPr>
          <w:rFonts w:eastAsia="Times New Roman"/>
          <w:i/>
          <w:iCs/>
          <w:sz w:val="28"/>
          <w:szCs w:val="28"/>
        </w:rPr>
        <w:t>права говорит древнеримский политический деятель Цицерон, считая, что без знания основ права невозможно быть справедливым. С течением времени понятие справедливости и место данной добродетели в государстве менялось, приобретая новый смысл. Так, в период средневековья справедливость представала через установление божественного порядка. В период Нового времени местоположение справедливости постепенно из области морали и</w:t>
      </w:r>
    </w:p>
    <w:p w:rsidR="001E248B" w:rsidRDefault="001E248B">
      <w:pPr>
        <w:spacing w:line="4" w:lineRule="exact"/>
        <w:rPr>
          <w:sz w:val="20"/>
          <w:szCs w:val="20"/>
        </w:rPr>
      </w:pPr>
    </w:p>
    <w:p w:rsidR="001E248B" w:rsidRDefault="003E2DFD">
      <w:pPr>
        <w:tabs>
          <w:tab w:val="left" w:pos="260"/>
          <w:tab w:val="left" w:pos="240"/>
          <w:tab w:val="left" w:pos="260"/>
          <w:tab w:val="left" w:pos="240"/>
          <w:tab w:val="left" w:pos="240"/>
          <w:tab w:val="left" w:pos="240"/>
          <w:tab w:val="left" w:pos="240"/>
        </w:tabs>
        <w:ind w:right="-6"/>
        <w:jc w:val="center"/>
        <w:rPr>
          <w:sz w:val="20"/>
          <w:szCs w:val="20"/>
        </w:rPr>
      </w:pPr>
      <w:r>
        <w:rPr>
          <w:rFonts w:eastAsia="Times New Roman"/>
          <w:i/>
          <w:iCs/>
          <w:sz w:val="28"/>
          <w:szCs w:val="28"/>
        </w:rPr>
        <w:t>религии</w:t>
      </w:r>
      <w:r>
        <w:rPr>
          <w:rFonts w:eastAsia="Times New Roman"/>
          <w:i/>
          <w:iCs/>
          <w:sz w:val="28"/>
          <w:szCs w:val="28"/>
        </w:rPr>
        <w:tab/>
        <w:t>переместилось</w:t>
      </w:r>
      <w:r>
        <w:rPr>
          <w:rFonts w:eastAsia="Times New Roman"/>
          <w:i/>
          <w:iCs/>
          <w:sz w:val="28"/>
          <w:szCs w:val="28"/>
        </w:rPr>
        <w:tab/>
        <w:t>в</w:t>
      </w:r>
      <w:r>
        <w:rPr>
          <w:rFonts w:eastAsia="Times New Roman"/>
          <w:i/>
          <w:iCs/>
          <w:sz w:val="28"/>
          <w:szCs w:val="28"/>
        </w:rPr>
        <w:tab/>
        <w:t>юридическую</w:t>
      </w:r>
      <w:r>
        <w:rPr>
          <w:rFonts w:eastAsia="Times New Roman"/>
          <w:i/>
          <w:iCs/>
          <w:sz w:val="28"/>
          <w:szCs w:val="28"/>
        </w:rPr>
        <w:tab/>
        <w:t>область.</w:t>
      </w:r>
      <w:r>
        <w:rPr>
          <w:rFonts w:eastAsia="Times New Roman"/>
          <w:i/>
          <w:iCs/>
          <w:sz w:val="28"/>
          <w:szCs w:val="28"/>
        </w:rPr>
        <w:tab/>
        <w:t>Например,</w:t>
      </w:r>
      <w:r>
        <w:rPr>
          <w:rFonts w:eastAsia="Times New Roman"/>
          <w:i/>
          <w:iCs/>
          <w:sz w:val="28"/>
          <w:szCs w:val="28"/>
        </w:rPr>
        <w:tab/>
        <w:t>в</w:t>
      </w:r>
      <w:r>
        <w:rPr>
          <w:rFonts w:eastAsia="Times New Roman"/>
          <w:i/>
          <w:iCs/>
          <w:sz w:val="28"/>
          <w:szCs w:val="28"/>
        </w:rPr>
        <w:tab/>
        <w:t>теории</w:t>
      </w:r>
    </w:p>
    <w:p w:rsidR="001E248B" w:rsidRDefault="001E248B">
      <w:pPr>
        <w:spacing w:line="48" w:lineRule="exact"/>
        <w:rPr>
          <w:sz w:val="20"/>
          <w:szCs w:val="20"/>
        </w:rPr>
      </w:pPr>
    </w:p>
    <w:p w:rsidR="001E248B" w:rsidRDefault="003E2DFD">
      <w:pPr>
        <w:ind w:right="-6"/>
        <w:jc w:val="center"/>
        <w:rPr>
          <w:sz w:val="20"/>
          <w:szCs w:val="20"/>
        </w:rPr>
      </w:pPr>
      <w:r>
        <w:rPr>
          <w:rFonts w:eastAsia="Times New Roman"/>
          <w:sz w:val="24"/>
          <w:szCs w:val="24"/>
        </w:rPr>
        <w:t>14</w:t>
      </w:r>
    </w:p>
    <w:p w:rsidR="001E248B" w:rsidRDefault="001E248B">
      <w:pPr>
        <w:sectPr w:rsidR="001E248B">
          <w:pgSz w:w="11900" w:h="16838"/>
          <w:pgMar w:top="1138" w:right="1126" w:bottom="429" w:left="1133" w:header="0" w:footer="0" w:gutter="0"/>
          <w:cols w:space="720" w:equalWidth="0">
            <w:col w:w="9647"/>
          </w:cols>
        </w:sectPr>
      </w:pPr>
    </w:p>
    <w:p w:rsidR="001E248B" w:rsidRDefault="003E2DFD">
      <w:pPr>
        <w:spacing w:line="274" w:lineRule="auto"/>
        <w:jc w:val="both"/>
        <w:rPr>
          <w:sz w:val="20"/>
          <w:szCs w:val="20"/>
        </w:rPr>
      </w:pPr>
      <w:r>
        <w:rPr>
          <w:rFonts w:eastAsia="Times New Roman"/>
          <w:i/>
          <w:iCs/>
          <w:sz w:val="28"/>
          <w:szCs w:val="28"/>
        </w:rPr>
        <w:lastRenderedPageBreak/>
        <w:t>«общественного договора» Т. Гоббса справедливость представлена как один из естественных законов общества и достижение ее основано на выполнении условий заключенного между людьми договора. Обращение к данным представлениям о справедливости, существовавшим в истории политико-этической мысли ранее, подтверждает заложенную в высказывании Пиндара мысль о том, что непоколебимость основания государства зиждется на справедливом его устройстве.</w:t>
      </w:r>
    </w:p>
    <w:p w:rsidR="001E248B" w:rsidRDefault="001E248B">
      <w:pPr>
        <w:spacing w:line="19" w:lineRule="exact"/>
        <w:rPr>
          <w:sz w:val="20"/>
          <w:szCs w:val="20"/>
        </w:rPr>
      </w:pPr>
    </w:p>
    <w:p w:rsidR="001E248B" w:rsidRDefault="003E2DFD" w:rsidP="003E2DFD">
      <w:pPr>
        <w:numPr>
          <w:ilvl w:val="0"/>
          <w:numId w:val="22"/>
        </w:numPr>
        <w:tabs>
          <w:tab w:val="left" w:pos="1097"/>
        </w:tabs>
        <w:spacing w:line="275" w:lineRule="auto"/>
        <w:ind w:firstLine="701"/>
        <w:jc w:val="both"/>
        <w:rPr>
          <w:rFonts w:eastAsia="Times New Roman"/>
          <w:i/>
          <w:iCs/>
          <w:sz w:val="28"/>
          <w:szCs w:val="28"/>
        </w:rPr>
      </w:pPr>
      <w:r>
        <w:rPr>
          <w:rFonts w:eastAsia="Times New Roman"/>
          <w:i/>
          <w:iCs/>
          <w:sz w:val="28"/>
          <w:szCs w:val="28"/>
        </w:rPr>
        <w:t>современном мире проблема справедливости и ее решение, по-прежнему, входят в круг первостепенных задач любого государства. Даже отработанный механизм достижения справедливости в государстве посредством правового регулирования, а также конституционное утверждение прав и свобод человека и гражданина, призванных обеспечить равенство и справедливость в отношениях между всеми субъектами государства, не дают окончательного решения данной проблемы. Неиссякаемые требования в социальной и политической справедливости, поступающие от различного рода этнических, политических меньшинств, чьи интересы ущемлены, обозначают сегодня актуальность исследуемой тематики. Следует отметить, что поиск справедливости преодолевает национальные границы и выходит на международный уровень в качестве решения фундаментальной глобальной проблемы бедности в странах третьего мира, не позволяя развитым государствам отстраниться от общечеловеческой проблемы нищеты. В данной связи, считаю обоснованным утверждение справедливости как основы всего мирового существования.</w:t>
      </w:r>
    </w:p>
    <w:p w:rsidR="001E248B" w:rsidRDefault="001E248B">
      <w:pPr>
        <w:spacing w:line="23" w:lineRule="exact"/>
        <w:rPr>
          <w:rFonts w:eastAsia="Times New Roman"/>
          <w:i/>
          <w:iCs/>
          <w:sz w:val="28"/>
          <w:szCs w:val="28"/>
        </w:rPr>
      </w:pPr>
    </w:p>
    <w:p w:rsidR="001E248B" w:rsidRDefault="003E2DFD">
      <w:pPr>
        <w:spacing w:line="272" w:lineRule="auto"/>
        <w:ind w:firstLine="708"/>
        <w:jc w:val="both"/>
        <w:rPr>
          <w:rFonts w:eastAsia="Times New Roman"/>
          <w:i/>
          <w:iCs/>
          <w:sz w:val="28"/>
          <w:szCs w:val="28"/>
        </w:rPr>
      </w:pPr>
      <w:r>
        <w:rPr>
          <w:rFonts w:eastAsia="Times New Roman"/>
          <w:i/>
          <w:iCs/>
          <w:sz w:val="28"/>
          <w:szCs w:val="28"/>
        </w:rPr>
        <w:t>Для приднестровского общества проблема справедливости является одной из наиболее актуальных и востребованных с момента провозглашения государства. Системный кризис конца 80-х – начала 90-х г. XX в., приведший к распаду Союзного государства, дестабилизация политической власти в</w:t>
      </w:r>
    </w:p>
    <w:p w:rsidR="001E248B" w:rsidRDefault="001E248B">
      <w:pPr>
        <w:spacing w:line="21" w:lineRule="exact"/>
        <w:rPr>
          <w:rFonts w:eastAsia="Times New Roman"/>
          <w:i/>
          <w:iCs/>
          <w:sz w:val="28"/>
          <w:szCs w:val="28"/>
        </w:rPr>
      </w:pPr>
    </w:p>
    <w:p w:rsidR="001E248B" w:rsidRDefault="003E2DFD">
      <w:pPr>
        <w:spacing w:line="274" w:lineRule="auto"/>
        <w:jc w:val="both"/>
        <w:rPr>
          <w:rFonts w:eastAsia="Times New Roman"/>
          <w:i/>
          <w:iCs/>
          <w:sz w:val="28"/>
          <w:szCs w:val="28"/>
        </w:rPr>
      </w:pPr>
      <w:r>
        <w:rPr>
          <w:rFonts w:eastAsia="Times New Roman"/>
          <w:i/>
          <w:iCs/>
          <w:sz w:val="28"/>
          <w:szCs w:val="28"/>
        </w:rPr>
        <w:t>Молдавии, политика румынизации и национального притеснения русскоязычного населения, нарушение прав и свобод человека предопределило создание многонациональным народом Приднестровья государства, ставшего на защиту справедливости в данном регионе. В этой связи, одной из важнейших ценностей и одним из основополагающих принципов построения приднестровской государственности стала справедливость, стремлением к которой обозначен весь путь 26-летней борьбы за независимость. Данный пример является показательным, он доказывает, что отсутствие в государстве справедливости рано или поздно приведет к его концу.</w:t>
      </w:r>
    </w:p>
    <w:p w:rsidR="001E248B" w:rsidRDefault="001E248B">
      <w:pPr>
        <w:spacing w:line="25" w:lineRule="exact"/>
        <w:rPr>
          <w:rFonts w:eastAsia="Times New Roman"/>
          <w:i/>
          <w:iCs/>
          <w:sz w:val="28"/>
          <w:szCs w:val="28"/>
        </w:rPr>
      </w:pPr>
    </w:p>
    <w:p w:rsidR="001E248B" w:rsidRDefault="003E2DFD">
      <w:pPr>
        <w:spacing w:line="270" w:lineRule="auto"/>
        <w:ind w:firstLine="708"/>
        <w:jc w:val="both"/>
        <w:rPr>
          <w:rFonts w:eastAsia="Times New Roman"/>
          <w:i/>
          <w:iCs/>
          <w:sz w:val="28"/>
          <w:szCs w:val="28"/>
        </w:rPr>
      </w:pPr>
      <w:r>
        <w:rPr>
          <w:rFonts w:eastAsia="Times New Roman"/>
          <w:i/>
          <w:iCs/>
          <w:sz w:val="28"/>
          <w:szCs w:val="28"/>
        </w:rPr>
        <w:t>Резюмируя сказанное, следует отметить, что идея справедливости является неопровержимой. Необходимость господства справедливости в государстве доказана не только в концепциях выдающихся философов разных</w:t>
      </w:r>
    </w:p>
    <w:p w:rsidR="001E248B" w:rsidRDefault="001E248B">
      <w:pPr>
        <w:spacing w:line="9" w:lineRule="exact"/>
        <w:rPr>
          <w:sz w:val="20"/>
          <w:szCs w:val="20"/>
        </w:rPr>
      </w:pPr>
    </w:p>
    <w:p w:rsidR="001E248B" w:rsidRDefault="003E2DFD">
      <w:pPr>
        <w:jc w:val="center"/>
        <w:rPr>
          <w:sz w:val="20"/>
          <w:szCs w:val="20"/>
        </w:rPr>
      </w:pPr>
      <w:r>
        <w:rPr>
          <w:rFonts w:eastAsia="Times New Roman"/>
          <w:sz w:val="24"/>
          <w:szCs w:val="24"/>
        </w:rPr>
        <w:t>15</w:t>
      </w:r>
    </w:p>
    <w:p w:rsidR="001E248B" w:rsidRDefault="001E248B">
      <w:pPr>
        <w:sectPr w:rsidR="001E248B">
          <w:pgSz w:w="11900" w:h="16838"/>
          <w:pgMar w:top="1138" w:right="1126" w:bottom="429" w:left="1140" w:header="0" w:footer="0" w:gutter="0"/>
          <w:cols w:space="720" w:equalWidth="0">
            <w:col w:w="9640"/>
          </w:cols>
        </w:sectPr>
      </w:pPr>
    </w:p>
    <w:p w:rsidR="001E248B" w:rsidRDefault="003E2DFD">
      <w:pPr>
        <w:spacing w:line="267" w:lineRule="auto"/>
        <w:ind w:left="7" w:right="20"/>
        <w:rPr>
          <w:sz w:val="20"/>
          <w:szCs w:val="20"/>
        </w:rPr>
      </w:pPr>
      <w:r>
        <w:rPr>
          <w:rFonts w:eastAsia="Times New Roman"/>
          <w:i/>
          <w:iCs/>
          <w:sz w:val="28"/>
          <w:szCs w:val="28"/>
        </w:rPr>
        <w:lastRenderedPageBreak/>
        <w:t>эпох, но и практикой существования государства. История доказывает сложность прямолинейного прогрессивного движения в сторону мира, свободы</w:t>
      </w:r>
    </w:p>
    <w:p w:rsidR="001E248B" w:rsidRDefault="001E248B">
      <w:pPr>
        <w:spacing w:line="26" w:lineRule="exact"/>
        <w:rPr>
          <w:sz w:val="20"/>
          <w:szCs w:val="20"/>
        </w:rPr>
      </w:pPr>
    </w:p>
    <w:p w:rsidR="001E248B" w:rsidRDefault="003E2DFD" w:rsidP="003E2DFD">
      <w:pPr>
        <w:numPr>
          <w:ilvl w:val="0"/>
          <w:numId w:val="23"/>
        </w:numPr>
        <w:tabs>
          <w:tab w:val="left" w:pos="345"/>
        </w:tabs>
        <w:spacing w:line="271" w:lineRule="auto"/>
        <w:ind w:left="7" w:right="20" w:hanging="7"/>
        <w:jc w:val="both"/>
        <w:rPr>
          <w:rFonts w:eastAsia="Times New Roman"/>
          <w:i/>
          <w:iCs/>
          <w:sz w:val="28"/>
          <w:szCs w:val="28"/>
        </w:rPr>
      </w:pPr>
      <w:r>
        <w:rPr>
          <w:rFonts w:eastAsia="Times New Roman"/>
          <w:i/>
          <w:iCs/>
          <w:sz w:val="28"/>
          <w:szCs w:val="28"/>
        </w:rPr>
        <w:t>справедливости, однако выбор данных ориентиров в качестве основы государства является непременным условием существования всего человечества.</w:t>
      </w:r>
    </w:p>
    <w:p w:rsidR="001E248B" w:rsidRDefault="001E248B">
      <w:pPr>
        <w:spacing w:line="377" w:lineRule="exact"/>
        <w:rPr>
          <w:sz w:val="20"/>
          <w:szCs w:val="20"/>
        </w:rPr>
      </w:pPr>
    </w:p>
    <w:p w:rsidR="001E248B" w:rsidRDefault="003E2DFD">
      <w:pPr>
        <w:tabs>
          <w:tab w:val="left" w:pos="1767"/>
          <w:tab w:val="left" w:pos="2927"/>
          <w:tab w:val="left" w:pos="3667"/>
          <w:tab w:val="left" w:pos="3987"/>
          <w:tab w:val="left" w:pos="4987"/>
          <w:tab w:val="left" w:pos="5927"/>
          <w:tab w:val="left" w:pos="6407"/>
          <w:tab w:val="left" w:pos="7727"/>
          <w:tab w:val="left" w:pos="9487"/>
        </w:tabs>
        <w:ind w:left="707"/>
        <w:rPr>
          <w:sz w:val="20"/>
          <w:szCs w:val="20"/>
        </w:rPr>
      </w:pPr>
      <w:r>
        <w:rPr>
          <w:rFonts w:eastAsia="Times New Roman"/>
          <w:b/>
          <w:bCs/>
          <w:sz w:val="28"/>
          <w:szCs w:val="28"/>
        </w:rPr>
        <w:t>Третье</w:t>
      </w:r>
      <w:r>
        <w:rPr>
          <w:rFonts w:eastAsia="Times New Roman"/>
          <w:b/>
          <w:bCs/>
          <w:sz w:val="28"/>
          <w:szCs w:val="28"/>
        </w:rPr>
        <w:tab/>
        <w:t>задание</w:t>
      </w:r>
      <w:r>
        <w:rPr>
          <w:sz w:val="20"/>
          <w:szCs w:val="20"/>
        </w:rPr>
        <w:tab/>
      </w:r>
      <w:r>
        <w:rPr>
          <w:rFonts w:eastAsia="Times New Roman"/>
          <w:sz w:val="28"/>
          <w:szCs w:val="28"/>
        </w:rPr>
        <w:t>(</w:t>
      </w:r>
      <w:r>
        <w:rPr>
          <w:rFonts w:eastAsia="Times New Roman"/>
          <w:b/>
          <w:bCs/>
          <w:sz w:val="28"/>
          <w:szCs w:val="28"/>
        </w:rPr>
        <w:t>1.3)</w:t>
      </w:r>
      <w:r>
        <w:rPr>
          <w:sz w:val="20"/>
          <w:szCs w:val="20"/>
        </w:rPr>
        <w:tab/>
      </w:r>
      <w:r>
        <w:rPr>
          <w:rFonts w:eastAsia="Times New Roman"/>
          <w:sz w:val="28"/>
          <w:szCs w:val="28"/>
        </w:rPr>
        <w:t>–</w:t>
      </w:r>
      <w:r>
        <w:rPr>
          <w:sz w:val="20"/>
          <w:szCs w:val="20"/>
        </w:rPr>
        <w:tab/>
      </w:r>
      <w:r>
        <w:rPr>
          <w:rFonts w:eastAsia="Times New Roman"/>
          <w:sz w:val="28"/>
          <w:szCs w:val="28"/>
        </w:rPr>
        <w:t>анализ</w:t>
      </w:r>
      <w:r>
        <w:rPr>
          <w:rFonts w:eastAsia="Times New Roman"/>
          <w:sz w:val="28"/>
          <w:szCs w:val="28"/>
        </w:rPr>
        <w:tab/>
        <w:t>текста</w:t>
      </w:r>
      <w:r>
        <w:rPr>
          <w:rFonts w:eastAsia="Times New Roman"/>
          <w:sz w:val="28"/>
          <w:szCs w:val="28"/>
        </w:rPr>
        <w:tab/>
        <w:t>по</w:t>
      </w:r>
      <w:r>
        <w:rPr>
          <w:rFonts w:eastAsia="Times New Roman"/>
          <w:sz w:val="28"/>
          <w:szCs w:val="28"/>
        </w:rPr>
        <w:tab/>
        <w:t>вопросам</w:t>
      </w:r>
      <w:r>
        <w:rPr>
          <w:sz w:val="20"/>
          <w:szCs w:val="20"/>
        </w:rPr>
        <w:tab/>
      </w:r>
      <w:r>
        <w:rPr>
          <w:rFonts w:eastAsia="Times New Roman"/>
          <w:sz w:val="28"/>
          <w:szCs w:val="28"/>
        </w:rPr>
        <w:t>(оценивается</w:t>
      </w:r>
      <w:r>
        <w:rPr>
          <w:sz w:val="20"/>
          <w:szCs w:val="20"/>
        </w:rPr>
        <w:tab/>
      </w:r>
      <w:r>
        <w:rPr>
          <w:rFonts w:eastAsia="Times New Roman"/>
          <w:sz w:val="28"/>
          <w:szCs w:val="28"/>
        </w:rPr>
        <w:t>в</w:t>
      </w:r>
    </w:p>
    <w:p w:rsidR="001E248B" w:rsidRDefault="001E248B">
      <w:pPr>
        <w:spacing w:line="48" w:lineRule="exact"/>
        <w:rPr>
          <w:sz w:val="20"/>
          <w:szCs w:val="20"/>
        </w:rPr>
      </w:pPr>
    </w:p>
    <w:p w:rsidR="001E248B" w:rsidRDefault="003E2DFD" w:rsidP="003E2DFD">
      <w:pPr>
        <w:numPr>
          <w:ilvl w:val="0"/>
          <w:numId w:val="24"/>
        </w:numPr>
        <w:tabs>
          <w:tab w:val="left" w:pos="347"/>
        </w:tabs>
        <w:ind w:left="347" w:hanging="347"/>
        <w:rPr>
          <w:rFonts w:eastAsia="Times New Roman"/>
          <w:sz w:val="28"/>
          <w:szCs w:val="28"/>
        </w:rPr>
      </w:pPr>
      <w:r>
        <w:rPr>
          <w:rFonts w:eastAsia="Times New Roman"/>
          <w:sz w:val="28"/>
          <w:szCs w:val="28"/>
        </w:rPr>
        <w:t>баллов).</w:t>
      </w:r>
    </w:p>
    <w:p w:rsidR="001E248B" w:rsidRDefault="001E248B">
      <w:pPr>
        <w:spacing w:line="63" w:lineRule="exact"/>
        <w:rPr>
          <w:rFonts w:eastAsia="Times New Roman"/>
          <w:sz w:val="28"/>
          <w:szCs w:val="28"/>
        </w:rPr>
      </w:pPr>
    </w:p>
    <w:p w:rsidR="001E248B" w:rsidRDefault="003E2DFD" w:rsidP="003E2DFD">
      <w:pPr>
        <w:numPr>
          <w:ilvl w:val="1"/>
          <w:numId w:val="24"/>
        </w:numPr>
        <w:tabs>
          <w:tab w:val="left" w:pos="1090"/>
        </w:tabs>
        <w:spacing w:line="265" w:lineRule="auto"/>
        <w:ind w:left="7" w:firstLine="701"/>
        <w:rPr>
          <w:rFonts w:eastAsia="Times New Roman"/>
          <w:sz w:val="28"/>
          <w:szCs w:val="28"/>
        </w:rPr>
      </w:pPr>
      <w:r>
        <w:rPr>
          <w:rFonts w:eastAsia="Times New Roman"/>
          <w:sz w:val="28"/>
          <w:szCs w:val="28"/>
        </w:rPr>
        <w:t>тексту задания предложены пять вопросов. Ответ на каждый из вопросов оценивается от 0 до 3 баллов.</w:t>
      </w:r>
    </w:p>
    <w:p w:rsidR="001E248B" w:rsidRDefault="001E248B">
      <w:pPr>
        <w:spacing w:line="15" w:lineRule="exact"/>
        <w:rPr>
          <w:rFonts w:eastAsia="Times New Roman"/>
          <w:sz w:val="28"/>
          <w:szCs w:val="28"/>
        </w:rPr>
      </w:pPr>
    </w:p>
    <w:p w:rsidR="001E248B" w:rsidRDefault="003E2DFD">
      <w:pPr>
        <w:ind w:left="707"/>
        <w:rPr>
          <w:rFonts w:eastAsia="Times New Roman"/>
          <w:sz w:val="28"/>
          <w:szCs w:val="28"/>
        </w:rPr>
      </w:pPr>
      <w:r>
        <w:rPr>
          <w:rFonts w:eastAsia="Times New Roman"/>
          <w:sz w:val="28"/>
          <w:szCs w:val="28"/>
        </w:rPr>
        <w:t>Критерии проверки и оценивания:</w:t>
      </w:r>
    </w:p>
    <w:p w:rsidR="001E248B" w:rsidRDefault="001E248B">
      <w:pPr>
        <w:spacing w:line="63" w:lineRule="exact"/>
        <w:rPr>
          <w:rFonts w:eastAsia="Times New Roman"/>
          <w:sz w:val="28"/>
          <w:szCs w:val="28"/>
        </w:rPr>
      </w:pPr>
    </w:p>
    <w:p w:rsidR="001E248B" w:rsidRDefault="003E2DFD">
      <w:pPr>
        <w:spacing w:line="265" w:lineRule="auto"/>
        <w:ind w:left="7" w:firstLine="708"/>
        <w:rPr>
          <w:rFonts w:eastAsia="Times New Roman"/>
          <w:sz w:val="28"/>
          <w:szCs w:val="28"/>
        </w:rPr>
      </w:pPr>
      <w:r>
        <w:rPr>
          <w:rFonts w:eastAsia="Times New Roman"/>
          <w:sz w:val="28"/>
          <w:szCs w:val="28"/>
        </w:rPr>
        <w:t>1) «три» балла за каждый ответ на вопрос ставятся при условии, что участник предметной олимпиады:</w:t>
      </w:r>
    </w:p>
    <w:p w:rsidR="001E248B" w:rsidRDefault="001E248B">
      <w:pPr>
        <w:spacing w:line="12" w:lineRule="exact"/>
        <w:rPr>
          <w:rFonts w:eastAsia="Times New Roman"/>
          <w:sz w:val="28"/>
          <w:szCs w:val="28"/>
        </w:rPr>
      </w:pPr>
    </w:p>
    <w:p w:rsidR="001E248B" w:rsidRDefault="003E2DFD">
      <w:pPr>
        <w:ind w:left="707"/>
        <w:rPr>
          <w:rFonts w:eastAsia="Times New Roman"/>
          <w:sz w:val="28"/>
          <w:szCs w:val="28"/>
        </w:rPr>
      </w:pPr>
      <w:r>
        <w:rPr>
          <w:rFonts w:ascii="Symbol" w:eastAsia="Symbol" w:hAnsi="Symbol" w:cs="Symbol"/>
          <w:sz w:val="28"/>
          <w:szCs w:val="28"/>
        </w:rPr>
        <w:t></w:t>
      </w:r>
      <w:r>
        <w:rPr>
          <w:rFonts w:eastAsia="Times New Roman"/>
          <w:sz w:val="28"/>
          <w:szCs w:val="28"/>
        </w:rPr>
        <w:t xml:space="preserve"> правильно использовал научную терминологию в контексте ответа;</w:t>
      </w:r>
    </w:p>
    <w:p w:rsidR="001E248B" w:rsidRDefault="001E248B">
      <w:pPr>
        <w:spacing w:line="48" w:lineRule="exact"/>
        <w:rPr>
          <w:rFonts w:eastAsia="Times New Roman"/>
          <w:sz w:val="28"/>
          <w:szCs w:val="28"/>
        </w:rPr>
      </w:pPr>
    </w:p>
    <w:p w:rsidR="001E248B" w:rsidRDefault="003E2DFD">
      <w:pPr>
        <w:spacing w:line="274" w:lineRule="auto"/>
        <w:ind w:left="7" w:right="20" w:firstLine="708"/>
        <w:rPr>
          <w:rFonts w:eastAsia="Times New Roman"/>
          <w:sz w:val="28"/>
          <w:szCs w:val="28"/>
        </w:rPr>
      </w:pPr>
      <w:r>
        <w:rPr>
          <w:rFonts w:ascii="Symbol" w:eastAsia="Symbol" w:hAnsi="Symbol" w:cs="Symbol"/>
          <w:sz w:val="28"/>
          <w:szCs w:val="28"/>
        </w:rPr>
        <w:t></w:t>
      </w:r>
      <w:r>
        <w:rPr>
          <w:rFonts w:eastAsia="Times New Roman"/>
          <w:sz w:val="28"/>
          <w:szCs w:val="28"/>
        </w:rPr>
        <w:t xml:space="preserve"> верно, в соответствии с вопросом характеризует основные объекты и процессы, выделяя их существенные признаки, закономерности развития;</w:t>
      </w:r>
    </w:p>
    <w:p w:rsidR="001E248B" w:rsidRDefault="001E248B">
      <w:pPr>
        <w:spacing w:line="1" w:lineRule="exact"/>
        <w:rPr>
          <w:rFonts w:eastAsia="Times New Roman"/>
          <w:sz w:val="28"/>
          <w:szCs w:val="28"/>
        </w:rPr>
      </w:pPr>
    </w:p>
    <w:p w:rsidR="001E248B" w:rsidRDefault="003E2DFD">
      <w:pPr>
        <w:spacing w:line="274" w:lineRule="auto"/>
        <w:ind w:left="7" w:right="20" w:firstLine="708"/>
        <w:rPr>
          <w:rFonts w:eastAsia="Times New Roman"/>
          <w:sz w:val="28"/>
          <w:szCs w:val="28"/>
        </w:rPr>
      </w:pPr>
      <w:r>
        <w:rPr>
          <w:rFonts w:ascii="Symbol" w:eastAsia="Symbol" w:hAnsi="Symbol" w:cs="Symbol"/>
          <w:sz w:val="28"/>
          <w:szCs w:val="28"/>
        </w:rPr>
        <w:t></w:t>
      </w:r>
      <w:r>
        <w:rPr>
          <w:rFonts w:eastAsia="Times New Roman"/>
          <w:sz w:val="28"/>
          <w:szCs w:val="28"/>
        </w:rPr>
        <w:t xml:space="preserve"> раскрыл на примерах относящиеся к вопросу теоретические положения и понятия социально-политических и экономических наук;</w:t>
      </w:r>
    </w:p>
    <w:p w:rsidR="001E248B" w:rsidRDefault="001E248B">
      <w:pPr>
        <w:spacing w:line="1" w:lineRule="exact"/>
        <w:rPr>
          <w:rFonts w:eastAsia="Times New Roman"/>
          <w:sz w:val="28"/>
          <w:szCs w:val="28"/>
        </w:rPr>
      </w:pPr>
    </w:p>
    <w:p w:rsidR="001E248B" w:rsidRDefault="003E2DFD">
      <w:pPr>
        <w:spacing w:line="274" w:lineRule="auto"/>
        <w:ind w:left="7" w:firstLine="708"/>
        <w:rPr>
          <w:rFonts w:eastAsia="Times New Roman"/>
          <w:sz w:val="28"/>
          <w:szCs w:val="28"/>
        </w:rPr>
      </w:pPr>
      <w:r>
        <w:rPr>
          <w:rFonts w:ascii="Symbol" w:eastAsia="Symbol" w:hAnsi="Symbol" w:cs="Symbol"/>
          <w:sz w:val="28"/>
          <w:szCs w:val="28"/>
        </w:rPr>
        <w:t></w:t>
      </w:r>
      <w:r>
        <w:rPr>
          <w:rFonts w:eastAsia="Times New Roman"/>
          <w:sz w:val="28"/>
          <w:szCs w:val="28"/>
        </w:rPr>
        <w:t xml:space="preserve"> показал умение формулировать собственные суждения и аргументы по определенным проблемам;</w:t>
      </w:r>
    </w:p>
    <w:p w:rsidR="001E248B" w:rsidRDefault="001E248B">
      <w:pPr>
        <w:spacing w:line="16" w:lineRule="exact"/>
        <w:rPr>
          <w:rFonts w:eastAsia="Times New Roman"/>
          <w:sz w:val="28"/>
          <w:szCs w:val="28"/>
        </w:rPr>
      </w:pPr>
    </w:p>
    <w:p w:rsidR="001E248B" w:rsidRDefault="003E2DFD">
      <w:pPr>
        <w:spacing w:line="265" w:lineRule="auto"/>
        <w:ind w:left="7" w:right="20" w:firstLine="708"/>
        <w:rPr>
          <w:rFonts w:eastAsia="Times New Roman"/>
          <w:sz w:val="28"/>
          <w:szCs w:val="28"/>
        </w:rPr>
      </w:pPr>
      <w:r>
        <w:rPr>
          <w:rFonts w:eastAsia="Times New Roman"/>
          <w:sz w:val="28"/>
          <w:szCs w:val="28"/>
        </w:rPr>
        <w:t>2) два балла ставятся, если в ответе допущены малозначительные ошибки или недостаточно полно раскрыто содержание вопроса;</w:t>
      </w:r>
    </w:p>
    <w:p w:rsidR="001E248B" w:rsidRDefault="001E248B">
      <w:pPr>
        <w:spacing w:line="28" w:lineRule="exact"/>
        <w:rPr>
          <w:rFonts w:eastAsia="Times New Roman"/>
          <w:sz w:val="28"/>
          <w:szCs w:val="28"/>
        </w:rPr>
      </w:pPr>
    </w:p>
    <w:p w:rsidR="001E248B" w:rsidRDefault="003E2DFD">
      <w:pPr>
        <w:spacing w:line="265" w:lineRule="auto"/>
        <w:ind w:left="7" w:firstLine="708"/>
        <w:rPr>
          <w:rFonts w:eastAsia="Times New Roman"/>
          <w:sz w:val="28"/>
          <w:szCs w:val="28"/>
        </w:rPr>
      </w:pPr>
      <w:r>
        <w:rPr>
          <w:rFonts w:eastAsia="Times New Roman"/>
          <w:sz w:val="28"/>
          <w:szCs w:val="28"/>
        </w:rPr>
        <w:t>3) один балл ставится, если в ответе допущены значительные ошибки и не раскрыты существенные аспекты вопроса;</w:t>
      </w:r>
    </w:p>
    <w:p w:rsidR="001E248B" w:rsidRDefault="001E248B">
      <w:pPr>
        <w:spacing w:line="30" w:lineRule="exact"/>
        <w:rPr>
          <w:rFonts w:eastAsia="Times New Roman"/>
          <w:sz w:val="28"/>
          <w:szCs w:val="28"/>
        </w:rPr>
      </w:pPr>
    </w:p>
    <w:p w:rsidR="001E248B" w:rsidRDefault="003E2DFD">
      <w:pPr>
        <w:spacing w:line="265" w:lineRule="auto"/>
        <w:ind w:left="7" w:firstLine="708"/>
        <w:rPr>
          <w:rFonts w:eastAsia="Times New Roman"/>
          <w:sz w:val="28"/>
          <w:szCs w:val="28"/>
        </w:rPr>
      </w:pPr>
      <w:r>
        <w:rPr>
          <w:rFonts w:eastAsia="Times New Roman"/>
          <w:sz w:val="28"/>
          <w:szCs w:val="28"/>
        </w:rPr>
        <w:t>4) ноль баллов ставится, если отсутствует ответ на вопрос или задание выполнено неверно.</w:t>
      </w:r>
    </w:p>
    <w:p w:rsidR="001E248B" w:rsidRDefault="001E248B">
      <w:pPr>
        <w:spacing w:line="387" w:lineRule="exact"/>
        <w:rPr>
          <w:sz w:val="20"/>
          <w:szCs w:val="20"/>
        </w:rPr>
      </w:pPr>
    </w:p>
    <w:p w:rsidR="001E248B" w:rsidRDefault="003E2DFD">
      <w:pPr>
        <w:ind w:left="707"/>
        <w:rPr>
          <w:sz w:val="20"/>
          <w:szCs w:val="20"/>
        </w:rPr>
      </w:pPr>
      <w:r>
        <w:rPr>
          <w:rFonts w:eastAsia="Times New Roman"/>
          <w:sz w:val="28"/>
          <w:szCs w:val="28"/>
        </w:rPr>
        <w:t>ПРИМЕР:</w:t>
      </w:r>
    </w:p>
    <w:p w:rsidR="001E248B" w:rsidRDefault="001E248B">
      <w:pPr>
        <w:spacing w:line="52" w:lineRule="exact"/>
        <w:rPr>
          <w:sz w:val="20"/>
          <w:szCs w:val="20"/>
        </w:rPr>
      </w:pPr>
    </w:p>
    <w:p w:rsidR="001E248B" w:rsidRDefault="003E2DFD">
      <w:pPr>
        <w:ind w:left="707"/>
        <w:rPr>
          <w:sz w:val="20"/>
          <w:szCs w:val="20"/>
        </w:rPr>
      </w:pPr>
      <w:r>
        <w:rPr>
          <w:rFonts w:eastAsia="Times New Roman"/>
          <w:b/>
          <w:bCs/>
          <w:sz w:val="28"/>
          <w:szCs w:val="28"/>
        </w:rPr>
        <w:t>1.3. Анализ текста по вопросам.</w:t>
      </w:r>
    </w:p>
    <w:p w:rsidR="001E248B" w:rsidRDefault="001E248B">
      <w:pPr>
        <w:spacing w:line="56" w:lineRule="exact"/>
        <w:rPr>
          <w:sz w:val="20"/>
          <w:szCs w:val="20"/>
        </w:rPr>
      </w:pPr>
    </w:p>
    <w:p w:rsidR="001E248B" w:rsidRDefault="003E2DFD">
      <w:pPr>
        <w:spacing w:line="271" w:lineRule="auto"/>
        <w:ind w:left="7" w:right="300" w:firstLine="708"/>
        <w:jc w:val="both"/>
        <w:rPr>
          <w:sz w:val="20"/>
          <w:szCs w:val="20"/>
        </w:rPr>
      </w:pPr>
      <w:r>
        <w:rPr>
          <w:rFonts w:eastAsia="Times New Roman"/>
          <w:sz w:val="28"/>
          <w:szCs w:val="28"/>
        </w:rPr>
        <w:t>Внимательно прочитайте предлагаемый текст. Затем, используя текст, обществоведческие знания и факты общественной жизни, кратко ответьте на прилагаемые к тексту вопросы.</w:t>
      </w:r>
    </w:p>
    <w:p w:rsidR="001E248B" w:rsidRDefault="001E248B">
      <w:pPr>
        <w:spacing w:line="365" w:lineRule="exact"/>
        <w:rPr>
          <w:sz w:val="20"/>
          <w:szCs w:val="20"/>
        </w:rPr>
      </w:pPr>
    </w:p>
    <w:p w:rsidR="001E248B" w:rsidRDefault="003E2DFD">
      <w:pPr>
        <w:ind w:right="293"/>
        <w:jc w:val="center"/>
        <w:rPr>
          <w:sz w:val="20"/>
          <w:szCs w:val="20"/>
        </w:rPr>
      </w:pPr>
      <w:r>
        <w:rPr>
          <w:rFonts w:eastAsia="Times New Roman"/>
          <w:i/>
          <w:iCs/>
          <w:sz w:val="28"/>
          <w:szCs w:val="28"/>
        </w:rPr>
        <w:t>Идеология насилия</w:t>
      </w:r>
    </w:p>
    <w:p w:rsidR="001E248B" w:rsidRDefault="001E248B">
      <w:pPr>
        <w:spacing w:line="215" w:lineRule="exact"/>
        <w:rPr>
          <w:sz w:val="20"/>
          <w:szCs w:val="20"/>
        </w:rPr>
      </w:pPr>
    </w:p>
    <w:p w:rsidR="001E248B" w:rsidRDefault="003E2DFD">
      <w:pPr>
        <w:spacing w:line="272" w:lineRule="auto"/>
        <w:ind w:left="7" w:right="300" w:firstLine="540"/>
        <w:jc w:val="both"/>
        <w:rPr>
          <w:sz w:val="20"/>
          <w:szCs w:val="20"/>
        </w:rPr>
      </w:pPr>
      <w:r>
        <w:rPr>
          <w:rFonts w:eastAsia="Times New Roman"/>
          <w:i/>
          <w:iCs/>
          <w:sz w:val="28"/>
          <w:szCs w:val="28"/>
        </w:rPr>
        <w:t>Отношение общества и государства к насилию определяется тысячами причин – историей и культурными традициями данного народа, конкретной политической и экономической ситуацией, личными качествами носителей власти, степенью развитости или неразвитости структур гражданского</w:t>
      </w:r>
    </w:p>
    <w:p w:rsidR="001E248B" w:rsidRDefault="001E248B">
      <w:pPr>
        <w:spacing w:line="156" w:lineRule="exact"/>
        <w:rPr>
          <w:sz w:val="20"/>
          <w:szCs w:val="20"/>
        </w:rPr>
      </w:pPr>
    </w:p>
    <w:p w:rsidR="001E248B" w:rsidRDefault="003E2DFD">
      <w:pPr>
        <w:ind w:right="-6"/>
        <w:jc w:val="center"/>
        <w:rPr>
          <w:sz w:val="20"/>
          <w:szCs w:val="20"/>
        </w:rPr>
      </w:pPr>
      <w:r>
        <w:rPr>
          <w:rFonts w:eastAsia="Times New Roman"/>
          <w:sz w:val="24"/>
          <w:szCs w:val="24"/>
        </w:rPr>
        <w:t>16</w:t>
      </w:r>
    </w:p>
    <w:p w:rsidR="001E248B" w:rsidRDefault="001E248B">
      <w:pPr>
        <w:sectPr w:rsidR="001E248B">
          <w:pgSz w:w="11900" w:h="16838"/>
          <w:pgMar w:top="1138" w:right="1126" w:bottom="429" w:left="1133" w:header="0" w:footer="0" w:gutter="0"/>
          <w:cols w:space="720" w:equalWidth="0">
            <w:col w:w="9647"/>
          </w:cols>
        </w:sectPr>
      </w:pPr>
    </w:p>
    <w:p w:rsidR="001E248B" w:rsidRDefault="003E2DFD">
      <w:pPr>
        <w:spacing w:line="272" w:lineRule="auto"/>
        <w:jc w:val="both"/>
        <w:rPr>
          <w:sz w:val="20"/>
          <w:szCs w:val="20"/>
        </w:rPr>
      </w:pPr>
      <w:r>
        <w:rPr>
          <w:rFonts w:eastAsia="Times New Roman"/>
          <w:i/>
          <w:iCs/>
          <w:sz w:val="28"/>
          <w:szCs w:val="28"/>
        </w:rPr>
        <w:lastRenderedPageBreak/>
        <w:t>общества. Но и абстрагируясь от этих конкретных особенностей той или иной страны, можно выделить несколько факторов, способствующих тому, что насилие становится не экстраординарным и вынужденным действием, а нормой, частью официальной политической идеологии государства.</w:t>
      </w:r>
    </w:p>
    <w:p w:rsidR="001E248B" w:rsidRDefault="001E248B">
      <w:pPr>
        <w:spacing w:line="24" w:lineRule="exact"/>
        <w:rPr>
          <w:sz w:val="20"/>
          <w:szCs w:val="20"/>
        </w:rPr>
      </w:pPr>
    </w:p>
    <w:p w:rsidR="001E248B" w:rsidRDefault="003E2DFD">
      <w:pPr>
        <w:spacing w:line="275" w:lineRule="auto"/>
        <w:ind w:firstLine="540"/>
        <w:jc w:val="both"/>
        <w:rPr>
          <w:sz w:val="20"/>
          <w:szCs w:val="20"/>
        </w:rPr>
      </w:pPr>
      <w:r>
        <w:rPr>
          <w:rFonts w:eastAsia="Times New Roman"/>
          <w:i/>
          <w:iCs/>
          <w:sz w:val="28"/>
          <w:szCs w:val="28"/>
        </w:rPr>
        <w:t>Первый из этих факторов носит не столько политический, сколько мировоззренческий характер. Речь идет об определенных представлениях, о человеческой природе. Демократические режимы исходят из презумпции изначальной разумности и конструктивности человека: люди способны договариваться между собой, им не свойственны разрушительные тенденции, они склонны подчиняться правилам, существующим в обществе, поскольку понимают их разумность и необходимость. С таким взглядом на человека связано и отношение демократических систем к насилию – оно допускается лишь как исключительная мера по отношению к меньшинству населения. Массовое же политическое насилие демократическая идеология отвергает в принципе. Обратная точка зрения на человека, т. е. неверие в то, что люди будут добровольно следовать общепринятым нормам поведения, что по природе своей они тупы и агрессивны, закономерно приводит к выводу о необходимости сдерживать разрушительные тенденции, свойственные людям, силой или угрозой применения силы. Политическим следствием такой точки зрения является оправдание политического насилия и, в целом, ориентация на диктатуру.</w:t>
      </w:r>
    </w:p>
    <w:p w:rsidR="001E248B" w:rsidRDefault="001E248B">
      <w:pPr>
        <w:spacing w:line="22" w:lineRule="exact"/>
        <w:rPr>
          <w:sz w:val="20"/>
          <w:szCs w:val="20"/>
        </w:rPr>
      </w:pPr>
    </w:p>
    <w:p w:rsidR="001E248B" w:rsidRDefault="003E2DFD">
      <w:pPr>
        <w:spacing w:line="275" w:lineRule="auto"/>
        <w:ind w:firstLine="540"/>
        <w:jc w:val="both"/>
        <w:rPr>
          <w:sz w:val="20"/>
          <w:szCs w:val="20"/>
        </w:rPr>
      </w:pPr>
      <w:r>
        <w:rPr>
          <w:rFonts w:eastAsia="Times New Roman"/>
          <w:i/>
          <w:iCs/>
          <w:sz w:val="28"/>
          <w:szCs w:val="28"/>
        </w:rPr>
        <w:t>Вторым фактором, способствующим тому, чтобы насилие становилось системообразующим фактором, стержнем политической идеологии, является определенное представление об историческом процессе. Если этот процесс видится хаотичным, случайным, в ходе которого постоянно возрастает энтропия, то для регулирования этого процесса, для введения его в какие-то рамки нужен великий человек, который сможет этот процесс структурировать. Этот великий человек, таким образом, противостоит, с одной стороны, тупости и агрессивности каждого из своих подданных, а с другой – хаосу и разрушительности, свойственным историческому процессу вообще. При этом, если согласиться, что исторический процесс хаотичен и ведет к разрушению и гибели, то насильственные меры, применяемые для того, чтобы противостоять этому хаосу и разрушению, будут восприниматься не только как вполне приемлемые, но и как гуманные и необходимые, а сопровождающие насилие жертвы – как неизбежные.</w:t>
      </w:r>
    </w:p>
    <w:p w:rsidR="001E248B" w:rsidRDefault="001E248B">
      <w:pPr>
        <w:spacing w:line="23" w:lineRule="exact"/>
        <w:rPr>
          <w:sz w:val="20"/>
          <w:szCs w:val="20"/>
        </w:rPr>
      </w:pPr>
    </w:p>
    <w:p w:rsidR="001E248B" w:rsidRDefault="003E2DFD">
      <w:pPr>
        <w:spacing w:line="270" w:lineRule="auto"/>
        <w:ind w:firstLine="540"/>
        <w:jc w:val="both"/>
        <w:rPr>
          <w:sz w:val="20"/>
          <w:szCs w:val="20"/>
        </w:rPr>
      </w:pPr>
      <w:r>
        <w:rPr>
          <w:rFonts w:eastAsia="Times New Roman"/>
          <w:i/>
          <w:iCs/>
          <w:sz w:val="28"/>
          <w:szCs w:val="28"/>
        </w:rPr>
        <w:t>Следующий фактор – это представление политика или политической элиты о миссии – своей, своего народа, своей партии или любой другой группы, с которой идентифицируют себя субъекты политического</w:t>
      </w:r>
    </w:p>
    <w:p w:rsidR="001E248B" w:rsidRDefault="001E248B">
      <w:pPr>
        <w:spacing w:line="9" w:lineRule="exact"/>
        <w:rPr>
          <w:sz w:val="20"/>
          <w:szCs w:val="20"/>
        </w:rPr>
      </w:pPr>
    </w:p>
    <w:p w:rsidR="001E248B" w:rsidRDefault="003E2DFD">
      <w:pPr>
        <w:ind w:right="-279"/>
        <w:jc w:val="center"/>
        <w:rPr>
          <w:sz w:val="20"/>
          <w:szCs w:val="20"/>
        </w:rPr>
      </w:pPr>
      <w:r>
        <w:rPr>
          <w:rFonts w:eastAsia="Times New Roman"/>
          <w:sz w:val="24"/>
          <w:szCs w:val="24"/>
        </w:rPr>
        <w:t>17</w:t>
      </w:r>
    </w:p>
    <w:p w:rsidR="001E248B" w:rsidRDefault="001E248B">
      <w:pPr>
        <w:sectPr w:rsidR="001E248B">
          <w:pgSz w:w="11900" w:h="16838"/>
          <w:pgMar w:top="1138" w:right="1426" w:bottom="429" w:left="1140" w:header="0" w:footer="0" w:gutter="0"/>
          <w:cols w:space="720" w:equalWidth="0">
            <w:col w:w="9340"/>
          </w:cols>
        </w:sectPr>
      </w:pPr>
    </w:p>
    <w:p w:rsidR="001E248B" w:rsidRDefault="003E2DFD">
      <w:pPr>
        <w:spacing w:line="274" w:lineRule="auto"/>
        <w:ind w:right="20"/>
        <w:jc w:val="both"/>
        <w:rPr>
          <w:sz w:val="20"/>
          <w:szCs w:val="20"/>
        </w:rPr>
      </w:pPr>
      <w:r>
        <w:rPr>
          <w:rFonts w:eastAsia="Times New Roman"/>
          <w:i/>
          <w:iCs/>
          <w:sz w:val="28"/>
          <w:szCs w:val="28"/>
        </w:rPr>
        <w:lastRenderedPageBreak/>
        <w:t>процесса. Если «мы», допустим, белые люди, или «мы», коммунисты, или «мы», патриоты, призваны осуществлять некую миссию, некие принципиальные изменения в обществе, привести его к правде, к истине, осуществить Божественное предназначение, то тогда вопрос о допустимости насилия не вызывает никаких сомнений. Его вполне можно использовать, хотя бы для того, чтобы быстрее достичь высшей цели, которая, безусловно, оправдывает средства.</w:t>
      </w:r>
    </w:p>
    <w:p w:rsidR="001E248B" w:rsidRDefault="001E248B">
      <w:pPr>
        <w:spacing w:line="19" w:lineRule="exact"/>
        <w:rPr>
          <w:sz w:val="20"/>
          <w:szCs w:val="20"/>
        </w:rPr>
      </w:pPr>
    </w:p>
    <w:p w:rsidR="001E248B" w:rsidRDefault="003E2DFD">
      <w:pPr>
        <w:spacing w:line="275" w:lineRule="auto"/>
        <w:ind w:right="20" w:firstLine="540"/>
        <w:jc w:val="both"/>
        <w:rPr>
          <w:sz w:val="20"/>
          <w:szCs w:val="20"/>
        </w:rPr>
      </w:pPr>
      <w:r>
        <w:rPr>
          <w:rFonts w:eastAsia="Times New Roman"/>
          <w:i/>
          <w:iCs/>
          <w:sz w:val="28"/>
          <w:szCs w:val="28"/>
        </w:rPr>
        <w:t>И, наконец, еще один фактор – ориентация в политике не столько на решение повседневных проблем, сколько на некий идеальный мир. Такая ориентация приводит к представлению о малой ценности настоящего момента. Не случайно более жестокое воспитание свойственно тем педагогическим системам, которые считают ценностью не сегодняшний день, а лишь день завтрашний. Важно не то, интересно или приятно ребенку учиться сегодня, а насколько то, чему его учат сейчас, подготовит его к взрослой жизни. То же самое происходит и на уровне идеологии. Если сегодняшний день не самоценен, а является лишь переходным периодом на пути к дню завтрашнему (или к возвращению в день вчерашний, если именно там, в прошлом, остался утерянный рай), то нет моральных преград для того, чтобы ради скорейшего достижения цели использовать в политической практике любые формы насилия.</w:t>
      </w:r>
    </w:p>
    <w:p w:rsidR="001E248B" w:rsidRDefault="001E248B">
      <w:pPr>
        <w:spacing w:line="6" w:lineRule="exact"/>
        <w:rPr>
          <w:sz w:val="20"/>
          <w:szCs w:val="20"/>
        </w:rPr>
      </w:pPr>
    </w:p>
    <w:p w:rsidR="001E248B" w:rsidRDefault="003E2DFD">
      <w:pPr>
        <w:ind w:left="7260"/>
        <w:rPr>
          <w:sz w:val="20"/>
          <w:szCs w:val="20"/>
        </w:rPr>
      </w:pPr>
      <w:r>
        <w:rPr>
          <w:rFonts w:eastAsia="Times New Roman"/>
          <w:i/>
          <w:iCs/>
          <w:sz w:val="28"/>
          <w:szCs w:val="28"/>
        </w:rPr>
        <w:t>(Е. Б. Шестопал)</w:t>
      </w:r>
    </w:p>
    <w:p w:rsidR="001E248B" w:rsidRDefault="001E248B">
      <w:pPr>
        <w:spacing w:line="61" w:lineRule="exact"/>
        <w:rPr>
          <w:sz w:val="20"/>
          <w:szCs w:val="20"/>
        </w:rPr>
      </w:pPr>
    </w:p>
    <w:p w:rsidR="001E248B" w:rsidRDefault="003E2DFD" w:rsidP="003E2DFD">
      <w:pPr>
        <w:numPr>
          <w:ilvl w:val="0"/>
          <w:numId w:val="25"/>
        </w:numPr>
        <w:tabs>
          <w:tab w:val="left" w:pos="821"/>
        </w:tabs>
        <w:spacing w:line="271" w:lineRule="auto"/>
        <w:ind w:firstLine="533"/>
        <w:jc w:val="both"/>
        <w:rPr>
          <w:rFonts w:eastAsia="Times New Roman"/>
          <w:i/>
          <w:iCs/>
          <w:sz w:val="28"/>
          <w:szCs w:val="28"/>
        </w:rPr>
      </w:pPr>
      <w:r>
        <w:rPr>
          <w:rFonts w:eastAsia="Times New Roman"/>
          <w:i/>
          <w:iCs/>
          <w:sz w:val="28"/>
          <w:szCs w:val="28"/>
        </w:rPr>
        <w:t>Автор перечисляет причины, по которым насилие становится отчасти официальной политической идеологией государства. Используя текст, укажите три причины.</w:t>
      </w:r>
    </w:p>
    <w:p w:rsidR="001E248B" w:rsidRDefault="001E248B">
      <w:pPr>
        <w:spacing w:line="20" w:lineRule="exact"/>
        <w:rPr>
          <w:rFonts w:eastAsia="Times New Roman"/>
          <w:i/>
          <w:iCs/>
          <w:sz w:val="28"/>
          <w:szCs w:val="28"/>
        </w:rPr>
      </w:pPr>
    </w:p>
    <w:p w:rsidR="001E248B" w:rsidRDefault="003E2DFD" w:rsidP="003E2DFD">
      <w:pPr>
        <w:numPr>
          <w:ilvl w:val="0"/>
          <w:numId w:val="25"/>
        </w:numPr>
        <w:tabs>
          <w:tab w:val="left" w:pos="821"/>
        </w:tabs>
        <w:spacing w:line="271" w:lineRule="auto"/>
        <w:ind w:firstLine="533"/>
        <w:jc w:val="both"/>
        <w:rPr>
          <w:rFonts w:eastAsia="Times New Roman"/>
          <w:i/>
          <w:iCs/>
          <w:sz w:val="28"/>
          <w:szCs w:val="28"/>
        </w:rPr>
      </w:pPr>
      <w:r>
        <w:rPr>
          <w:rFonts w:eastAsia="Times New Roman"/>
          <w:i/>
          <w:iCs/>
          <w:sz w:val="28"/>
          <w:szCs w:val="28"/>
        </w:rPr>
        <w:t>С каким направлением общественно-философской мысли связано отмечаемое автором отношение к человеку, характерное для демократических режимов?</w:t>
      </w:r>
    </w:p>
    <w:p w:rsidR="001E248B" w:rsidRDefault="001E248B">
      <w:pPr>
        <w:spacing w:line="21" w:lineRule="exact"/>
        <w:rPr>
          <w:rFonts w:eastAsia="Times New Roman"/>
          <w:i/>
          <w:iCs/>
          <w:sz w:val="28"/>
          <w:szCs w:val="28"/>
        </w:rPr>
      </w:pPr>
    </w:p>
    <w:p w:rsidR="001E248B" w:rsidRDefault="003E2DFD" w:rsidP="003E2DFD">
      <w:pPr>
        <w:numPr>
          <w:ilvl w:val="0"/>
          <w:numId w:val="25"/>
        </w:numPr>
        <w:tabs>
          <w:tab w:val="left" w:pos="821"/>
        </w:tabs>
        <w:spacing w:line="271" w:lineRule="auto"/>
        <w:ind w:right="20" w:firstLine="533"/>
        <w:jc w:val="both"/>
        <w:rPr>
          <w:rFonts w:eastAsia="Times New Roman"/>
          <w:i/>
          <w:iCs/>
          <w:sz w:val="28"/>
          <w:szCs w:val="28"/>
        </w:rPr>
      </w:pPr>
      <w:r>
        <w:rPr>
          <w:rFonts w:eastAsia="Times New Roman"/>
          <w:i/>
          <w:iCs/>
          <w:sz w:val="28"/>
          <w:szCs w:val="28"/>
        </w:rPr>
        <w:t>Опираясь на текст и знания обществоведческого курса, приведите три задачи, которые необходимо решить политическому лидеру в противостоянии хаосу?</w:t>
      </w:r>
    </w:p>
    <w:p w:rsidR="001E248B" w:rsidRDefault="001E248B">
      <w:pPr>
        <w:spacing w:line="20" w:lineRule="exact"/>
        <w:rPr>
          <w:rFonts w:eastAsia="Times New Roman"/>
          <w:i/>
          <w:iCs/>
          <w:sz w:val="28"/>
          <w:szCs w:val="28"/>
        </w:rPr>
      </w:pPr>
    </w:p>
    <w:p w:rsidR="001E248B" w:rsidRDefault="003E2DFD" w:rsidP="003E2DFD">
      <w:pPr>
        <w:numPr>
          <w:ilvl w:val="0"/>
          <w:numId w:val="25"/>
        </w:numPr>
        <w:tabs>
          <w:tab w:val="left" w:pos="821"/>
        </w:tabs>
        <w:spacing w:line="272" w:lineRule="auto"/>
        <w:ind w:right="20" w:firstLine="533"/>
        <w:jc w:val="both"/>
        <w:rPr>
          <w:rFonts w:eastAsia="Times New Roman"/>
          <w:i/>
          <w:iCs/>
          <w:sz w:val="28"/>
          <w:szCs w:val="28"/>
        </w:rPr>
      </w:pPr>
      <w:r>
        <w:rPr>
          <w:rFonts w:eastAsia="Times New Roman"/>
          <w:i/>
          <w:iCs/>
          <w:sz w:val="28"/>
          <w:szCs w:val="28"/>
        </w:rPr>
        <w:t>В официальной идеологии, которая допускает применение насилия, оно считается совместимым с гуманистическими идеалами. Какими доводами будут обосновываться подобные идеи? Используя текст, приведите три довода.</w:t>
      </w:r>
    </w:p>
    <w:p w:rsidR="001E248B" w:rsidRDefault="001E248B">
      <w:pPr>
        <w:spacing w:line="21" w:lineRule="exact"/>
        <w:rPr>
          <w:rFonts w:eastAsia="Times New Roman"/>
          <w:i/>
          <w:iCs/>
          <w:sz w:val="28"/>
          <w:szCs w:val="28"/>
        </w:rPr>
      </w:pPr>
    </w:p>
    <w:p w:rsidR="001E248B" w:rsidRDefault="003E2DFD" w:rsidP="003E2DFD">
      <w:pPr>
        <w:numPr>
          <w:ilvl w:val="0"/>
          <w:numId w:val="25"/>
        </w:numPr>
        <w:tabs>
          <w:tab w:val="left" w:pos="821"/>
        </w:tabs>
        <w:spacing w:line="273" w:lineRule="auto"/>
        <w:ind w:right="20" w:firstLine="533"/>
        <w:jc w:val="both"/>
        <w:rPr>
          <w:rFonts w:eastAsia="Times New Roman"/>
          <w:i/>
          <w:iCs/>
          <w:sz w:val="28"/>
          <w:szCs w:val="28"/>
        </w:rPr>
      </w:pPr>
      <w:r>
        <w:rPr>
          <w:rFonts w:eastAsia="Times New Roman"/>
          <w:i/>
          <w:iCs/>
          <w:sz w:val="28"/>
          <w:szCs w:val="28"/>
        </w:rPr>
        <w:t>В странах, где утвердились демократические ценности, насилие применяется только по отношению к правонарушителям и преступникам, но даже по отношению к ним практика применения насилия претерпела изменения по сравнению с ситуацией, когда насилие является частью официальной идеологии. Назовите три подобных изменения. Приведите</w:t>
      </w:r>
    </w:p>
    <w:p w:rsidR="001E248B" w:rsidRDefault="001E248B">
      <w:pPr>
        <w:spacing w:line="6" w:lineRule="exact"/>
        <w:rPr>
          <w:sz w:val="20"/>
          <w:szCs w:val="20"/>
        </w:rPr>
      </w:pPr>
    </w:p>
    <w:p w:rsidR="001E248B" w:rsidRDefault="003E2DFD">
      <w:pPr>
        <w:ind w:right="-279"/>
        <w:jc w:val="center"/>
        <w:rPr>
          <w:sz w:val="20"/>
          <w:szCs w:val="20"/>
        </w:rPr>
      </w:pPr>
      <w:r>
        <w:rPr>
          <w:rFonts w:eastAsia="Times New Roman"/>
          <w:sz w:val="24"/>
          <w:szCs w:val="24"/>
        </w:rPr>
        <w:t>18</w:t>
      </w:r>
    </w:p>
    <w:p w:rsidR="001E248B" w:rsidRDefault="001E248B">
      <w:pPr>
        <w:sectPr w:rsidR="001E248B">
          <w:pgSz w:w="11900" w:h="16838"/>
          <w:pgMar w:top="1138" w:right="1406" w:bottom="429" w:left="1140" w:header="0" w:footer="0" w:gutter="0"/>
          <w:cols w:space="720" w:equalWidth="0">
            <w:col w:w="9360"/>
          </w:cols>
        </w:sectPr>
      </w:pPr>
    </w:p>
    <w:p w:rsidR="001E248B" w:rsidRDefault="003E2DFD">
      <w:pPr>
        <w:spacing w:line="271" w:lineRule="auto"/>
        <w:ind w:right="300"/>
        <w:jc w:val="both"/>
        <w:rPr>
          <w:sz w:val="20"/>
          <w:szCs w:val="20"/>
        </w:rPr>
      </w:pPr>
      <w:r>
        <w:rPr>
          <w:rFonts w:eastAsia="Times New Roman"/>
          <w:i/>
          <w:iCs/>
          <w:sz w:val="28"/>
          <w:szCs w:val="28"/>
        </w:rPr>
        <w:lastRenderedPageBreak/>
        <w:t>примеры трех органов государственной власти (или должностных лиц) Приднестровской Молдавской Республики, осуществляющих защиту прав и свобод человека.</w:t>
      </w:r>
    </w:p>
    <w:p w:rsidR="001E248B" w:rsidRDefault="001E248B">
      <w:pPr>
        <w:spacing w:line="379" w:lineRule="exact"/>
        <w:rPr>
          <w:sz w:val="20"/>
          <w:szCs w:val="20"/>
        </w:rPr>
      </w:pPr>
    </w:p>
    <w:p w:rsidR="001E248B" w:rsidRDefault="003E2DFD">
      <w:pPr>
        <w:ind w:left="540"/>
        <w:rPr>
          <w:sz w:val="20"/>
          <w:szCs w:val="20"/>
        </w:rPr>
      </w:pPr>
      <w:r>
        <w:rPr>
          <w:rFonts w:eastAsia="Times New Roman"/>
          <w:sz w:val="28"/>
          <w:szCs w:val="28"/>
        </w:rPr>
        <w:t>Образцы примерных ответов:</w:t>
      </w:r>
    </w:p>
    <w:p w:rsidR="001E248B" w:rsidRDefault="001E248B">
      <w:pPr>
        <w:spacing w:line="61" w:lineRule="exact"/>
        <w:rPr>
          <w:sz w:val="20"/>
          <w:szCs w:val="20"/>
        </w:rPr>
      </w:pPr>
    </w:p>
    <w:p w:rsidR="001E248B" w:rsidRDefault="003E2DFD" w:rsidP="003E2DFD">
      <w:pPr>
        <w:numPr>
          <w:ilvl w:val="0"/>
          <w:numId w:val="26"/>
        </w:numPr>
        <w:tabs>
          <w:tab w:val="left" w:pos="821"/>
        </w:tabs>
        <w:spacing w:line="273" w:lineRule="auto"/>
        <w:ind w:right="300" w:firstLine="533"/>
        <w:jc w:val="both"/>
        <w:rPr>
          <w:rFonts w:eastAsia="Times New Roman"/>
          <w:sz w:val="28"/>
          <w:szCs w:val="28"/>
        </w:rPr>
      </w:pPr>
      <w:r>
        <w:rPr>
          <w:rFonts w:eastAsia="Times New Roman"/>
          <w:sz w:val="28"/>
          <w:szCs w:val="28"/>
        </w:rPr>
        <w:t>К причинам, по которым насилие становится отчасти официальной политической идеологией государства, следует отнести: а) неверие в то, что люди будут добровольно следовать общепринятым нормам поведения; б) необходимость регулирования исторического процесса, ведение его в определенные рамки; в) стремление достигнуть высшей цели, которая оправдывает средства. (Могут быть приведены и другие причины.)</w:t>
      </w:r>
    </w:p>
    <w:p w:rsidR="001E248B" w:rsidRDefault="001E248B">
      <w:pPr>
        <w:spacing w:line="25" w:lineRule="exact"/>
        <w:rPr>
          <w:rFonts w:eastAsia="Times New Roman"/>
          <w:sz w:val="28"/>
          <w:szCs w:val="28"/>
        </w:rPr>
      </w:pPr>
    </w:p>
    <w:p w:rsidR="001E248B" w:rsidRDefault="003E2DFD" w:rsidP="003E2DFD">
      <w:pPr>
        <w:numPr>
          <w:ilvl w:val="0"/>
          <w:numId w:val="26"/>
        </w:numPr>
        <w:tabs>
          <w:tab w:val="left" w:pos="821"/>
        </w:tabs>
        <w:spacing w:line="265" w:lineRule="auto"/>
        <w:ind w:right="300" w:firstLine="533"/>
        <w:rPr>
          <w:rFonts w:eastAsia="Times New Roman"/>
          <w:sz w:val="28"/>
          <w:szCs w:val="28"/>
        </w:rPr>
      </w:pPr>
      <w:r>
        <w:rPr>
          <w:rFonts w:eastAsia="Times New Roman"/>
          <w:sz w:val="28"/>
          <w:szCs w:val="28"/>
        </w:rPr>
        <w:t>Отмечаемое автором отношение к человеку связано с философией Просвещения.</w:t>
      </w:r>
    </w:p>
    <w:p w:rsidR="001E248B" w:rsidRDefault="001E248B">
      <w:pPr>
        <w:spacing w:line="28" w:lineRule="exact"/>
        <w:rPr>
          <w:sz w:val="20"/>
          <w:szCs w:val="20"/>
        </w:rPr>
      </w:pPr>
    </w:p>
    <w:p w:rsidR="001E248B" w:rsidRDefault="003E2DFD">
      <w:pPr>
        <w:spacing w:line="272" w:lineRule="auto"/>
        <w:ind w:right="300" w:firstLine="540"/>
        <w:jc w:val="both"/>
        <w:rPr>
          <w:sz w:val="20"/>
          <w:szCs w:val="20"/>
        </w:rPr>
      </w:pPr>
      <w:r>
        <w:rPr>
          <w:rFonts w:eastAsia="Times New Roman"/>
          <w:sz w:val="28"/>
          <w:szCs w:val="28"/>
        </w:rPr>
        <w:t>3. Политическому лидеру в противостоянии хаосу необходимо: а) структурировать исторический процесс; б) противостоять тупости и агрессивности подданных; в) противостоять хаосу и разрушительности, свойственные историческому процессу.</w:t>
      </w:r>
    </w:p>
    <w:p w:rsidR="001E248B" w:rsidRDefault="001E248B">
      <w:pPr>
        <w:spacing w:line="21" w:lineRule="exact"/>
        <w:rPr>
          <w:sz w:val="20"/>
          <w:szCs w:val="20"/>
        </w:rPr>
      </w:pPr>
    </w:p>
    <w:p w:rsidR="001E248B" w:rsidRDefault="003E2DFD" w:rsidP="003E2DFD">
      <w:pPr>
        <w:numPr>
          <w:ilvl w:val="0"/>
          <w:numId w:val="27"/>
        </w:numPr>
        <w:tabs>
          <w:tab w:val="left" w:pos="821"/>
        </w:tabs>
        <w:spacing w:line="274" w:lineRule="auto"/>
        <w:ind w:right="300" w:firstLine="533"/>
        <w:jc w:val="both"/>
        <w:rPr>
          <w:rFonts w:eastAsia="Times New Roman"/>
          <w:sz w:val="28"/>
          <w:szCs w:val="28"/>
        </w:rPr>
      </w:pPr>
      <w:r>
        <w:rPr>
          <w:rFonts w:eastAsia="Times New Roman"/>
          <w:sz w:val="28"/>
          <w:szCs w:val="28"/>
        </w:rPr>
        <w:t>Идеи совместимости насилия с гуманистическими идеалами будут обосновываться такими доводами, как: а) насилие уберегает людей от зла, которое находится в них самих; б) насилие, применяемое сейчас, позволит сделать людей счастливыми в будущем; в) насилие является гуманным по отношению к широким массам, не способным правильно организовать свою жизнь. (Могут быть приведены иные доводы.)</w:t>
      </w:r>
    </w:p>
    <w:p w:rsidR="001E248B" w:rsidRDefault="001E248B">
      <w:pPr>
        <w:spacing w:line="17" w:lineRule="exact"/>
        <w:rPr>
          <w:rFonts w:eastAsia="Times New Roman"/>
          <w:sz w:val="28"/>
          <w:szCs w:val="28"/>
        </w:rPr>
      </w:pPr>
    </w:p>
    <w:p w:rsidR="001E248B" w:rsidRDefault="003E2DFD" w:rsidP="003E2DFD">
      <w:pPr>
        <w:numPr>
          <w:ilvl w:val="0"/>
          <w:numId w:val="27"/>
        </w:numPr>
        <w:tabs>
          <w:tab w:val="left" w:pos="821"/>
        </w:tabs>
        <w:spacing w:line="273" w:lineRule="auto"/>
        <w:ind w:right="280" w:firstLine="533"/>
        <w:jc w:val="both"/>
        <w:rPr>
          <w:rFonts w:eastAsia="Times New Roman"/>
          <w:sz w:val="28"/>
          <w:szCs w:val="28"/>
        </w:rPr>
      </w:pPr>
      <w:r>
        <w:rPr>
          <w:rFonts w:eastAsia="Times New Roman"/>
          <w:sz w:val="28"/>
          <w:szCs w:val="28"/>
        </w:rPr>
        <w:t>Изменения, которые претерпела практика применения насилия к преступникам, включают: а) отказ от пыток; б) отказ от смертной казни; в) презумпция невиновности и право на защиту. В Приднестровье защиту прав и свобод человека осуществляют Уполномоченный по правам человека, Прокуратура, судебные органы и Следственный комитет Приднестровской Молдавской Республики.</w:t>
      </w:r>
    </w:p>
    <w:p w:rsidR="001E248B" w:rsidRDefault="001E248B">
      <w:pPr>
        <w:spacing w:line="395" w:lineRule="exact"/>
        <w:rPr>
          <w:sz w:val="20"/>
          <w:szCs w:val="20"/>
        </w:rPr>
      </w:pPr>
    </w:p>
    <w:p w:rsidR="001E248B" w:rsidRDefault="003E2DFD">
      <w:pPr>
        <w:spacing w:line="265" w:lineRule="auto"/>
        <w:ind w:firstLine="708"/>
        <w:rPr>
          <w:sz w:val="20"/>
          <w:szCs w:val="20"/>
        </w:rPr>
      </w:pPr>
      <w:r>
        <w:rPr>
          <w:rFonts w:eastAsia="Times New Roman"/>
          <w:b/>
          <w:bCs/>
          <w:sz w:val="28"/>
          <w:szCs w:val="28"/>
        </w:rPr>
        <w:t xml:space="preserve">Четвертое задание (1.4) </w:t>
      </w:r>
      <w:r>
        <w:rPr>
          <w:rFonts w:eastAsia="Times New Roman"/>
          <w:sz w:val="28"/>
          <w:szCs w:val="28"/>
        </w:rPr>
        <w:t>–решение обществоведческой задачи(оценивается в 5 баллов).</w:t>
      </w:r>
    </w:p>
    <w:p w:rsidR="001E248B" w:rsidRDefault="001E248B">
      <w:pPr>
        <w:spacing w:line="15" w:lineRule="exact"/>
        <w:rPr>
          <w:sz w:val="20"/>
          <w:szCs w:val="20"/>
        </w:rPr>
      </w:pPr>
    </w:p>
    <w:p w:rsidR="001E248B" w:rsidRDefault="003E2DFD">
      <w:pPr>
        <w:ind w:left="700"/>
        <w:rPr>
          <w:sz w:val="20"/>
          <w:szCs w:val="20"/>
        </w:rPr>
      </w:pPr>
      <w:r>
        <w:rPr>
          <w:rFonts w:eastAsia="Times New Roman"/>
          <w:sz w:val="28"/>
          <w:szCs w:val="28"/>
        </w:rPr>
        <w:t>Критерии проверки и оценивания:</w:t>
      </w:r>
    </w:p>
    <w:p w:rsidR="001E248B" w:rsidRDefault="001E248B">
      <w:pPr>
        <w:spacing w:line="48" w:lineRule="exact"/>
        <w:rPr>
          <w:sz w:val="20"/>
          <w:szCs w:val="20"/>
        </w:rPr>
      </w:pPr>
    </w:p>
    <w:p w:rsidR="001E248B" w:rsidRDefault="003E2DFD" w:rsidP="003E2DFD">
      <w:pPr>
        <w:numPr>
          <w:ilvl w:val="0"/>
          <w:numId w:val="28"/>
        </w:numPr>
        <w:tabs>
          <w:tab w:val="left" w:pos="980"/>
        </w:tabs>
        <w:ind w:left="980" w:hanging="279"/>
        <w:rPr>
          <w:rFonts w:ascii="Symbol" w:eastAsia="Symbol" w:hAnsi="Symbol" w:cs="Symbol"/>
          <w:sz w:val="28"/>
          <w:szCs w:val="28"/>
        </w:rPr>
      </w:pPr>
      <w:r>
        <w:rPr>
          <w:rFonts w:eastAsia="Times New Roman"/>
          <w:sz w:val="28"/>
          <w:szCs w:val="28"/>
        </w:rPr>
        <w:t>точный, верный ответ – 5 баллов;</w:t>
      </w:r>
    </w:p>
    <w:p w:rsidR="001E248B" w:rsidRDefault="001E248B">
      <w:pPr>
        <w:spacing w:line="80" w:lineRule="exact"/>
        <w:rPr>
          <w:rFonts w:ascii="Symbol" w:eastAsia="Symbol" w:hAnsi="Symbol" w:cs="Symbol"/>
          <w:sz w:val="28"/>
          <w:szCs w:val="28"/>
        </w:rPr>
      </w:pPr>
    </w:p>
    <w:p w:rsidR="001E248B" w:rsidRDefault="003E2DFD" w:rsidP="003E2DFD">
      <w:pPr>
        <w:numPr>
          <w:ilvl w:val="0"/>
          <w:numId w:val="28"/>
        </w:numPr>
        <w:tabs>
          <w:tab w:val="left" w:pos="994"/>
        </w:tabs>
        <w:spacing w:line="251" w:lineRule="auto"/>
        <w:ind w:firstLine="701"/>
        <w:rPr>
          <w:rFonts w:ascii="Symbol" w:eastAsia="Symbol" w:hAnsi="Symbol" w:cs="Symbol"/>
          <w:sz w:val="28"/>
          <w:szCs w:val="28"/>
        </w:rPr>
      </w:pPr>
      <w:r>
        <w:rPr>
          <w:rFonts w:eastAsia="Times New Roman"/>
          <w:sz w:val="28"/>
          <w:szCs w:val="28"/>
        </w:rPr>
        <w:t>частично верный ответ, в котором отсутствует один-два элемента ответа – 3 балла;</w:t>
      </w:r>
    </w:p>
    <w:p w:rsidR="001E248B" w:rsidRDefault="001E248B">
      <w:pPr>
        <w:spacing w:line="31" w:lineRule="exact"/>
        <w:rPr>
          <w:rFonts w:ascii="Symbol" w:eastAsia="Symbol" w:hAnsi="Symbol" w:cs="Symbol"/>
          <w:sz w:val="28"/>
          <w:szCs w:val="28"/>
        </w:rPr>
      </w:pPr>
    </w:p>
    <w:p w:rsidR="001E248B" w:rsidRDefault="003E2DFD" w:rsidP="003E2DFD">
      <w:pPr>
        <w:numPr>
          <w:ilvl w:val="0"/>
          <w:numId w:val="28"/>
        </w:numPr>
        <w:tabs>
          <w:tab w:val="left" w:pos="980"/>
        </w:tabs>
        <w:ind w:left="980" w:hanging="279"/>
        <w:rPr>
          <w:rFonts w:ascii="Symbol" w:eastAsia="Symbol" w:hAnsi="Symbol" w:cs="Symbol"/>
          <w:sz w:val="28"/>
          <w:szCs w:val="28"/>
        </w:rPr>
      </w:pPr>
      <w:r>
        <w:rPr>
          <w:rFonts w:eastAsia="Times New Roman"/>
          <w:sz w:val="28"/>
          <w:szCs w:val="28"/>
        </w:rPr>
        <w:t>ответ, содержащий только один-два требуемых элемента ответа – 1-</w:t>
      </w:r>
    </w:p>
    <w:p w:rsidR="001E248B" w:rsidRDefault="001E248B">
      <w:pPr>
        <w:spacing w:line="50" w:lineRule="exact"/>
        <w:rPr>
          <w:rFonts w:ascii="Symbol" w:eastAsia="Symbol" w:hAnsi="Symbol" w:cs="Symbol"/>
          <w:sz w:val="28"/>
          <w:szCs w:val="28"/>
        </w:rPr>
      </w:pPr>
    </w:p>
    <w:p w:rsidR="001E248B" w:rsidRDefault="003E2DFD">
      <w:pPr>
        <w:rPr>
          <w:rFonts w:ascii="Symbol" w:eastAsia="Symbol" w:hAnsi="Symbol" w:cs="Symbol"/>
          <w:sz w:val="28"/>
          <w:szCs w:val="28"/>
        </w:rPr>
      </w:pPr>
      <w:r>
        <w:rPr>
          <w:rFonts w:eastAsia="Times New Roman"/>
          <w:sz w:val="28"/>
          <w:szCs w:val="28"/>
        </w:rPr>
        <w:t>2 балла;</w:t>
      </w:r>
    </w:p>
    <w:p w:rsidR="001E248B" w:rsidRDefault="001E248B">
      <w:pPr>
        <w:spacing w:line="357" w:lineRule="exact"/>
        <w:rPr>
          <w:sz w:val="20"/>
          <w:szCs w:val="20"/>
        </w:rPr>
      </w:pPr>
    </w:p>
    <w:p w:rsidR="001E248B" w:rsidRDefault="003E2DFD">
      <w:pPr>
        <w:jc w:val="center"/>
        <w:rPr>
          <w:sz w:val="20"/>
          <w:szCs w:val="20"/>
        </w:rPr>
      </w:pPr>
      <w:r>
        <w:rPr>
          <w:rFonts w:eastAsia="Times New Roman"/>
          <w:sz w:val="24"/>
          <w:szCs w:val="24"/>
        </w:rPr>
        <w:t>19</w:t>
      </w:r>
    </w:p>
    <w:p w:rsidR="001E248B" w:rsidRDefault="001E248B">
      <w:pPr>
        <w:sectPr w:rsidR="001E248B">
          <w:pgSz w:w="11900" w:h="16838"/>
          <w:pgMar w:top="1138" w:right="1126" w:bottom="429" w:left="1140" w:header="0" w:footer="0" w:gutter="0"/>
          <w:cols w:space="720" w:equalWidth="0">
            <w:col w:w="9640"/>
          </w:cols>
        </w:sectPr>
      </w:pPr>
    </w:p>
    <w:p w:rsidR="001E248B" w:rsidRDefault="003E2DFD" w:rsidP="003E2DFD">
      <w:pPr>
        <w:numPr>
          <w:ilvl w:val="0"/>
          <w:numId w:val="29"/>
        </w:numPr>
        <w:tabs>
          <w:tab w:val="left" w:pos="980"/>
        </w:tabs>
        <w:ind w:left="980" w:hanging="279"/>
        <w:rPr>
          <w:rFonts w:ascii="Symbol" w:eastAsia="Symbol" w:hAnsi="Symbol" w:cs="Symbol"/>
          <w:sz w:val="28"/>
          <w:szCs w:val="28"/>
        </w:rPr>
      </w:pPr>
      <w:r>
        <w:rPr>
          <w:rFonts w:eastAsia="Times New Roman"/>
          <w:sz w:val="28"/>
          <w:szCs w:val="28"/>
        </w:rPr>
        <w:lastRenderedPageBreak/>
        <w:t>неверный ответ – 0 баллов.</w:t>
      </w:r>
    </w:p>
    <w:p w:rsidR="001E248B" w:rsidRDefault="001E248B">
      <w:pPr>
        <w:spacing w:line="200" w:lineRule="exact"/>
        <w:rPr>
          <w:sz w:val="20"/>
          <w:szCs w:val="20"/>
        </w:rPr>
      </w:pPr>
    </w:p>
    <w:p w:rsidR="001E248B" w:rsidRDefault="001E248B">
      <w:pPr>
        <w:spacing w:line="220" w:lineRule="exact"/>
        <w:rPr>
          <w:sz w:val="20"/>
          <w:szCs w:val="20"/>
        </w:rPr>
      </w:pPr>
    </w:p>
    <w:p w:rsidR="001E248B" w:rsidRDefault="003E2DFD">
      <w:pPr>
        <w:ind w:left="700"/>
        <w:rPr>
          <w:sz w:val="20"/>
          <w:szCs w:val="20"/>
        </w:rPr>
      </w:pPr>
      <w:r>
        <w:rPr>
          <w:rFonts w:eastAsia="Times New Roman"/>
          <w:sz w:val="28"/>
          <w:szCs w:val="28"/>
        </w:rPr>
        <w:t>ПРИМЕР:</w:t>
      </w:r>
    </w:p>
    <w:p w:rsidR="001E248B" w:rsidRDefault="001E248B">
      <w:pPr>
        <w:spacing w:line="68" w:lineRule="exact"/>
        <w:rPr>
          <w:sz w:val="20"/>
          <w:szCs w:val="20"/>
        </w:rPr>
      </w:pPr>
    </w:p>
    <w:p w:rsidR="001E248B" w:rsidRDefault="003E2DFD">
      <w:pPr>
        <w:spacing w:line="261" w:lineRule="auto"/>
        <w:ind w:left="700" w:right="3400"/>
        <w:jc w:val="right"/>
        <w:rPr>
          <w:sz w:val="20"/>
          <w:szCs w:val="20"/>
        </w:rPr>
      </w:pPr>
      <w:r>
        <w:rPr>
          <w:rFonts w:eastAsia="Times New Roman"/>
          <w:b/>
          <w:bCs/>
          <w:sz w:val="28"/>
          <w:szCs w:val="28"/>
        </w:rPr>
        <w:t xml:space="preserve">1.4.   Решите обществоведческую задачу. </w:t>
      </w:r>
      <w:r>
        <w:rPr>
          <w:rFonts w:eastAsia="Times New Roman"/>
          <w:i/>
          <w:iCs/>
          <w:sz w:val="28"/>
          <w:szCs w:val="28"/>
        </w:rPr>
        <w:t>Старик Джон Дак</w:t>
      </w:r>
    </w:p>
    <w:p w:rsidR="001E248B" w:rsidRDefault="001E248B">
      <w:pPr>
        <w:spacing w:line="21" w:lineRule="exact"/>
        <w:rPr>
          <w:sz w:val="20"/>
          <w:szCs w:val="20"/>
        </w:rPr>
      </w:pPr>
    </w:p>
    <w:p w:rsidR="001E248B" w:rsidRDefault="003E2DFD">
      <w:pPr>
        <w:ind w:left="700"/>
        <w:rPr>
          <w:sz w:val="20"/>
          <w:szCs w:val="20"/>
        </w:rPr>
      </w:pPr>
      <w:r>
        <w:rPr>
          <w:rFonts w:eastAsia="Times New Roman"/>
          <w:i/>
          <w:iCs/>
          <w:sz w:val="28"/>
          <w:szCs w:val="28"/>
        </w:rPr>
        <w:t>– Э-э-э, чего я только не повидал за сорок пять лет службы во флоте,</w:t>
      </w:r>
    </w:p>
    <w:p w:rsidR="001E248B" w:rsidRDefault="001E248B">
      <w:pPr>
        <w:spacing w:line="50" w:lineRule="exact"/>
        <w:rPr>
          <w:sz w:val="20"/>
          <w:szCs w:val="20"/>
        </w:rPr>
      </w:pPr>
    </w:p>
    <w:p w:rsidR="001E248B" w:rsidRDefault="003E2DFD">
      <w:pPr>
        <w:rPr>
          <w:sz w:val="20"/>
          <w:szCs w:val="20"/>
        </w:rPr>
      </w:pPr>
      <w:r>
        <w:rPr>
          <w:rFonts w:eastAsia="Times New Roman"/>
          <w:i/>
          <w:iCs/>
          <w:sz w:val="28"/>
          <w:szCs w:val="28"/>
        </w:rPr>
        <w:t>– говорил гостям высоченный худощавый старик пиратского вида.</w:t>
      </w:r>
    </w:p>
    <w:p w:rsidR="001E248B" w:rsidRDefault="001E248B">
      <w:pPr>
        <w:spacing w:line="61" w:lineRule="exact"/>
        <w:rPr>
          <w:sz w:val="20"/>
          <w:szCs w:val="20"/>
        </w:rPr>
      </w:pPr>
    </w:p>
    <w:p w:rsidR="001E248B" w:rsidRDefault="003E2DFD">
      <w:pPr>
        <w:spacing w:line="272" w:lineRule="auto"/>
        <w:ind w:right="20" w:firstLine="708"/>
        <w:jc w:val="both"/>
        <w:rPr>
          <w:sz w:val="20"/>
          <w:szCs w:val="20"/>
        </w:rPr>
      </w:pPr>
      <w:r>
        <w:rPr>
          <w:rFonts w:eastAsia="Times New Roman"/>
          <w:i/>
          <w:iCs/>
          <w:sz w:val="28"/>
          <w:szCs w:val="28"/>
        </w:rPr>
        <w:t>Вид пирата из книжки Стивенсона ему придавали седые всклокоченные волосы, пожелтевшая от трубочного табака борода, кожаная повязка на левой глазнице да еще голос – хрипловатый бас, напоминающий рокот морского прибоя. Звали моряка – Джон Дак.</w:t>
      </w:r>
    </w:p>
    <w:p w:rsidR="001E248B" w:rsidRDefault="001E248B">
      <w:pPr>
        <w:spacing w:line="22" w:lineRule="exact"/>
        <w:rPr>
          <w:sz w:val="20"/>
          <w:szCs w:val="20"/>
        </w:rPr>
      </w:pPr>
    </w:p>
    <w:p w:rsidR="001E248B" w:rsidRDefault="003E2DFD">
      <w:pPr>
        <w:spacing w:line="272" w:lineRule="auto"/>
        <w:ind w:firstLine="708"/>
        <w:jc w:val="both"/>
        <w:rPr>
          <w:sz w:val="20"/>
          <w:szCs w:val="20"/>
        </w:rPr>
      </w:pPr>
      <w:r>
        <w:rPr>
          <w:rFonts w:eastAsia="Times New Roman"/>
          <w:i/>
          <w:iCs/>
          <w:sz w:val="28"/>
          <w:szCs w:val="28"/>
        </w:rPr>
        <w:t>– В последнее время ноги стали хуже меня слушаться, – говорил он, размахивая трубкой, - а было время, когда никто не мог быстрей меня взобраться по вантам на рею. Однажды быстрота моих ног спасла жизнь мне и всему экипажу фрегата «Дженевьева».</w:t>
      </w:r>
    </w:p>
    <w:p w:rsidR="001E248B" w:rsidRDefault="001E248B">
      <w:pPr>
        <w:spacing w:line="21" w:lineRule="exact"/>
        <w:rPr>
          <w:sz w:val="20"/>
          <w:szCs w:val="20"/>
        </w:rPr>
      </w:pPr>
    </w:p>
    <w:p w:rsidR="001E248B" w:rsidRDefault="003E2DFD">
      <w:pPr>
        <w:spacing w:line="274" w:lineRule="auto"/>
        <w:ind w:firstLine="708"/>
        <w:jc w:val="both"/>
        <w:rPr>
          <w:sz w:val="20"/>
          <w:szCs w:val="20"/>
        </w:rPr>
      </w:pPr>
      <w:r>
        <w:rPr>
          <w:rFonts w:eastAsia="Times New Roman"/>
          <w:i/>
          <w:iCs/>
          <w:sz w:val="28"/>
          <w:szCs w:val="28"/>
        </w:rPr>
        <w:t>Было это, через год после того, как я получил это украшение, – начал моряк, показав на лицо (1). Мы шли меж островами Индонезийского архипелага (2). Однажды ближе к вечеру капитан приказал лечь в дрейф у небольшого необитаемого острова (3). Он хотел запастись водой и пополнить запас зелени, разнообразящей матросский стол (4). До самого вечера все матросы, кроме вахтенных, заливали пресную воду в цистерны, собирали кокосы и папайю (5). Остров был необитаем, поэтому оружия с собой высадившиеся не взяли (6). Матросы разбрелись по всему острову.</w:t>
      </w:r>
    </w:p>
    <w:p w:rsidR="001E248B" w:rsidRDefault="001E248B">
      <w:pPr>
        <w:spacing w:line="21" w:lineRule="exact"/>
        <w:rPr>
          <w:sz w:val="20"/>
          <w:szCs w:val="20"/>
        </w:rPr>
      </w:pPr>
    </w:p>
    <w:p w:rsidR="001E248B" w:rsidRDefault="003E2DFD">
      <w:pPr>
        <w:spacing w:line="275" w:lineRule="auto"/>
        <w:ind w:firstLine="708"/>
        <w:jc w:val="both"/>
        <w:rPr>
          <w:sz w:val="20"/>
          <w:szCs w:val="20"/>
        </w:rPr>
      </w:pPr>
      <w:r>
        <w:rPr>
          <w:rFonts w:eastAsia="Times New Roman"/>
          <w:i/>
          <w:iCs/>
          <w:sz w:val="28"/>
          <w:szCs w:val="28"/>
        </w:rPr>
        <w:t>Я, разминая стосковавшиеся по суше ноги, пробирался к противоположной оконечности острова (7). Раздвигая ветви, я выбрался из джунглей к самому краю большой поляны, покрытой невысоким кустарником, усеянным небольшими розовыми цветами (8). Посреди поляны возвышался почерневший деревянный идол (9). Я уже собирался выйти на поляну, как вдруг краем глаза слева заметил какое-то движение (10). Стоя за стволом пальмы, я присмотрелся и увидел, что в сторону нашего места высадки, крадется большая группа дикарей в боевой раскраске и с оружием в руках (11). Намерения их явно были недобрыми (12). Я потихоньку отполз в кустарник и, вскочив, побежал, что было мочи, к кораблю (13). Слава Богу, я успел предупредить товарищей (14). Пока дикари крались к нам, мы отозвали всех из джунглей и отчалили от берега (15). Через пару минут после нашего отхода на берег высыпала толпа разъяренных дикарей (16). Они бесновались, размахивая дубинками и копьями, но сделать нам уже ничего не могли (17).</w:t>
      </w:r>
    </w:p>
    <w:p w:rsidR="001E248B" w:rsidRDefault="001E248B">
      <w:pPr>
        <w:spacing w:line="358" w:lineRule="exact"/>
        <w:rPr>
          <w:sz w:val="20"/>
          <w:szCs w:val="20"/>
        </w:rPr>
      </w:pPr>
    </w:p>
    <w:p w:rsidR="001E248B" w:rsidRDefault="003E2DFD">
      <w:pPr>
        <w:ind w:right="-279"/>
        <w:jc w:val="center"/>
        <w:rPr>
          <w:sz w:val="20"/>
          <w:szCs w:val="20"/>
        </w:rPr>
      </w:pPr>
      <w:r>
        <w:rPr>
          <w:rFonts w:eastAsia="Times New Roman"/>
          <w:sz w:val="24"/>
          <w:szCs w:val="24"/>
        </w:rPr>
        <w:t>20</w:t>
      </w:r>
    </w:p>
    <w:p w:rsidR="001E248B" w:rsidRDefault="001E248B">
      <w:pPr>
        <w:sectPr w:rsidR="001E248B">
          <w:pgSz w:w="11900" w:h="16838"/>
          <w:pgMar w:top="1123" w:right="1406" w:bottom="429" w:left="1140" w:header="0" w:footer="0" w:gutter="0"/>
          <w:cols w:space="720" w:equalWidth="0">
            <w:col w:w="9360"/>
          </w:cols>
        </w:sectPr>
      </w:pPr>
    </w:p>
    <w:p w:rsidR="001E248B" w:rsidRDefault="003E2DFD">
      <w:pPr>
        <w:spacing w:line="267" w:lineRule="auto"/>
        <w:ind w:right="300" w:firstLine="708"/>
        <w:rPr>
          <w:sz w:val="20"/>
          <w:szCs w:val="20"/>
        </w:rPr>
      </w:pPr>
      <w:r>
        <w:rPr>
          <w:rFonts w:eastAsia="Times New Roman"/>
          <w:i/>
          <w:iCs/>
          <w:sz w:val="28"/>
          <w:szCs w:val="28"/>
        </w:rPr>
        <w:lastRenderedPageBreak/>
        <w:t>– Ужасно! — воскликнула хозяйка дома, – ведь они могли перебить всех безоружных матросов.</w:t>
      </w:r>
    </w:p>
    <w:p w:rsidR="001E248B" w:rsidRDefault="001E248B">
      <w:pPr>
        <w:spacing w:line="25" w:lineRule="exact"/>
        <w:rPr>
          <w:sz w:val="20"/>
          <w:szCs w:val="20"/>
        </w:rPr>
      </w:pPr>
    </w:p>
    <w:p w:rsidR="001E248B" w:rsidRDefault="003E2DFD">
      <w:pPr>
        <w:spacing w:line="271" w:lineRule="auto"/>
        <w:ind w:right="280" w:firstLine="708"/>
        <w:jc w:val="both"/>
        <w:rPr>
          <w:sz w:val="20"/>
          <w:szCs w:val="20"/>
        </w:rPr>
      </w:pPr>
      <w:r>
        <w:rPr>
          <w:rFonts w:eastAsia="Times New Roman"/>
          <w:i/>
          <w:iCs/>
          <w:sz w:val="28"/>
          <w:szCs w:val="28"/>
        </w:rPr>
        <w:t>– Не волнуйтесь так, леди Кларик, – вмешался Шерлок Холмс. — Думаю, наш старый морской волк слегка сгустил краски для занимательности.</w:t>
      </w:r>
    </w:p>
    <w:p w:rsidR="001E248B" w:rsidRDefault="001E248B">
      <w:pPr>
        <w:spacing w:line="390" w:lineRule="exact"/>
        <w:rPr>
          <w:sz w:val="20"/>
          <w:szCs w:val="20"/>
        </w:rPr>
      </w:pPr>
    </w:p>
    <w:p w:rsidR="001E248B" w:rsidRDefault="003E2DFD">
      <w:pPr>
        <w:spacing w:line="271" w:lineRule="auto"/>
        <w:ind w:right="300" w:firstLine="708"/>
        <w:jc w:val="both"/>
        <w:rPr>
          <w:sz w:val="20"/>
          <w:szCs w:val="20"/>
        </w:rPr>
      </w:pPr>
      <w:r>
        <w:rPr>
          <w:rFonts w:eastAsia="Times New Roman"/>
          <w:sz w:val="28"/>
          <w:szCs w:val="28"/>
        </w:rPr>
        <w:t>Какой факт заставил Шерлока Холмса усомниться в точности рассказа Джона Дака? Напишите номер предложения, в котором сообщается этот факт.</w:t>
      </w:r>
    </w:p>
    <w:p w:rsidR="001E248B" w:rsidRDefault="001E248B">
      <w:pPr>
        <w:spacing w:line="21" w:lineRule="exact"/>
        <w:rPr>
          <w:sz w:val="20"/>
          <w:szCs w:val="20"/>
        </w:rPr>
      </w:pPr>
    </w:p>
    <w:p w:rsidR="001E248B" w:rsidRDefault="003E2DFD">
      <w:pPr>
        <w:spacing w:line="271" w:lineRule="auto"/>
        <w:ind w:right="300" w:firstLine="708"/>
        <w:jc w:val="both"/>
        <w:rPr>
          <w:sz w:val="20"/>
          <w:szCs w:val="20"/>
        </w:rPr>
      </w:pPr>
      <w:r>
        <w:rPr>
          <w:rFonts w:eastAsia="Times New Roman"/>
          <w:sz w:val="28"/>
          <w:szCs w:val="28"/>
        </w:rPr>
        <w:t>Все информативные предложения пронумерованы (в скобках перед точкой). Напишите только цифру без каких-либо знаков препинания и пояснений, например, 2.</w:t>
      </w:r>
    </w:p>
    <w:p w:rsidR="001E248B" w:rsidRDefault="001E248B">
      <w:pPr>
        <w:spacing w:line="21" w:lineRule="exact"/>
        <w:rPr>
          <w:sz w:val="20"/>
          <w:szCs w:val="20"/>
        </w:rPr>
      </w:pPr>
    </w:p>
    <w:p w:rsidR="001E248B" w:rsidRDefault="003E2DFD">
      <w:pPr>
        <w:spacing w:line="265" w:lineRule="auto"/>
        <w:ind w:right="300" w:firstLine="708"/>
        <w:jc w:val="both"/>
        <w:rPr>
          <w:sz w:val="20"/>
          <w:szCs w:val="20"/>
        </w:rPr>
      </w:pPr>
      <w:r>
        <w:rPr>
          <w:rFonts w:eastAsia="Times New Roman"/>
          <w:sz w:val="28"/>
          <w:szCs w:val="28"/>
        </w:rPr>
        <w:t xml:space="preserve">Ответ: Предложение № 10. Джон Дак заметил на поляне дикарей краем глаза </w:t>
      </w:r>
      <w:r>
        <w:rPr>
          <w:rFonts w:eastAsia="Times New Roman"/>
          <w:b/>
          <w:bCs/>
          <w:sz w:val="28"/>
          <w:szCs w:val="28"/>
        </w:rPr>
        <w:t>слева</w:t>
      </w:r>
      <w:r>
        <w:rPr>
          <w:rFonts w:eastAsia="Times New Roman"/>
          <w:sz w:val="28"/>
          <w:szCs w:val="28"/>
        </w:rPr>
        <w:t xml:space="preserve"> от себя, но он уже к этому времени не имел левого глаза.</w:t>
      </w:r>
    </w:p>
    <w:p w:rsidR="001E248B" w:rsidRDefault="001E248B">
      <w:pPr>
        <w:spacing w:line="387" w:lineRule="exact"/>
        <w:rPr>
          <w:sz w:val="20"/>
          <w:szCs w:val="20"/>
        </w:rPr>
      </w:pPr>
    </w:p>
    <w:p w:rsidR="001E248B" w:rsidRDefault="003E2DFD">
      <w:pPr>
        <w:jc w:val="center"/>
        <w:rPr>
          <w:sz w:val="20"/>
          <w:szCs w:val="20"/>
        </w:rPr>
      </w:pPr>
      <w:r>
        <w:rPr>
          <w:rFonts w:eastAsia="Times New Roman"/>
          <w:b/>
          <w:bCs/>
          <w:i/>
          <w:iCs/>
          <w:sz w:val="28"/>
          <w:szCs w:val="28"/>
        </w:rPr>
        <w:t xml:space="preserve">Итого по I блоку: </w:t>
      </w:r>
      <w:r>
        <w:rPr>
          <w:rFonts w:eastAsia="Times New Roman"/>
          <w:sz w:val="28"/>
          <w:szCs w:val="28"/>
        </w:rPr>
        <w:t>15 + 15 + 15 + 5 = 50баллов.</w:t>
      </w: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394" w:lineRule="exact"/>
        <w:rPr>
          <w:sz w:val="20"/>
          <w:szCs w:val="20"/>
        </w:rPr>
      </w:pPr>
    </w:p>
    <w:p w:rsidR="001E248B" w:rsidRDefault="003E2DFD">
      <w:pPr>
        <w:jc w:val="center"/>
        <w:rPr>
          <w:sz w:val="20"/>
          <w:szCs w:val="20"/>
        </w:rPr>
      </w:pPr>
      <w:r>
        <w:rPr>
          <w:rFonts w:eastAsia="Times New Roman"/>
          <w:b/>
          <w:bCs/>
          <w:sz w:val="28"/>
          <w:szCs w:val="28"/>
        </w:rPr>
        <w:t>Второй блок</w:t>
      </w:r>
    </w:p>
    <w:p w:rsidR="001E248B" w:rsidRDefault="001E248B">
      <w:pPr>
        <w:spacing w:line="200" w:lineRule="exact"/>
        <w:rPr>
          <w:sz w:val="20"/>
          <w:szCs w:val="20"/>
        </w:rPr>
      </w:pPr>
    </w:p>
    <w:p w:rsidR="001E248B" w:rsidRDefault="001E248B">
      <w:pPr>
        <w:spacing w:line="226" w:lineRule="exact"/>
        <w:rPr>
          <w:sz w:val="20"/>
          <w:szCs w:val="20"/>
        </w:rPr>
      </w:pPr>
    </w:p>
    <w:p w:rsidR="001E248B" w:rsidRDefault="003E2DFD">
      <w:pPr>
        <w:spacing w:line="272" w:lineRule="auto"/>
        <w:ind w:firstLine="708"/>
        <w:jc w:val="both"/>
        <w:rPr>
          <w:sz w:val="20"/>
          <w:szCs w:val="20"/>
        </w:rPr>
      </w:pPr>
      <w:r>
        <w:rPr>
          <w:rFonts w:eastAsia="Times New Roman"/>
          <w:b/>
          <w:bCs/>
          <w:i/>
          <w:iCs/>
          <w:sz w:val="28"/>
          <w:szCs w:val="28"/>
        </w:rPr>
        <w:t xml:space="preserve">Первое задание (2.1) </w:t>
      </w:r>
      <w:r>
        <w:rPr>
          <w:rFonts w:eastAsia="Times New Roman"/>
          <w:sz w:val="28"/>
          <w:szCs w:val="28"/>
        </w:rPr>
        <w:t xml:space="preserve">включает 10 вопросов с выбором ответа. К каждомувопросу дается 4 варианта ответа, из которых только один правильный. Ответы необходимо занести в таблицу. Каждый правильный ответ оценивается в 1 балл. </w:t>
      </w:r>
      <w:r>
        <w:rPr>
          <w:rFonts w:eastAsia="Times New Roman"/>
          <w:i/>
          <w:iCs/>
          <w:sz w:val="28"/>
          <w:szCs w:val="28"/>
        </w:rPr>
        <w:t>Максимальное количество баллов–10(десять).</w:t>
      </w:r>
    </w:p>
    <w:p w:rsidR="001E248B" w:rsidRDefault="001E248B">
      <w:pPr>
        <w:spacing w:line="377" w:lineRule="exact"/>
        <w:rPr>
          <w:sz w:val="20"/>
          <w:szCs w:val="20"/>
        </w:rPr>
      </w:pPr>
    </w:p>
    <w:p w:rsidR="001E248B" w:rsidRDefault="003E2DFD">
      <w:pPr>
        <w:ind w:left="700"/>
        <w:rPr>
          <w:sz w:val="20"/>
          <w:szCs w:val="20"/>
        </w:rPr>
      </w:pPr>
      <w:r>
        <w:rPr>
          <w:rFonts w:eastAsia="Times New Roman"/>
          <w:sz w:val="28"/>
          <w:szCs w:val="28"/>
        </w:rPr>
        <w:t>ПРИМЕР:</w:t>
      </w:r>
    </w:p>
    <w:p w:rsidR="001E248B" w:rsidRDefault="001E248B">
      <w:pPr>
        <w:spacing w:line="69" w:lineRule="exact"/>
        <w:rPr>
          <w:sz w:val="20"/>
          <w:szCs w:val="20"/>
        </w:rPr>
      </w:pPr>
    </w:p>
    <w:p w:rsidR="001E248B" w:rsidRDefault="003E2DFD">
      <w:pPr>
        <w:spacing w:line="265" w:lineRule="auto"/>
        <w:ind w:right="280" w:firstLine="708"/>
        <w:rPr>
          <w:sz w:val="20"/>
          <w:szCs w:val="20"/>
        </w:rPr>
      </w:pPr>
      <w:r>
        <w:rPr>
          <w:rFonts w:eastAsia="Times New Roman"/>
          <w:b/>
          <w:bCs/>
          <w:sz w:val="28"/>
          <w:szCs w:val="28"/>
        </w:rPr>
        <w:t>2.1. Выберите только один вариант ответа, который является верным.</w:t>
      </w:r>
    </w:p>
    <w:p w:rsidR="001E248B" w:rsidRDefault="001E248B">
      <w:pPr>
        <w:spacing w:line="23" w:lineRule="exact"/>
        <w:rPr>
          <w:sz w:val="20"/>
          <w:szCs w:val="20"/>
        </w:rPr>
      </w:pPr>
    </w:p>
    <w:p w:rsidR="001E248B" w:rsidRDefault="003E2DFD">
      <w:pPr>
        <w:spacing w:line="267" w:lineRule="auto"/>
        <w:ind w:right="300" w:firstLine="708"/>
        <w:rPr>
          <w:sz w:val="20"/>
          <w:szCs w:val="20"/>
        </w:rPr>
      </w:pPr>
      <w:r>
        <w:rPr>
          <w:rFonts w:eastAsia="Times New Roman"/>
          <w:i/>
          <w:iCs/>
          <w:sz w:val="28"/>
          <w:szCs w:val="28"/>
        </w:rPr>
        <w:t>2.1.1 О какой проблеме высказался Данте Алигьери в поэме «Божественная комедия»:</w:t>
      </w:r>
    </w:p>
    <w:p w:rsidR="001E248B" w:rsidRDefault="001E248B">
      <w:pPr>
        <w:spacing w:line="12" w:lineRule="exact"/>
        <w:rPr>
          <w:sz w:val="20"/>
          <w:szCs w:val="20"/>
        </w:rPr>
      </w:pPr>
    </w:p>
    <w:p w:rsidR="001E248B" w:rsidRDefault="003E2DFD">
      <w:pPr>
        <w:ind w:left="700"/>
        <w:rPr>
          <w:sz w:val="20"/>
          <w:szCs w:val="20"/>
        </w:rPr>
      </w:pPr>
      <w:r>
        <w:rPr>
          <w:rFonts w:eastAsia="Times New Roman"/>
          <w:sz w:val="28"/>
          <w:szCs w:val="28"/>
        </w:rPr>
        <w:t>«Меж двух равно манящих яств, ______________</w:t>
      </w:r>
    </w:p>
    <w:p w:rsidR="001E248B" w:rsidRDefault="001E248B">
      <w:pPr>
        <w:spacing w:line="61" w:lineRule="exact"/>
        <w:rPr>
          <w:sz w:val="20"/>
          <w:szCs w:val="20"/>
        </w:rPr>
      </w:pPr>
    </w:p>
    <w:p w:rsidR="001E248B" w:rsidRDefault="003E2DFD" w:rsidP="003E2DFD">
      <w:pPr>
        <w:numPr>
          <w:ilvl w:val="0"/>
          <w:numId w:val="30"/>
        </w:numPr>
        <w:tabs>
          <w:tab w:val="left" w:pos="958"/>
        </w:tabs>
        <w:spacing w:line="271" w:lineRule="auto"/>
        <w:ind w:left="700" w:right="4760" w:firstLine="1"/>
        <w:jc w:val="both"/>
        <w:rPr>
          <w:rFonts w:eastAsia="Times New Roman"/>
          <w:sz w:val="28"/>
          <w:szCs w:val="28"/>
        </w:rPr>
      </w:pPr>
      <w:r>
        <w:rPr>
          <w:rFonts w:eastAsia="Times New Roman"/>
          <w:sz w:val="28"/>
          <w:szCs w:val="28"/>
        </w:rPr>
        <w:t>их выборе к зубам бы не поднес Ни одного и умер бы голодный»… 1) уставший</w:t>
      </w:r>
    </w:p>
    <w:p w:rsidR="001E248B" w:rsidRDefault="001E248B">
      <w:pPr>
        <w:spacing w:line="6" w:lineRule="exact"/>
        <w:rPr>
          <w:rFonts w:eastAsia="Times New Roman"/>
          <w:sz w:val="28"/>
          <w:szCs w:val="28"/>
        </w:rPr>
      </w:pPr>
    </w:p>
    <w:p w:rsidR="001E248B" w:rsidRDefault="003E2DFD">
      <w:pPr>
        <w:ind w:left="700"/>
        <w:rPr>
          <w:rFonts w:eastAsia="Times New Roman"/>
          <w:sz w:val="28"/>
          <w:szCs w:val="28"/>
        </w:rPr>
      </w:pPr>
      <w:r>
        <w:rPr>
          <w:rFonts w:eastAsia="Times New Roman"/>
          <w:sz w:val="28"/>
          <w:szCs w:val="28"/>
        </w:rPr>
        <w:t>2) больной</w:t>
      </w:r>
    </w:p>
    <w:p w:rsidR="001E248B" w:rsidRDefault="001E248B">
      <w:pPr>
        <w:spacing w:line="48" w:lineRule="exact"/>
        <w:rPr>
          <w:rFonts w:eastAsia="Times New Roman"/>
          <w:sz w:val="28"/>
          <w:szCs w:val="28"/>
        </w:rPr>
      </w:pPr>
    </w:p>
    <w:p w:rsidR="001E248B" w:rsidRDefault="003E2DFD">
      <w:pPr>
        <w:ind w:left="700"/>
        <w:rPr>
          <w:rFonts w:eastAsia="Times New Roman"/>
          <w:sz w:val="28"/>
          <w:szCs w:val="28"/>
        </w:rPr>
      </w:pPr>
      <w:r>
        <w:rPr>
          <w:rFonts w:eastAsia="Times New Roman"/>
          <w:sz w:val="28"/>
          <w:szCs w:val="28"/>
        </w:rPr>
        <w:t>3) обессиленный</w:t>
      </w:r>
    </w:p>
    <w:p w:rsidR="001E248B" w:rsidRDefault="001E248B">
      <w:pPr>
        <w:spacing w:line="50" w:lineRule="exact"/>
        <w:rPr>
          <w:rFonts w:eastAsia="Times New Roman"/>
          <w:sz w:val="28"/>
          <w:szCs w:val="28"/>
        </w:rPr>
      </w:pPr>
    </w:p>
    <w:p w:rsidR="001E248B" w:rsidRDefault="003E2DFD">
      <w:pPr>
        <w:ind w:left="700"/>
        <w:rPr>
          <w:rFonts w:eastAsia="Times New Roman"/>
          <w:sz w:val="28"/>
          <w:szCs w:val="28"/>
        </w:rPr>
      </w:pPr>
      <w:r>
        <w:rPr>
          <w:rFonts w:eastAsia="Times New Roman"/>
          <w:sz w:val="28"/>
          <w:szCs w:val="28"/>
        </w:rPr>
        <w:t>4) свободный</w:t>
      </w:r>
    </w:p>
    <w:p w:rsidR="001E248B" w:rsidRDefault="001E248B">
      <w:pPr>
        <w:spacing w:line="200" w:lineRule="exact"/>
        <w:rPr>
          <w:sz w:val="20"/>
          <w:szCs w:val="20"/>
        </w:rPr>
      </w:pPr>
    </w:p>
    <w:p w:rsidR="001E248B" w:rsidRDefault="001E248B">
      <w:pPr>
        <w:spacing w:line="217" w:lineRule="exact"/>
        <w:rPr>
          <w:sz w:val="20"/>
          <w:szCs w:val="20"/>
        </w:rPr>
      </w:pPr>
    </w:p>
    <w:p w:rsidR="001E248B" w:rsidRDefault="003E2DFD">
      <w:pPr>
        <w:tabs>
          <w:tab w:val="left" w:pos="200"/>
          <w:tab w:val="left" w:pos="180"/>
          <w:tab w:val="left" w:pos="180"/>
          <w:tab w:val="left" w:pos="180"/>
          <w:tab w:val="left" w:pos="200"/>
          <w:tab w:val="left" w:pos="200"/>
        </w:tabs>
        <w:ind w:right="-419"/>
        <w:jc w:val="center"/>
        <w:rPr>
          <w:sz w:val="20"/>
          <w:szCs w:val="20"/>
        </w:rPr>
      </w:pPr>
      <w:r>
        <w:rPr>
          <w:rFonts w:eastAsia="Times New Roman"/>
          <w:i/>
          <w:iCs/>
          <w:sz w:val="28"/>
          <w:szCs w:val="28"/>
        </w:rPr>
        <w:t>2.1.2 Как</w:t>
      </w:r>
      <w:r>
        <w:rPr>
          <w:sz w:val="20"/>
          <w:szCs w:val="20"/>
        </w:rPr>
        <w:tab/>
      </w:r>
      <w:r>
        <w:rPr>
          <w:rFonts w:eastAsia="Times New Roman"/>
          <w:i/>
          <w:iCs/>
          <w:sz w:val="28"/>
          <w:szCs w:val="28"/>
        </w:rPr>
        <w:t>называются</w:t>
      </w:r>
      <w:r>
        <w:rPr>
          <w:rFonts w:eastAsia="Times New Roman"/>
          <w:i/>
          <w:iCs/>
          <w:sz w:val="28"/>
          <w:szCs w:val="28"/>
        </w:rPr>
        <w:tab/>
        <w:t>обязательные</w:t>
      </w:r>
      <w:r>
        <w:rPr>
          <w:rFonts w:eastAsia="Times New Roman"/>
          <w:i/>
          <w:iCs/>
          <w:sz w:val="28"/>
          <w:szCs w:val="28"/>
        </w:rPr>
        <w:tab/>
        <w:t>для</w:t>
      </w:r>
      <w:r>
        <w:rPr>
          <w:rFonts w:eastAsia="Times New Roman"/>
          <w:i/>
          <w:iCs/>
          <w:sz w:val="28"/>
          <w:szCs w:val="28"/>
        </w:rPr>
        <w:tab/>
        <w:t>всех</w:t>
      </w:r>
      <w:r>
        <w:rPr>
          <w:rFonts w:eastAsia="Times New Roman"/>
          <w:i/>
          <w:iCs/>
          <w:sz w:val="28"/>
          <w:szCs w:val="28"/>
        </w:rPr>
        <w:tab/>
        <w:t>правила</w:t>
      </w:r>
      <w:r>
        <w:rPr>
          <w:rFonts w:eastAsia="Times New Roman"/>
          <w:i/>
          <w:iCs/>
          <w:sz w:val="28"/>
          <w:szCs w:val="28"/>
        </w:rPr>
        <w:tab/>
        <w:t>поведения,</w:t>
      </w:r>
    </w:p>
    <w:p w:rsidR="001E248B" w:rsidRDefault="001E248B">
      <w:pPr>
        <w:spacing w:line="48" w:lineRule="exact"/>
        <w:rPr>
          <w:sz w:val="20"/>
          <w:szCs w:val="20"/>
        </w:rPr>
      </w:pPr>
    </w:p>
    <w:p w:rsidR="001E248B" w:rsidRDefault="003E2DFD">
      <w:pPr>
        <w:jc w:val="center"/>
        <w:rPr>
          <w:sz w:val="20"/>
          <w:szCs w:val="20"/>
        </w:rPr>
      </w:pPr>
      <w:r>
        <w:rPr>
          <w:rFonts w:eastAsia="Times New Roman"/>
          <w:sz w:val="24"/>
          <w:szCs w:val="24"/>
        </w:rPr>
        <w:t>21</w:t>
      </w:r>
    </w:p>
    <w:p w:rsidR="001E248B" w:rsidRDefault="001E248B">
      <w:pPr>
        <w:sectPr w:rsidR="001E248B">
          <w:pgSz w:w="11900" w:h="16838"/>
          <w:pgMar w:top="1138" w:right="1126" w:bottom="429" w:left="1140" w:header="0" w:footer="0" w:gutter="0"/>
          <w:cols w:space="720" w:equalWidth="0">
            <w:col w:w="9640"/>
          </w:cols>
        </w:sectPr>
      </w:pPr>
    </w:p>
    <w:p w:rsidR="001E248B" w:rsidRDefault="003E2DFD">
      <w:pPr>
        <w:rPr>
          <w:sz w:val="20"/>
          <w:szCs w:val="20"/>
        </w:rPr>
      </w:pPr>
      <w:r>
        <w:rPr>
          <w:rFonts w:eastAsia="Times New Roman"/>
          <w:i/>
          <w:iCs/>
          <w:sz w:val="28"/>
          <w:szCs w:val="28"/>
        </w:rPr>
        <w:lastRenderedPageBreak/>
        <w:t>охраняемые силой государственного принуждения?</w:t>
      </w:r>
    </w:p>
    <w:p w:rsidR="001E248B" w:rsidRDefault="001E248B">
      <w:pPr>
        <w:spacing w:line="50" w:lineRule="exact"/>
        <w:rPr>
          <w:sz w:val="20"/>
          <w:szCs w:val="20"/>
        </w:rPr>
      </w:pPr>
    </w:p>
    <w:p w:rsidR="001E248B" w:rsidRDefault="003E2DFD" w:rsidP="003E2DFD">
      <w:pPr>
        <w:numPr>
          <w:ilvl w:val="0"/>
          <w:numId w:val="31"/>
        </w:numPr>
        <w:tabs>
          <w:tab w:val="left" w:pos="1000"/>
        </w:tabs>
        <w:ind w:left="1000" w:hanging="299"/>
        <w:rPr>
          <w:rFonts w:eastAsia="Times New Roman"/>
          <w:sz w:val="28"/>
          <w:szCs w:val="28"/>
        </w:rPr>
      </w:pPr>
      <w:r>
        <w:rPr>
          <w:rFonts w:eastAsia="Times New Roman"/>
          <w:sz w:val="28"/>
          <w:szCs w:val="28"/>
        </w:rPr>
        <w:t>социальные</w:t>
      </w:r>
    </w:p>
    <w:p w:rsidR="001E248B" w:rsidRDefault="001E248B">
      <w:pPr>
        <w:spacing w:line="47" w:lineRule="exact"/>
        <w:rPr>
          <w:rFonts w:eastAsia="Times New Roman"/>
          <w:sz w:val="28"/>
          <w:szCs w:val="28"/>
        </w:rPr>
      </w:pPr>
    </w:p>
    <w:p w:rsidR="001E248B" w:rsidRDefault="003E2DFD" w:rsidP="003E2DFD">
      <w:pPr>
        <w:numPr>
          <w:ilvl w:val="0"/>
          <w:numId w:val="31"/>
        </w:numPr>
        <w:tabs>
          <w:tab w:val="left" w:pos="1000"/>
        </w:tabs>
        <w:ind w:left="1000" w:hanging="299"/>
        <w:rPr>
          <w:rFonts w:eastAsia="Times New Roman"/>
          <w:sz w:val="28"/>
          <w:szCs w:val="28"/>
        </w:rPr>
      </w:pPr>
      <w:r>
        <w:rPr>
          <w:rFonts w:eastAsia="Times New Roman"/>
          <w:sz w:val="28"/>
          <w:szCs w:val="28"/>
        </w:rPr>
        <w:t>несоциальные</w:t>
      </w:r>
    </w:p>
    <w:p w:rsidR="001E248B" w:rsidRDefault="001E248B">
      <w:pPr>
        <w:spacing w:line="47" w:lineRule="exact"/>
        <w:rPr>
          <w:rFonts w:eastAsia="Times New Roman"/>
          <w:sz w:val="28"/>
          <w:szCs w:val="28"/>
        </w:rPr>
      </w:pPr>
    </w:p>
    <w:p w:rsidR="001E248B" w:rsidRDefault="003E2DFD" w:rsidP="003E2DFD">
      <w:pPr>
        <w:numPr>
          <w:ilvl w:val="0"/>
          <w:numId w:val="31"/>
        </w:numPr>
        <w:tabs>
          <w:tab w:val="left" w:pos="1000"/>
        </w:tabs>
        <w:ind w:left="1000" w:hanging="299"/>
        <w:rPr>
          <w:rFonts w:eastAsia="Times New Roman"/>
          <w:sz w:val="28"/>
          <w:szCs w:val="28"/>
        </w:rPr>
      </w:pPr>
      <w:r>
        <w:rPr>
          <w:rFonts w:eastAsia="Times New Roman"/>
          <w:sz w:val="28"/>
          <w:szCs w:val="28"/>
        </w:rPr>
        <w:t>моральные</w:t>
      </w:r>
    </w:p>
    <w:p w:rsidR="001E248B" w:rsidRDefault="001E248B">
      <w:pPr>
        <w:spacing w:line="50" w:lineRule="exact"/>
        <w:rPr>
          <w:rFonts w:eastAsia="Times New Roman"/>
          <w:sz w:val="28"/>
          <w:szCs w:val="28"/>
        </w:rPr>
      </w:pPr>
    </w:p>
    <w:p w:rsidR="001E248B" w:rsidRDefault="003E2DFD" w:rsidP="003E2DFD">
      <w:pPr>
        <w:numPr>
          <w:ilvl w:val="0"/>
          <w:numId w:val="31"/>
        </w:numPr>
        <w:tabs>
          <w:tab w:val="left" w:pos="1000"/>
        </w:tabs>
        <w:ind w:left="1000" w:hanging="299"/>
        <w:rPr>
          <w:rFonts w:eastAsia="Times New Roman"/>
          <w:sz w:val="28"/>
          <w:szCs w:val="28"/>
        </w:rPr>
      </w:pPr>
      <w:r>
        <w:rPr>
          <w:rFonts w:eastAsia="Times New Roman"/>
          <w:sz w:val="28"/>
          <w:szCs w:val="28"/>
        </w:rPr>
        <w:t>правовые</w:t>
      </w:r>
    </w:p>
    <w:p w:rsidR="001E248B" w:rsidRDefault="001E248B">
      <w:pPr>
        <w:spacing w:line="200" w:lineRule="exact"/>
        <w:rPr>
          <w:sz w:val="20"/>
          <w:szCs w:val="20"/>
        </w:rPr>
      </w:pPr>
    </w:p>
    <w:p w:rsidR="001E248B" w:rsidRDefault="001E248B">
      <w:pPr>
        <w:spacing w:line="217" w:lineRule="exact"/>
        <w:rPr>
          <w:sz w:val="20"/>
          <w:szCs w:val="20"/>
        </w:rPr>
      </w:pPr>
    </w:p>
    <w:p w:rsidR="001E248B" w:rsidRDefault="003E2DFD">
      <w:pPr>
        <w:ind w:left="700"/>
        <w:rPr>
          <w:sz w:val="20"/>
          <w:szCs w:val="20"/>
        </w:rPr>
      </w:pPr>
      <w:r>
        <w:rPr>
          <w:rFonts w:eastAsia="Times New Roman"/>
          <w:i/>
          <w:iCs/>
          <w:sz w:val="28"/>
          <w:szCs w:val="28"/>
        </w:rPr>
        <w:t>2.1.3 Верны ли следующие суждения о тоталитаризме?</w:t>
      </w:r>
    </w:p>
    <w:p w:rsidR="001E248B" w:rsidRDefault="001E248B">
      <w:pPr>
        <w:spacing w:line="61" w:lineRule="exact"/>
        <w:rPr>
          <w:sz w:val="20"/>
          <w:szCs w:val="20"/>
        </w:rPr>
      </w:pPr>
    </w:p>
    <w:p w:rsidR="001E248B" w:rsidRDefault="003E2DFD">
      <w:pPr>
        <w:spacing w:line="267" w:lineRule="auto"/>
        <w:ind w:right="20" w:firstLine="708"/>
        <w:rPr>
          <w:sz w:val="20"/>
          <w:szCs w:val="20"/>
        </w:rPr>
      </w:pPr>
      <w:r>
        <w:rPr>
          <w:rFonts w:eastAsia="Times New Roman"/>
          <w:i/>
          <w:iCs/>
          <w:sz w:val="28"/>
          <w:szCs w:val="28"/>
        </w:rPr>
        <w:t>А. Тоталитаризм – это результат развития постиндустриального общества.</w:t>
      </w:r>
    </w:p>
    <w:p w:rsidR="001E248B" w:rsidRDefault="001E248B">
      <w:pPr>
        <w:spacing w:line="25" w:lineRule="exact"/>
        <w:rPr>
          <w:sz w:val="20"/>
          <w:szCs w:val="20"/>
        </w:rPr>
      </w:pPr>
    </w:p>
    <w:p w:rsidR="001E248B" w:rsidRDefault="003E2DFD">
      <w:pPr>
        <w:spacing w:line="265" w:lineRule="auto"/>
        <w:ind w:right="20" w:firstLine="708"/>
        <w:rPr>
          <w:sz w:val="20"/>
          <w:szCs w:val="20"/>
        </w:rPr>
      </w:pPr>
      <w:r>
        <w:rPr>
          <w:rFonts w:eastAsia="Times New Roman"/>
          <w:i/>
          <w:iCs/>
          <w:sz w:val="28"/>
          <w:szCs w:val="28"/>
        </w:rPr>
        <w:t>Б. Идеология правящей партии становится в тоталитарном обществе официальной идеологией государства.</w:t>
      </w:r>
    </w:p>
    <w:p w:rsidR="001E248B" w:rsidRDefault="001E248B">
      <w:pPr>
        <w:spacing w:line="18" w:lineRule="exact"/>
        <w:rPr>
          <w:sz w:val="20"/>
          <w:szCs w:val="20"/>
        </w:rPr>
      </w:pPr>
    </w:p>
    <w:p w:rsidR="001E248B" w:rsidRDefault="003E2DFD" w:rsidP="003E2DFD">
      <w:pPr>
        <w:numPr>
          <w:ilvl w:val="0"/>
          <w:numId w:val="32"/>
        </w:numPr>
        <w:tabs>
          <w:tab w:val="left" w:pos="1000"/>
        </w:tabs>
        <w:ind w:left="1000" w:hanging="299"/>
        <w:rPr>
          <w:rFonts w:eastAsia="Times New Roman"/>
          <w:sz w:val="28"/>
          <w:szCs w:val="28"/>
        </w:rPr>
      </w:pPr>
      <w:r>
        <w:rPr>
          <w:rFonts w:eastAsia="Times New Roman"/>
          <w:sz w:val="28"/>
          <w:szCs w:val="28"/>
        </w:rPr>
        <w:t>верно только А</w:t>
      </w:r>
    </w:p>
    <w:p w:rsidR="001E248B" w:rsidRDefault="001E248B">
      <w:pPr>
        <w:spacing w:line="47" w:lineRule="exact"/>
        <w:rPr>
          <w:rFonts w:eastAsia="Times New Roman"/>
          <w:sz w:val="28"/>
          <w:szCs w:val="28"/>
        </w:rPr>
      </w:pPr>
    </w:p>
    <w:p w:rsidR="001E248B" w:rsidRDefault="003E2DFD" w:rsidP="003E2DFD">
      <w:pPr>
        <w:numPr>
          <w:ilvl w:val="0"/>
          <w:numId w:val="32"/>
        </w:numPr>
        <w:tabs>
          <w:tab w:val="left" w:pos="1000"/>
        </w:tabs>
        <w:ind w:left="1000" w:hanging="299"/>
        <w:rPr>
          <w:rFonts w:eastAsia="Times New Roman"/>
          <w:sz w:val="28"/>
          <w:szCs w:val="28"/>
        </w:rPr>
      </w:pPr>
      <w:r>
        <w:rPr>
          <w:rFonts w:eastAsia="Times New Roman"/>
          <w:sz w:val="28"/>
          <w:szCs w:val="28"/>
        </w:rPr>
        <w:t>верно только Б</w:t>
      </w:r>
    </w:p>
    <w:p w:rsidR="001E248B" w:rsidRDefault="001E248B">
      <w:pPr>
        <w:spacing w:line="47" w:lineRule="exact"/>
        <w:rPr>
          <w:rFonts w:eastAsia="Times New Roman"/>
          <w:sz w:val="28"/>
          <w:szCs w:val="28"/>
        </w:rPr>
      </w:pPr>
    </w:p>
    <w:p w:rsidR="001E248B" w:rsidRDefault="003E2DFD" w:rsidP="003E2DFD">
      <w:pPr>
        <w:numPr>
          <w:ilvl w:val="0"/>
          <w:numId w:val="32"/>
        </w:numPr>
        <w:tabs>
          <w:tab w:val="left" w:pos="1000"/>
        </w:tabs>
        <w:ind w:left="1000" w:hanging="299"/>
        <w:rPr>
          <w:rFonts w:eastAsia="Times New Roman"/>
          <w:sz w:val="28"/>
          <w:szCs w:val="28"/>
        </w:rPr>
      </w:pPr>
      <w:r>
        <w:rPr>
          <w:rFonts w:eastAsia="Times New Roman"/>
          <w:sz w:val="28"/>
          <w:szCs w:val="28"/>
        </w:rPr>
        <w:t>верны оба суждения</w:t>
      </w:r>
    </w:p>
    <w:p w:rsidR="001E248B" w:rsidRDefault="001E248B">
      <w:pPr>
        <w:spacing w:line="47" w:lineRule="exact"/>
        <w:rPr>
          <w:rFonts w:eastAsia="Times New Roman"/>
          <w:sz w:val="28"/>
          <w:szCs w:val="28"/>
        </w:rPr>
      </w:pPr>
    </w:p>
    <w:p w:rsidR="001E248B" w:rsidRDefault="003E2DFD" w:rsidP="003E2DFD">
      <w:pPr>
        <w:numPr>
          <w:ilvl w:val="0"/>
          <w:numId w:val="32"/>
        </w:numPr>
        <w:tabs>
          <w:tab w:val="left" w:pos="1000"/>
        </w:tabs>
        <w:ind w:left="1000" w:hanging="299"/>
        <w:rPr>
          <w:rFonts w:eastAsia="Times New Roman"/>
          <w:sz w:val="28"/>
          <w:szCs w:val="28"/>
        </w:rPr>
      </w:pPr>
      <w:r>
        <w:rPr>
          <w:rFonts w:eastAsia="Times New Roman"/>
          <w:sz w:val="28"/>
          <w:szCs w:val="28"/>
        </w:rPr>
        <w:t>оба суждения неверны</w:t>
      </w:r>
    </w:p>
    <w:p w:rsidR="001E248B" w:rsidRDefault="001E248B">
      <w:pPr>
        <w:spacing w:line="200" w:lineRule="exact"/>
        <w:rPr>
          <w:sz w:val="20"/>
          <w:szCs w:val="20"/>
        </w:rPr>
      </w:pPr>
    </w:p>
    <w:p w:rsidR="001E248B" w:rsidRDefault="001E248B">
      <w:pPr>
        <w:spacing w:line="233" w:lineRule="exact"/>
        <w:rPr>
          <w:sz w:val="20"/>
          <w:szCs w:val="20"/>
        </w:rPr>
      </w:pPr>
    </w:p>
    <w:p w:rsidR="001E248B" w:rsidRDefault="003E2DFD">
      <w:pPr>
        <w:spacing w:line="265" w:lineRule="auto"/>
        <w:ind w:right="20" w:firstLine="708"/>
        <w:rPr>
          <w:sz w:val="20"/>
          <w:szCs w:val="20"/>
        </w:rPr>
      </w:pPr>
      <w:r>
        <w:rPr>
          <w:rFonts w:eastAsia="Times New Roman"/>
          <w:i/>
          <w:iCs/>
          <w:sz w:val="28"/>
          <w:szCs w:val="28"/>
        </w:rPr>
        <w:t>2.1.4 Простая семья, представляющая собой супружескую пару с детьми (или без них), не состоящими в браке называется:</w:t>
      </w:r>
    </w:p>
    <w:p w:rsidR="001E248B" w:rsidRDefault="001E248B">
      <w:pPr>
        <w:spacing w:line="17" w:lineRule="exact"/>
        <w:rPr>
          <w:sz w:val="20"/>
          <w:szCs w:val="20"/>
        </w:rPr>
      </w:pPr>
    </w:p>
    <w:p w:rsidR="001E248B" w:rsidRDefault="003E2DFD" w:rsidP="003E2DFD">
      <w:pPr>
        <w:numPr>
          <w:ilvl w:val="0"/>
          <w:numId w:val="33"/>
        </w:numPr>
        <w:tabs>
          <w:tab w:val="left" w:pos="1000"/>
        </w:tabs>
        <w:ind w:left="1000" w:hanging="299"/>
        <w:rPr>
          <w:rFonts w:eastAsia="Times New Roman"/>
          <w:sz w:val="28"/>
          <w:szCs w:val="28"/>
        </w:rPr>
      </w:pPr>
      <w:r>
        <w:rPr>
          <w:rFonts w:eastAsia="Times New Roman"/>
          <w:sz w:val="28"/>
          <w:szCs w:val="28"/>
        </w:rPr>
        <w:t>патриархальной</w:t>
      </w:r>
    </w:p>
    <w:p w:rsidR="001E248B" w:rsidRDefault="001E248B">
      <w:pPr>
        <w:spacing w:line="47" w:lineRule="exact"/>
        <w:rPr>
          <w:rFonts w:eastAsia="Times New Roman"/>
          <w:sz w:val="28"/>
          <w:szCs w:val="28"/>
        </w:rPr>
      </w:pPr>
    </w:p>
    <w:p w:rsidR="001E248B" w:rsidRDefault="003E2DFD" w:rsidP="003E2DFD">
      <w:pPr>
        <w:numPr>
          <w:ilvl w:val="0"/>
          <w:numId w:val="33"/>
        </w:numPr>
        <w:tabs>
          <w:tab w:val="left" w:pos="1000"/>
        </w:tabs>
        <w:ind w:left="1000" w:hanging="299"/>
        <w:rPr>
          <w:rFonts w:eastAsia="Times New Roman"/>
          <w:sz w:val="28"/>
          <w:szCs w:val="28"/>
        </w:rPr>
      </w:pPr>
      <w:r>
        <w:rPr>
          <w:rFonts w:eastAsia="Times New Roman"/>
          <w:sz w:val="28"/>
          <w:szCs w:val="28"/>
        </w:rPr>
        <w:t>традиционной</w:t>
      </w:r>
    </w:p>
    <w:p w:rsidR="001E248B" w:rsidRDefault="001E248B">
      <w:pPr>
        <w:spacing w:line="47" w:lineRule="exact"/>
        <w:rPr>
          <w:rFonts w:eastAsia="Times New Roman"/>
          <w:sz w:val="28"/>
          <w:szCs w:val="28"/>
        </w:rPr>
      </w:pPr>
    </w:p>
    <w:p w:rsidR="001E248B" w:rsidRDefault="003E2DFD" w:rsidP="003E2DFD">
      <w:pPr>
        <w:numPr>
          <w:ilvl w:val="0"/>
          <w:numId w:val="33"/>
        </w:numPr>
        <w:tabs>
          <w:tab w:val="left" w:pos="1000"/>
        </w:tabs>
        <w:ind w:left="1000" w:hanging="299"/>
        <w:rPr>
          <w:rFonts w:eastAsia="Times New Roman"/>
          <w:sz w:val="28"/>
          <w:szCs w:val="28"/>
        </w:rPr>
      </w:pPr>
      <w:r>
        <w:rPr>
          <w:rFonts w:eastAsia="Times New Roman"/>
          <w:sz w:val="28"/>
          <w:szCs w:val="28"/>
        </w:rPr>
        <w:t>нуклеарной</w:t>
      </w:r>
    </w:p>
    <w:p w:rsidR="001E248B" w:rsidRDefault="001E248B">
      <w:pPr>
        <w:spacing w:line="47" w:lineRule="exact"/>
        <w:rPr>
          <w:rFonts w:eastAsia="Times New Roman"/>
          <w:sz w:val="28"/>
          <w:szCs w:val="28"/>
        </w:rPr>
      </w:pPr>
    </w:p>
    <w:p w:rsidR="001E248B" w:rsidRDefault="003E2DFD" w:rsidP="003E2DFD">
      <w:pPr>
        <w:numPr>
          <w:ilvl w:val="0"/>
          <w:numId w:val="33"/>
        </w:numPr>
        <w:tabs>
          <w:tab w:val="left" w:pos="1000"/>
        </w:tabs>
        <w:ind w:left="1000" w:hanging="299"/>
        <w:rPr>
          <w:rFonts w:eastAsia="Times New Roman"/>
          <w:sz w:val="28"/>
          <w:szCs w:val="28"/>
        </w:rPr>
      </w:pPr>
      <w:r>
        <w:rPr>
          <w:rFonts w:eastAsia="Times New Roman"/>
          <w:sz w:val="28"/>
          <w:szCs w:val="28"/>
        </w:rPr>
        <w:t>моногамной</w:t>
      </w:r>
    </w:p>
    <w:p w:rsidR="001E248B" w:rsidRDefault="001E248B">
      <w:pPr>
        <w:spacing w:line="200" w:lineRule="exact"/>
        <w:rPr>
          <w:sz w:val="20"/>
          <w:szCs w:val="20"/>
        </w:rPr>
      </w:pPr>
    </w:p>
    <w:p w:rsidR="001E248B" w:rsidRDefault="001E248B">
      <w:pPr>
        <w:spacing w:line="233" w:lineRule="exact"/>
        <w:rPr>
          <w:sz w:val="20"/>
          <w:szCs w:val="20"/>
        </w:rPr>
      </w:pPr>
    </w:p>
    <w:p w:rsidR="001E248B" w:rsidRDefault="003E2DFD">
      <w:pPr>
        <w:spacing w:line="272" w:lineRule="auto"/>
        <w:ind w:firstLine="708"/>
        <w:jc w:val="both"/>
        <w:rPr>
          <w:sz w:val="20"/>
          <w:szCs w:val="20"/>
        </w:rPr>
      </w:pPr>
      <w:r>
        <w:rPr>
          <w:rFonts w:eastAsia="Times New Roman"/>
          <w:i/>
          <w:iCs/>
          <w:sz w:val="28"/>
          <w:szCs w:val="28"/>
        </w:rPr>
        <w:t>2.1.5 Для внутренней политики государства Z характерны регулирование общественных отношений и защита общественного порядка. Какой из перечисленных ниже признаков позволяет считать политический режим в государстве Z демократическим?</w:t>
      </w:r>
    </w:p>
    <w:p w:rsidR="001E248B" w:rsidRDefault="001E248B">
      <w:pPr>
        <w:spacing w:line="8" w:lineRule="exact"/>
        <w:rPr>
          <w:sz w:val="20"/>
          <w:szCs w:val="20"/>
        </w:rPr>
      </w:pPr>
    </w:p>
    <w:p w:rsidR="001E248B" w:rsidRDefault="003E2DFD" w:rsidP="003E2DFD">
      <w:pPr>
        <w:numPr>
          <w:ilvl w:val="0"/>
          <w:numId w:val="34"/>
        </w:numPr>
        <w:tabs>
          <w:tab w:val="left" w:pos="1000"/>
        </w:tabs>
        <w:ind w:left="1000" w:hanging="299"/>
        <w:rPr>
          <w:rFonts w:eastAsia="Times New Roman"/>
          <w:sz w:val="28"/>
          <w:szCs w:val="28"/>
        </w:rPr>
      </w:pPr>
      <w:r>
        <w:rPr>
          <w:rFonts w:eastAsia="Times New Roman"/>
          <w:sz w:val="28"/>
          <w:szCs w:val="28"/>
        </w:rPr>
        <w:t>государственное регулирование экономики</w:t>
      </w:r>
    </w:p>
    <w:p w:rsidR="001E248B" w:rsidRDefault="001E248B">
      <w:pPr>
        <w:spacing w:line="47" w:lineRule="exact"/>
        <w:rPr>
          <w:rFonts w:eastAsia="Times New Roman"/>
          <w:sz w:val="28"/>
          <w:szCs w:val="28"/>
        </w:rPr>
      </w:pPr>
    </w:p>
    <w:p w:rsidR="001E248B" w:rsidRDefault="003E2DFD" w:rsidP="003E2DFD">
      <w:pPr>
        <w:numPr>
          <w:ilvl w:val="0"/>
          <w:numId w:val="34"/>
        </w:numPr>
        <w:tabs>
          <w:tab w:val="left" w:pos="1000"/>
        </w:tabs>
        <w:ind w:left="1000" w:hanging="299"/>
        <w:rPr>
          <w:rFonts w:eastAsia="Times New Roman"/>
          <w:sz w:val="28"/>
          <w:szCs w:val="28"/>
        </w:rPr>
      </w:pPr>
      <w:r>
        <w:rPr>
          <w:rFonts w:eastAsia="Times New Roman"/>
          <w:sz w:val="28"/>
          <w:szCs w:val="28"/>
        </w:rPr>
        <w:t>свободные альтернативные выборы</w:t>
      </w:r>
    </w:p>
    <w:p w:rsidR="001E248B" w:rsidRDefault="001E248B">
      <w:pPr>
        <w:spacing w:line="50" w:lineRule="exact"/>
        <w:rPr>
          <w:rFonts w:eastAsia="Times New Roman"/>
          <w:sz w:val="28"/>
          <w:szCs w:val="28"/>
        </w:rPr>
      </w:pPr>
    </w:p>
    <w:p w:rsidR="001E248B" w:rsidRDefault="003E2DFD" w:rsidP="003E2DFD">
      <w:pPr>
        <w:numPr>
          <w:ilvl w:val="0"/>
          <w:numId w:val="34"/>
        </w:numPr>
        <w:tabs>
          <w:tab w:val="left" w:pos="1000"/>
        </w:tabs>
        <w:ind w:left="1000" w:hanging="299"/>
        <w:rPr>
          <w:rFonts w:eastAsia="Times New Roman"/>
          <w:sz w:val="28"/>
          <w:szCs w:val="28"/>
        </w:rPr>
      </w:pPr>
      <w:r>
        <w:rPr>
          <w:rFonts w:eastAsia="Times New Roman"/>
          <w:sz w:val="28"/>
          <w:szCs w:val="28"/>
        </w:rPr>
        <w:t>активная внешняя политика</w:t>
      </w:r>
    </w:p>
    <w:p w:rsidR="001E248B" w:rsidRDefault="001E248B">
      <w:pPr>
        <w:spacing w:line="47" w:lineRule="exact"/>
        <w:rPr>
          <w:rFonts w:eastAsia="Times New Roman"/>
          <w:sz w:val="28"/>
          <w:szCs w:val="28"/>
        </w:rPr>
      </w:pPr>
    </w:p>
    <w:p w:rsidR="001E248B" w:rsidRDefault="003E2DFD" w:rsidP="003E2DFD">
      <w:pPr>
        <w:numPr>
          <w:ilvl w:val="0"/>
          <w:numId w:val="34"/>
        </w:numPr>
        <w:tabs>
          <w:tab w:val="left" w:pos="1000"/>
        </w:tabs>
        <w:ind w:left="1000" w:hanging="299"/>
        <w:rPr>
          <w:rFonts w:eastAsia="Times New Roman"/>
          <w:sz w:val="28"/>
          <w:szCs w:val="28"/>
        </w:rPr>
      </w:pPr>
      <w:r>
        <w:rPr>
          <w:rFonts w:eastAsia="Times New Roman"/>
          <w:sz w:val="28"/>
          <w:szCs w:val="28"/>
        </w:rPr>
        <w:t>дружественные отношения с соседними странами</w:t>
      </w:r>
    </w:p>
    <w:p w:rsidR="001E248B" w:rsidRDefault="001E248B">
      <w:pPr>
        <w:spacing w:line="200" w:lineRule="exact"/>
        <w:rPr>
          <w:sz w:val="20"/>
          <w:szCs w:val="20"/>
        </w:rPr>
      </w:pPr>
    </w:p>
    <w:p w:rsidR="001E248B" w:rsidRDefault="001E248B">
      <w:pPr>
        <w:spacing w:line="217" w:lineRule="exact"/>
        <w:rPr>
          <w:sz w:val="20"/>
          <w:szCs w:val="20"/>
        </w:rPr>
      </w:pPr>
    </w:p>
    <w:p w:rsidR="001E248B" w:rsidRDefault="003E2DFD">
      <w:pPr>
        <w:ind w:left="700"/>
        <w:rPr>
          <w:sz w:val="20"/>
          <w:szCs w:val="20"/>
        </w:rPr>
      </w:pPr>
      <w:r>
        <w:rPr>
          <w:rFonts w:eastAsia="Times New Roman"/>
          <w:i/>
          <w:iCs/>
          <w:sz w:val="28"/>
          <w:szCs w:val="28"/>
        </w:rPr>
        <w:t>2.1.6 Верны ли следующие суждения об общественных науках?</w:t>
      </w:r>
    </w:p>
    <w:p w:rsidR="001E248B" w:rsidRDefault="001E248B">
      <w:pPr>
        <w:spacing w:line="64" w:lineRule="exact"/>
        <w:rPr>
          <w:sz w:val="20"/>
          <w:szCs w:val="20"/>
        </w:rPr>
      </w:pPr>
    </w:p>
    <w:p w:rsidR="001E248B" w:rsidRDefault="003E2DFD">
      <w:pPr>
        <w:spacing w:line="265" w:lineRule="auto"/>
        <w:ind w:right="20" w:firstLine="708"/>
        <w:rPr>
          <w:sz w:val="20"/>
          <w:szCs w:val="20"/>
        </w:rPr>
      </w:pPr>
      <w:r>
        <w:rPr>
          <w:rFonts w:eastAsia="Times New Roman"/>
          <w:i/>
          <w:iCs/>
          <w:sz w:val="28"/>
          <w:szCs w:val="28"/>
        </w:rPr>
        <w:t>А. Социальная структура общества, взаимосвязь сфер общественной жизни изучает психология.</w:t>
      </w:r>
    </w:p>
    <w:p w:rsidR="001E248B" w:rsidRDefault="001E248B">
      <w:pPr>
        <w:spacing w:line="29" w:lineRule="exact"/>
        <w:rPr>
          <w:sz w:val="20"/>
          <w:szCs w:val="20"/>
        </w:rPr>
      </w:pPr>
    </w:p>
    <w:p w:rsidR="001E248B" w:rsidRDefault="003E2DFD">
      <w:pPr>
        <w:spacing w:line="267" w:lineRule="auto"/>
        <w:ind w:right="20" w:firstLine="708"/>
        <w:rPr>
          <w:sz w:val="20"/>
          <w:szCs w:val="20"/>
        </w:rPr>
      </w:pPr>
      <w:r>
        <w:rPr>
          <w:rFonts w:eastAsia="Times New Roman"/>
          <w:i/>
          <w:iCs/>
          <w:sz w:val="28"/>
          <w:szCs w:val="28"/>
        </w:rPr>
        <w:t>Б. Основными категориями эстетики являются «добро», «зло», «нравственный выбор».</w:t>
      </w:r>
    </w:p>
    <w:p w:rsidR="001E248B" w:rsidRDefault="001E248B">
      <w:pPr>
        <w:spacing w:line="12" w:lineRule="exact"/>
        <w:rPr>
          <w:sz w:val="20"/>
          <w:szCs w:val="20"/>
        </w:rPr>
      </w:pPr>
    </w:p>
    <w:p w:rsidR="001E248B" w:rsidRDefault="003E2DFD" w:rsidP="003E2DFD">
      <w:pPr>
        <w:numPr>
          <w:ilvl w:val="0"/>
          <w:numId w:val="35"/>
        </w:numPr>
        <w:tabs>
          <w:tab w:val="left" w:pos="1000"/>
        </w:tabs>
        <w:ind w:left="1000" w:hanging="299"/>
        <w:rPr>
          <w:rFonts w:eastAsia="Times New Roman"/>
          <w:sz w:val="28"/>
          <w:szCs w:val="28"/>
        </w:rPr>
      </w:pPr>
      <w:r>
        <w:rPr>
          <w:rFonts w:eastAsia="Times New Roman"/>
          <w:sz w:val="28"/>
          <w:szCs w:val="28"/>
        </w:rPr>
        <w:t>верно только А</w:t>
      </w:r>
    </w:p>
    <w:p w:rsidR="001E248B" w:rsidRDefault="001E248B">
      <w:pPr>
        <w:spacing w:line="47" w:lineRule="exact"/>
        <w:rPr>
          <w:rFonts w:eastAsia="Times New Roman"/>
          <w:sz w:val="28"/>
          <w:szCs w:val="28"/>
        </w:rPr>
      </w:pPr>
    </w:p>
    <w:p w:rsidR="001E248B" w:rsidRDefault="003E2DFD" w:rsidP="003E2DFD">
      <w:pPr>
        <w:numPr>
          <w:ilvl w:val="0"/>
          <w:numId w:val="35"/>
        </w:numPr>
        <w:tabs>
          <w:tab w:val="left" w:pos="1000"/>
        </w:tabs>
        <w:ind w:left="1000" w:hanging="299"/>
        <w:rPr>
          <w:rFonts w:eastAsia="Times New Roman"/>
          <w:sz w:val="28"/>
          <w:szCs w:val="28"/>
        </w:rPr>
      </w:pPr>
      <w:r>
        <w:rPr>
          <w:rFonts w:eastAsia="Times New Roman"/>
          <w:sz w:val="28"/>
          <w:szCs w:val="28"/>
        </w:rPr>
        <w:t>верно только Б</w:t>
      </w:r>
    </w:p>
    <w:p w:rsidR="001E248B" w:rsidRDefault="001E248B">
      <w:pPr>
        <w:spacing w:line="48" w:lineRule="exact"/>
        <w:rPr>
          <w:sz w:val="20"/>
          <w:szCs w:val="20"/>
        </w:rPr>
      </w:pPr>
    </w:p>
    <w:p w:rsidR="001E248B" w:rsidRDefault="003E2DFD">
      <w:pPr>
        <w:ind w:right="-279"/>
        <w:jc w:val="center"/>
        <w:rPr>
          <w:sz w:val="20"/>
          <w:szCs w:val="20"/>
        </w:rPr>
      </w:pPr>
      <w:r>
        <w:rPr>
          <w:rFonts w:eastAsia="Times New Roman"/>
          <w:sz w:val="24"/>
          <w:szCs w:val="24"/>
        </w:rPr>
        <w:t>22</w:t>
      </w:r>
    </w:p>
    <w:p w:rsidR="001E248B" w:rsidRDefault="001E248B">
      <w:pPr>
        <w:sectPr w:rsidR="001E248B">
          <w:pgSz w:w="11900" w:h="16838"/>
          <w:pgMar w:top="1125" w:right="1406" w:bottom="429" w:left="1140" w:header="0" w:footer="0" w:gutter="0"/>
          <w:cols w:space="720" w:equalWidth="0">
            <w:col w:w="9360"/>
          </w:cols>
        </w:sectPr>
      </w:pPr>
    </w:p>
    <w:p w:rsidR="001E248B" w:rsidRDefault="003E2DFD" w:rsidP="003E2DFD">
      <w:pPr>
        <w:numPr>
          <w:ilvl w:val="0"/>
          <w:numId w:val="36"/>
        </w:numPr>
        <w:tabs>
          <w:tab w:val="left" w:pos="1000"/>
        </w:tabs>
        <w:ind w:left="1000" w:hanging="299"/>
        <w:rPr>
          <w:rFonts w:eastAsia="Times New Roman"/>
          <w:sz w:val="28"/>
          <w:szCs w:val="28"/>
        </w:rPr>
      </w:pPr>
      <w:r>
        <w:rPr>
          <w:rFonts w:eastAsia="Times New Roman"/>
          <w:sz w:val="28"/>
          <w:szCs w:val="28"/>
        </w:rPr>
        <w:lastRenderedPageBreak/>
        <w:t>верны оба суждения</w:t>
      </w:r>
    </w:p>
    <w:p w:rsidR="001E248B" w:rsidRDefault="001E248B">
      <w:pPr>
        <w:spacing w:line="50" w:lineRule="exact"/>
        <w:rPr>
          <w:rFonts w:eastAsia="Times New Roman"/>
          <w:sz w:val="28"/>
          <w:szCs w:val="28"/>
        </w:rPr>
      </w:pPr>
    </w:p>
    <w:p w:rsidR="001E248B" w:rsidRDefault="003E2DFD" w:rsidP="003E2DFD">
      <w:pPr>
        <w:numPr>
          <w:ilvl w:val="0"/>
          <w:numId w:val="36"/>
        </w:numPr>
        <w:tabs>
          <w:tab w:val="left" w:pos="1000"/>
        </w:tabs>
        <w:ind w:left="1000" w:hanging="299"/>
        <w:rPr>
          <w:rFonts w:eastAsia="Times New Roman"/>
          <w:sz w:val="28"/>
          <w:szCs w:val="28"/>
        </w:rPr>
      </w:pPr>
      <w:r>
        <w:rPr>
          <w:rFonts w:eastAsia="Times New Roman"/>
          <w:sz w:val="28"/>
          <w:szCs w:val="28"/>
        </w:rPr>
        <w:t>оба суждения неверны</w:t>
      </w:r>
    </w:p>
    <w:p w:rsidR="001E248B" w:rsidRDefault="001E248B">
      <w:pPr>
        <w:spacing w:line="200" w:lineRule="exact"/>
        <w:rPr>
          <w:sz w:val="20"/>
          <w:szCs w:val="20"/>
        </w:rPr>
      </w:pPr>
    </w:p>
    <w:p w:rsidR="001E248B" w:rsidRDefault="001E248B">
      <w:pPr>
        <w:spacing w:line="231" w:lineRule="exact"/>
        <w:rPr>
          <w:sz w:val="20"/>
          <w:szCs w:val="20"/>
        </w:rPr>
      </w:pPr>
    </w:p>
    <w:p w:rsidR="001E248B" w:rsidRDefault="003E2DFD">
      <w:pPr>
        <w:spacing w:line="271" w:lineRule="auto"/>
        <w:ind w:left="700" w:right="80"/>
        <w:rPr>
          <w:sz w:val="20"/>
          <w:szCs w:val="20"/>
        </w:rPr>
      </w:pPr>
      <w:r>
        <w:rPr>
          <w:rFonts w:eastAsia="Times New Roman"/>
          <w:i/>
          <w:iCs/>
          <w:sz w:val="28"/>
          <w:szCs w:val="28"/>
        </w:rPr>
        <w:t>2.1.7 Верны ли следующие суждения? Безработными закон признает: А. Лиц, не имеющих работы, состоящих на учете в службе занятости Б. Не работающих в связи с прохождением повышения квалификации.</w:t>
      </w:r>
    </w:p>
    <w:p w:rsidR="001E248B" w:rsidRDefault="001E248B">
      <w:pPr>
        <w:spacing w:line="7" w:lineRule="exact"/>
        <w:rPr>
          <w:sz w:val="20"/>
          <w:szCs w:val="20"/>
        </w:rPr>
      </w:pPr>
    </w:p>
    <w:p w:rsidR="001E248B" w:rsidRDefault="003E2DFD" w:rsidP="003E2DFD">
      <w:pPr>
        <w:numPr>
          <w:ilvl w:val="0"/>
          <w:numId w:val="37"/>
        </w:numPr>
        <w:tabs>
          <w:tab w:val="left" w:pos="1000"/>
        </w:tabs>
        <w:ind w:left="1000" w:hanging="299"/>
        <w:rPr>
          <w:rFonts w:eastAsia="Times New Roman"/>
          <w:sz w:val="28"/>
          <w:szCs w:val="28"/>
        </w:rPr>
      </w:pPr>
      <w:r>
        <w:rPr>
          <w:rFonts w:eastAsia="Times New Roman"/>
          <w:sz w:val="28"/>
          <w:szCs w:val="28"/>
        </w:rPr>
        <w:t>верно только А</w:t>
      </w:r>
    </w:p>
    <w:p w:rsidR="001E248B" w:rsidRDefault="001E248B">
      <w:pPr>
        <w:spacing w:line="47" w:lineRule="exact"/>
        <w:rPr>
          <w:rFonts w:eastAsia="Times New Roman"/>
          <w:sz w:val="28"/>
          <w:szCs w:val="28"/>
        </w:rPr>
      </w:pPr>
    </w:p>
    <w:p w:rsidR="001E248B" w:rsidRDefault="003E2DFD" w:rsidP="003E2DFD">
      <w:pPr>
        <w:numPr>
          <w:ilvl w:val="0"/>
          <w:numId w:val="37"/>
        </w:numPr>
        <w:tabs>
          <w:tab w:val="left" w:pos="1000"/>
        </w:tabs>
        <w:ind w:left="1000" w:hanging="299"/>
        <w:rPr>
          <w:rFonts w:eastAsia="Times New Roman"/>
          <w:sz w:val="28"/>
          <w:szCs w:val="28"/>
        </w:rPr>
      </w:pPr>
      <w:r>
        <w:rPr>
          <w:rFonts w:eastAsia="Times New Roman"/>
          <w:sz w:val="28"/>
          <w:szCs w:val="28"/>
        </w:rPr>
        <w:t>верно только Б</w:t>
      </w:r>
    </w:p>
    <w:p w:rsidR="001E248B" w:rsidRDefault="001E248B">
      <w:pPr>
        <w:spacing w:line="50" w:lineRule="exact"/>
        <w:rPr>
          <w:rFonts w:eastAsia="Times New Roman"/>
          <w:sz w:val="28"/>
          <w:szCs w:val="28"/>
        </w:rPr>
      </w:pPr>
    </w:p>
    <w:p w:rsidR="001E248B" w:rsidRDefault="003E2DFD" w:rsidP="003E2DFD">
      <w:pPr>
        <w:numPr>
          <w:ilvl w:val="0"/>
          <w:numId w:val="37"/>
        </w:numPr>
        <w:tabs>
          <w:tab w:val="left" w:pos="1000"/>
        </w:tabs>
        <w:ind w:left="1000" w:hanging="299"/>
        <w:rPr>
          <w:rFonts w:eastAsia="Times New Roman"/>
          <w:sz w:val="28"/>
          <w:szCs w:val="28"/>
        </w:rPr>
      </w:pPr>
      <w:r>
        <w:rPr>
          <w:rFonts w:eastAsia="Times New Roman"/>
          <w:sz w:val="28"/>
          <w:szCs w:val="28"/>
        </w:rPr>
        <w:t>верны оба суждения</w:t>
      </w:r>
    </w:p>
    <w:p w:rsidR="001E248B" w:rsidRDefault="001E248B">
      <w:pPr>
        <w:spacing w:line="47" w:lineRule="exact"/>
        <w:rPr>
          <w:rFonts w:eastAsia="Times New Roman"/>
          <w:sz w:val="28"/>
          <w:szCs w:val="28"/>
        </w:rPr>
      </w:pPr>
    </w:p>
    <w:p w:rsidR="001E248B" w:rsidRDefault="003E2DFD" w:rsidP="003E2DFD">
      <w:pPr>
        <w:numPr>
          <w:ilvl w:val="0"/>
          <w:numId w:val="37"/>
        </w:numPr>
        <w:tabs>
          <w:tab w:val="left" w:pos="1000"/>
        </w:tabs>
        <w:ind w:left="1000" w:hanging="299"/>
        <w:rPr>
          <w:rFonts w:eastAsia="Times New Roman"/>
          <w:sz w:val="28"/>
          <w:szCs w:val="28"/>
        </w:rPr>
      </w:pPr>
      <w:r>
        <w:rPr>
          <w:rFonts w:eastAsia="Times New Roman"/>
          <w:sz w:val="28"/>
          <w:szCs w:val="28"/>
        </w:rPr>
        <w:t>оба суждения неверны</w:t>
      </w:r>
    </w:p>
    <w:p w:rsidR="001E248B" w:rsidRDefault="001E248B">
      <w:pPr>
        <w:spacing w:line="200" w:lineRule="exact"/>
        <w:rPr>
          <w:sz w:val="20"/>
          <w:szCs w:val="20"/>
        </w:rPr>
      </w:pPr>
    </w:p>
    <w:p w:rsidR="001E248B" w:rsidRDefault="001E248B">
      <w:pPr>
        <w:spacing w:line="234" w:lineRule="exact"/>
        <w:rPr>
          <w:sz w:val="20"/>
          <w:szCs w:val="20"/>
        </w:rPr>
      </w:pPr>
    </w:p>
    <w:p w:rsidR="001E248B" w:rsidRDefault="003E2DFD">
      <w:pPr>
        <w:spacing w:line="270" w:lineRule="auto"/>
        <w:ind w:firstLine="708"/>
        <w:jc w:val="both"/>
        <w:rPr>
          <w:sz w:val="20"/>
          <w:szCs w:val="20"/>
        </w:rPr>
      </w:pPr>
      <w:r>
        <w:rPr>
          <w:rFonts w:eastAsia="Times New Roman"/>
          <w:i/>
          <w:iCs/>
          <w:sz w:val="28"/>
          <w:szCs w:val="28"/>
        </w:rPr>
        <w:t>2.1.8 В банковском секторе экономики наступил период роста, возрос спрос на банковские услуги. Какое изменение произойдет на рынке труда в данной отрасли?</w:t>
      </w:r>
    </w:p>
    <w:p w:rsidR="001E248B" w:rsidRDefault="001E248B">
      <w:pPr>
        <w:spacing w:line="9" w:lineRule="exact"/>
        <w:rPr>
          <w:sz w:val="20"/>
          <w:szCs w:val="20"/>
        </w:rPr>
      </w:pPr>
    </w:p>
    <w:p w:rsidR="001E248B" w:rsidRDefault="003E2DFD" w:rsidP="003E2DFD">
      <w:pPr>
        <w:numPr>
          <w:ilvl w:val="0"/>
          <w:numId w:val="38"/>
        </w:numPr>
        <w:tabs>
          <w:tab w:val="left" w:pos="1000"/>
        </w:tabs>
        <w:ind w:left="1000" w:hanging="299"/>
        <w:rPr>
          <w:rFonts w:eastAsia="Times New Roman"/>
          <w:sz w:val="28"/>
          <w:szCs w:val="28"/>
        </w:rPr>
      </w:pPr>
      <w:r>
        <w:rPr>
          <w:rFonts w:eastAsia="Times New Roman"/>
          <w:sz w:val="28"/>
          <w:szCs w:val="28"/>
        </w:rPr>
        <w:t>начнется активный набор персонала и открытие новых филиалов</w:t>
      </w:r>
    </w:p>
    <w:p w:rsidR="001E248B" w:rsidRDefault="001E248B">
      <w:pPr>
        <w:spacing w:line="50" w:lineRule="exact"/>
        <w:rPr>
          <w:rFonts w:eastAsia="Times New Roman"/>
          <w:sz w:val="28"/>
          <w:szCs w:val="28"/>
        </w:rPr>
      </w:pPr>
    </w:p>
    <w:p w:rsidR="001E248B" w:rsidRDefault="003E2DFD" w:rsidP="003E2DFD">
      <w:pPr>
        <w:numPr>
          <w:ilvl w:val="0"/>
          <w:numId w:val="38"/>
        </w:numPr>
        <w:tabs>
          <w:tab w:val="left" w:pos="1000"/>
        </w:tabs>
        <w:ind w:left="1000" w:hanging="299"/>
        <w:rPr>
          <w:rFonts w:eastAsia="Times New Roman"/>
          <w:sz w:val="28"/>
          <w:szCs w:val="28"/>
        </w:rPr>
      </w:pPr>
      <w:r>
        <w:rPr>
          <w:rFonts w:eastAsia="Times New Roman"/>
          <w:sz w:val="28"/>
          <w:szCs w:val="28"/>
        </w:rPr>
        <w:t>снизится активность молодых кадров</w:t>
      </w:r>
    </w:p>
    <w:p w:rsidR="001E248B" w:rsidRDefault="001E248B">
      <w:pPr>
        <w:spacing w:line="61" w:lineRule="exact"/>
        <w:rPr>
          <w:rFonts w:eastAsia="Times New Roman"/>
          <w:sz w:val="28"/>
          <w:szCs w:val="28"/>
        </w:rPr>
      </w:pPr>
    </w:p>
    <w:p w:rsidR="001E248B" w:rsidRDefault="003E2DFD" w:rsidP="003E2DFD">
      <w:pPr>
        <w:numPr>
          <w:ilvl w:val="0"/>
          <w:numId w:val="38"/>
        </w:numPr>
        <w:tabs>
          <w:tab w:val="left" w:pos="1013"/>
        </w:tabs>
        <w:spacing w:line="265" w:lineRule="auto"/>
        <w:ind w:firstLine="701"/>
        <w:rPr>
          <w:rFonts w:eastAsia="Times New Roman"/>
          <w:sz w:val="28"/>
          <w:szCs w:val="28"/>
        </w:rPr>
      </w:pPr>
      <w:r>
        <w:rPr>
          <w:rFonts w:eastAsia="Times New Roman"/>
          <w:sz w:val="28"/>
          <w:szCs w:val="28"/>
        </w:rPr>
        <w:t>возрастет количество сотрудников, переходящих в другие сектора экономики</w:t>
      </w:r>
    </w:p>
    <w:p w:rsidR="001E248B" w:rsidRDefault="001E248B">
      <w:pPr>
        <w:spacing w:line="17" w:lineRule="exact"/>
        <w:rPr>
          <w:rFonts w:eastAsia="Times New Roman"/>
          <w:sz w:val="28"/>
          <w:szCs w:val="28"/>
        </w:rPr>
      </w:pPr>
    </w:p>
    <w:p w:rsidR="001E248B" w:rsidRDefault="003E2DFD" w:rsidP="003E2DFD">
      <w:pPr>
        <w:numPr>
          <w:ilvl w:val="0"/>
          <w:numId w:val="38"/>
        </w:numPr>
        <w:tabs>
          <w:tab w:val="left" w:pos="1000"/>
        </w:tabs>
        <w:ind w:left="1000" w:hanging="299"/>
        <w:rPr>
          <w:rFonts w:eastAsia="Times New Roman"/>
          <w:sz w:val="28"/>
          <w:szCs w:val="28"/>
        </w:rPr>
      </w:pPr>
      <w:r>
        <w:rPr>
          <w:rFonts w:eastAsia="Times New Roman"/>
          <w:sz w:val="28"/>
          <w:szCs w:val="28"/>
        </w:rPr>
        <w:t>будет отменен социальный пакет для работников</w:t>
      </w:r>
    </w:p>
    <w:p w:rsidR="001E248B" w:rsidRDefault="001E248B">
      <w:pPr>
        <w:spacing w:line="200" w:lineRule="exact"/>
        <w:rPr>
          <w:sz w:val="20"/>
          <w:szCs w:val="20"/>
        </w:rPr>
      </w:pPr>
    </w:p>
    <w:p w:rsidR="001E248B" w:rsidRDefault="001E248B">
      <w:pPr>
        <w:spacing w:line="231" w:lineRule="exact"/>
        <w:rPr>
          <w:sz w:val="20"/>
          <w:szCs w:val="20"/>
        </w:rPr>
      </w:pPr>
    </w:p>
    <w:p w:rsidR="001E248B" w:rsidRDefault="003E2DFD">
      <w:pPr>
        <w:spacing w:line="265" w:lineRule="auto"/>
        <w:ind w:firstLine="708"/>
        <w:rPr>
          <w:sz w:val="20"/>
          <w:szCs w:val="20"/>
        </w:rPr>
      </w:pPr>
      <w:r>
        <w:rPr>
          <w:rFonts w:eastAsia="Times New Roman"/>
          <w:i/>
          <w:iCs/>
          <w:sz w:val="28"/>
          <w:szCs w:val="28"/>
        </w:rPr>
        <w:t>2.1.9 Смена человеком профессиональной позиции является проявлением</w:t>
      </w:r>
    </w:p>
    <w:p w:rsidR="001E248B" w:rsidRDefault="001E248B">
      <w:pPr>
        <w:spacing w:line="17" w:lineRule="exact"/>
        <w:rPr>
          <w:sz w:val="20"/>
          <w:szCs w:val="20"/>
        </w:rPr>
      </w:pPr>
    </w:p>
    <w:p w:rsidR="001E248B" w:rsidRDefault="003E2DFD" w:rsidP="003E2DFD">
      <w:pPr>
        <w:numPr>
          <w:ilvl w:val="0"/>
          <w:numId w:val="39"/>
        </w:numPr>
        <w:tabs>
          <w:tab w:val="left" w:pos="1000"/>
        </w:tabs>
        <w:ind w:left="1000" w:hanging="299"/>
        <w:rPr>
          <w:rFonts w:eastAsia="Times New Roman"/>
          <w:sz w:val="28"/>
          <w:szCs w:val="28"/>
        </w:rPr>
      </w:pPr>
      <w:r>
        <w:rPr>
          <w:rFonts w:eastAsia="Times New Roman"/>
          <w:sz w:val="28"/>
          <w:szCs w:val="28"/>
        </w:rPr>
        <w:t>социальной мобильности</w:t>
      </w:r>
    </w:p>
    <w:p w:rsidR="001E248B" w:rsidRDefault="001E248B">
      <w:pPr>
        <w:spacing w:line="47" w:lineRule="exact"/>
        <w:rPr>
          <w:rFonts w:eastAsia="Times New Roman"/>
          <w:sz w:val="28"/>
          <w:szCs w:val="28"/>
        </w:rPr>
      </w:pPr>
    </w:p>
    <w:p w:rsidR="001E248B" w:rsidRDefault="003E2DFD" w:rsidP="003E2DFD">
      <w:pPr>
        <w:numPr>
          <w:ilvl w:val="0"/>
          <w:numId w:val="39"/>
        </w:numPr>
        <w:tabs>
          <w:tab w:val="left" w:pos="1000"/>
        </w:tabs>
        <w:ind w:left="1000" w:hanging="299"/>
        <w:rPr>
          <w:rFonts w:eastAsia="Times New Roman"/>
          <w:sz w:val="28"/>
          <w:szCs w:val="28"/>
        </w:rPr>
      </w:pPr>
      <w:r>
        <w:rPr>
          <w:rFonts w:eastAsia="Times New Roman"/>
          <w:sz w:val="28"/>
          <w:szCs w:val="28"/>
        </w:rPr>
        <w:t>социальной стратификации</w:t>
      </w:r>
    </w:p>
    <w:p w:rsidR="001E248B" w:rsidRDefault="001E248B">
      <w:pPr>
        <w:spacing w:line="47" w:lineRule="exact"/>
        <w:rPr>
          <w:rFonts w:eastAsia="Times New Roman"/>
          <w:sz w:val="28"/>
          <w:szCs w:val="28"/>
        </w:rPr>
      </w:pPr>
    </w:p>
    <w:p w:rsidR="001E248B" w:rsidRDefault="003E2DFD" w:rsidP="003E2DFD">
      <w:pPr>
        <w:numPr>
          <w:ilvl w:val="0"/>
          <w:numId w:val="39"/>
        </w:numPr>
        <w:tabs>
          <w:tab w:val="left" w:pos="1000"/>
        </w:tabs>
        <w:ind w:left="1000" w:hanging="299"/>
        <w:rPr>
          <w:rFonts w:eastAsia="Times New Roman"/>
          <w:sz w:val="28"/>
          <w:szCs w:val="28"/>
        </w:rPr>
      </w:pPr>
      <w:r>
        <w:rPr>
          <w:rFonts w:eastAsia="Times New Roman"/>
          <w:sz w:val="28"/>
          <w:szCs w:val="28"/>
        </w:rPr>
        <w:t>социального неравенства</w:t>
      </w:r>
    </w:p>
    <w:p w:rsidR="001E248B" w:rsidRDefault="001E248B">
      <w:pPr>
        <w:spacing w:line="47" w:lineRule="exact"/>
        <w:rPr>
          <w:rFonts w:eastAsia="Times New Roman"/>
          <w:sz w:val="28"/>
          <w:szCs w:val="28"/>
        </w:rPr>
      </w:pPr>
    </w:p>
    <w:p w:rsidR="001E248B" w:rsidRDefault="003E2DFD" w:rsidP="003E2DFD">
      <w:pPr>
        <w:numPr>
          <w:ilvl w:val="0"/>
          <w:numId w:val="39"/>
        </w:numPr>
        <w:tabs>
          <w:tab w:val="left" w:pos="1000"/>
        </w:tabs>
        <w:ind w:left="1000" w:hanging="299"/>
        <w:rPr>
          <w:rFonts w:eastAsia="Times New Roman"/>
          <w:sz w:val="28"/>
          <w:szCs w:val="28"/>
        </w:rPr>
      </w:pPr>
      <w:r>
        <w:rPr>
          <w:rFonts w:eastAsia="Times New Roman"/>
          <w:sz w:val="28"/>
          <w:szCs w:val="28"/>
        </w:rPr>
        <w:t>социального расслоения</w:t>
      </w:r>
    </w:p>
    <w:p w:rsidR="001E248B" w:rsidRDefault="001E248B">
      <w:pPr>
        <w:spacing w:line="200" w:lineRule="exact"/>
        <w:rPr>
          <w:sz w:val="20"/>
          <w:szCs w:val="20"/>
        </w:rPr>
      </w:pPr>
    </w:p>
    <w:p w:rsidR="001E248B" w:rsidRDefault="001E248B">
      <w:pPr>
        <w:spacing w:line="220" w:lineRule="exact"/>
        <w:rPr>
          <w:sz w:val="20"/>
          <w:szCs w:val="20"/>
        </w:rPr>
      </w:pPr>
    </w:p>
    <w:p w:rsidR="001E248B" w:rsidRDefault="003E2DFD">
      <w:pPr>
        <w:ind w:left="700"/>
        <w:rPr>
          <w:sz w:val="20"/>
          <w:szCs w:val="20"/>
        </w:rPr>
      </w:pPr>
      <w:r>
        <w:rPr>
          <w:rFonts w:eastAsia="Times New Roman"/>
          <w:i/>
          <w:iCs/>
          <w:sz w:val="28"/>
          <w:szCs w:val="28"/>
        </w:rPr>
        <w:t>2.1.10 Проявлением гражданского общества служат(-ит)</w:t>
      </w:r>
    </w:p>
    <w:p w:rsidR="001E248B" w:rsidRDefault="001E248B">
      <w:pPr>
        <w:spacing w:line="48" w:lineRule="exact"/>
        <w:rPr>
          <w:sz w:val="20"/>
          <w:szCs w:val="20"/>
        </w:rPr>
      </w:pPr>
    </w:p>
    <w:p w:rsidR="001E248B" w:rsidRDefault="003E2DFD" w:rsidP="003E2DFD">
      <w:pPr>
        <w:numPr>
          <w:ilvl w:val="0"/>
          <w:numId w:val="40"/>
        </w:numPr>
        <w:tabs>
          <w:tab w:val="left" w:pos="1000"/>
        </w:tabs>
        <w:ind w:left="1000" w:hanging="299"/>
        <w:rPr>
          <w:rFonts w:eastAsia="Times New Roman"/>
          <w:sz w:val="28"/>
          <w:szCs w:val="28"/>
        </w:rPr>
      </w:pPr>
      <w:r>
        <w:rPr>
          <w:rFonts w:eastAsia="Times New Roman"/>
          <w:sz w:val="28"/>
          <w:szCs w:val="28"/>
        </w:rPr>
        <w:t>государственные инвестиции в образование</w:t>
      </w:r>
    </w:p>
    <w:p w:rsidR="001E248B" w:rsidRDefault="001E248B">
      <w:pPr>
        <w:spacing w:line="63" w:lineRule="exact"/>
        <w:rPr>
          <w:rFonts w:eastAsia="Times New Roman"/>
          <w:sz w:val="28"/>
          <w:szCs w:val="28"/>
        </w:rPr>
      </w:pPr>
    </w:p>
    <w:p w:rsidR="001E248B" w:rsidRDefault="003E2DFD" w:rsidP="003E2DFD">
      <w:pPr>
        <w:numPr>
          <w:ilvl w:val="0"/>
          <w:numId w:val="40"/>
        </w:numPr>
        <w:tabs>
          <w:tab w:val="left" w:pos="1013"/>
        </w:tabs>
        <w:spacing w:line="265" w:lineRule="auto"/>
        <w:ind w:firstLine="701"/>
        <w:rPr>
          <w:rFonts w:eastAsia="Times New Roman"/>
          <w:sz w:val="28"/>
          <w:szCs w:val="28"/>
        </w:rPr>
      </w:pPr>
      <w:r>
        <w:rPr>
          <w:rFonts w:eastAsia="Times New Roman"/>
          <w:sz w:val="28"/>
          <w:szCs w:val="28"/>
        </w:rPr>
        <w:t>создание общественных организаций, защищающих права потребителей</w:t>
      </w:r>
    </w:p>
    <w:p w:rsidR="001E248B" w:rsidRDefault="001E248B">
      <w:pPr>
        <w:spacing w:line="14" w:lineRule="exact"/>
        <w:rPr>
          <w:rFonts w:eastAsia="Times New Roman"/>
          <w:sz w:val="28"/>
          <w:szCs w:val="28"/>
        </w:rPr>
      </w:pPr>
    </w:p>
    <w:p w:rsidR="001E248B" w:rsidRDefault="003E2DFD" w:rsidP="003E2DFD">
      <w:pPr>
        <w:numPr>
          <w:ilvl w:val="0"/>
          <w:numId w:val="40"/>
        </w:numPr>
        <w:tabs>
          <w:tab w:val="left" w:pos="1000"/>
        </w:tabs>
        <w:ind w:left="1000" w:hanging="299"/>
        <w:rPr>
          <w:rFonts w:eastAsia="Times New Roman"/>
          <w:sz w:val="28"/>
          <w:szCs w:val="28"/>
        </w:rPr>
      </w:pPr>
      <w:r>
        <w:rPr>
          <w:rFonts w:eastAsia="Times New Roman"/>
          <w:sz w:val="28"/>
          <w:szCs w:val="28"/>
        </w:rPr>
        <w:t>введение государством ограничений на рост цен на энергоносители</w:t>
      </w:r>
    </w:p>
    <w:p w:rsidR="001E248B" w:rsidRDefault="001E248B">
      <w:pPr>
        <w:spacing w:line="47" w:lineRule="exact"/>
        <w:rPr>
          <w:rFonts w:eastAsia="Times New Roman"/>
          <w:sz w:val="28"/>
          <w:szCs w:val="28"/>
        </w:rPr>
      </w:pPr>
    </w:p>
    <w:p w:rsidR="001E248B" w:rsidRDefault="003E2DFD" w:rsidP="003E2DFD">
      <w:pPr>
        <w:numPr>
          <w:ilvl w:val="0"/>
          <w:numId w:val="40"/>
        </w:numPr>
        <w:tabs>
          <w:tab w:val="left" w:pos="1000"/>
        </w:tabs>
        <w:ind w:left="1000" w:hanging="299"/>
        <w:rPr>
          <w:rFonts w:eastAsia="Times New Roman"/>
          <w:sz w:val="28"/>
          <w:szCs w:val="28"/>
        </w:rPr>
      </w:pPr>
      <w:r>
        <w:rPr>
          <w:rFonts w:eastAsia="Times New Roman"/>
          <w:sz w:val="28"/>
          <w:szCs w:val="28"/>
        </w:rPr>
        <w:t>обязательность страхования банковских вкладов граждан</w:t>
      </w:r>
    </w:p>
    <w:p w:rsidR="001E248B" w:rsidRDefault="001E248B">
      <w:pPr>
        <w:spacing w:line="200" w:lineRule="exact"/>
        <w:rPr>
          <w:sz w:val="20"/>
          <w:szCs w:val="20"/>
        </w:rPr>
      </w:pPr>
    </w:p>
    <w:p w:rsidR="001E248B" w:rsidRDefault="001E248B">
      <w:pPr>
        <w:spacing w:line="220" w:lineRule="exact"/>
        <w:rPr>
          <w:sz w:val="20"/>
          <w:szCs w:val="20"/>
        </w:rPr>
      </w:pPr>
    </w:p>
    <w:p w:rsidR="001E248B" w:rsidRDefault="003E2DFD">
      <w:pPr>
        <w:rPr>
          <w:sz w:val="20"/>
          <w:szCs w:val="20"/>
        </w:rPr>
      </w:pPr>
      <w:r>
        <w:rPr>
          <w:rFonts w:eastAsia="Times New Roman"/>
          <w:sz w:val="28"/>
          <w:szCs w:val="28"/>
        </w:rPr>
        <w:t>Ответ:</w:t>
      </w:r>
    </w:p>
    <w:p w:rsidR="001E248B" w:rsidRDefault="001E248B">
      <w:pPr>
        <w:spacing w:line="35" w:lineRule="exact"/>
        <w:rPr>
          <w:sz w:val="20"/>
          <w:szCs w:val="20"/>
        </w:rPr>
      </w:pPr>
    </w:p>
    <w:tbl>
      <w:tblPr>
        <w:tblW w:w="0" w:type="auto"/>
        <w:tblInd w:w="10" w:type="dxa"/>
        <w:tblLayout w:type="fixed"/>
        <w:tblCellMar>
          <w:left w:w="0" w:type="dxa"/>
          <w:right w:w="0" w:type="dxa"/>
        </w:tblCellMar>
        <w:tblLook w:val="04A0"/>
      </w:tblPr>
      <w:tblGrid>
        <w:gridCol w:w="940"/>
        <w:gridCol w:w="940"/>
        <w:gridCol w:w="940"/>
        <w:gridCol w:w="940"/>
        <w:gridCol w:w="920"/>
        <w:gridCol w:w="940"/>
        <w:gridCol w:w="940"/>
        <w:gridCol w:w="920"/>
        <w:gridCol w:w="940"/>
        <w:gridCol w:w="940"/>
      </w:tblGrid>
      <w:tr w:rsidR="001E248B">
        <w:trPr>
          <w:trHeight w:val="324"/>
        </w:trPr>
        <w:tc>
          <w:tcPr>
            <w:tcW w:w="940" w:type="dxa"/>
            <w:tcBorders>
              <w:top w:val="single" w:sz="8" w:space="0" w:color="auto"/>
              <w:left w:val="single" w:sz="8" w:space="0" w:color="auto"/>
              <w:right w:val="single" w:sz="8" w:space="0" w:color="auto"/>
            </w:tcBorders>
            <w:vAlign w:val="bottom"/>
          </w:tcPr>
          <w:p w:rsidR="001E248B" w:rsidRDefault="003E2DFD">
            <w:pPr>
              <w:ind w:right="560"/>
              <w:jc w:val="right"/>
              <w:rPr>
                <w:sz w:val="20"/>
                <w:szCs w:val="20"/>
              </w:rPr>
            </w:pPr>
            <w:r>
              <w:rPr>
                <w:rFonts w:eastAsia="Times New Roman"/>
                <w:sz w:val="28"/>
                <w:szCs w:val="28"/>
              </w:rPr>
              <w:t>1</w:t>
            </w:r>
          </w:p>
        </w:tc>
        <w:tc>
          <w:tcPr>
            <w:tcW w:w="940" w:type="dxa"/>
            <w:tcBorders>
              <w:top w:val="single" w:sz="8" w:space="0" w:color="auto"/>
              <w:right w:val="single" w:sz="8" w:space="0" w:color="auto"/>
            </w:tcBorders>
            <w:vAlign w:val="bottom"/>
          </w:tcPr>
          <w:p w:rsidR="001E248B" w:rsidRDefault="003E2DFD">
            <w:pPr>
              <w:ind w:right="560"/>
              <w:jc w:val="right"/>
              <w:rPr>
                <w:sz w:val="20"/>
                <w:szCs w:val="20"/>
              </w:rPr>
            </w:pPr>
            <w:r>
              <w:rPr>
                <w:rFonts w:eastAsia="Times New Roman"/>
                <w:sz w:val="28"/>
                <w:szCs w:val="28"/>
              </w:rPr>
              <w:t>2</w:t>
            </w:r>
          </w:p>
        </w:tc>
        <w:tc>
          <w:tcPr>
            <w:tcW w:w="940" w:type="dxa"/>
            <w:tcBorders>
              <w:top w:val="single" w:sz="8" w:space="0" w:color="auto"/>
              <w:right w:val="single" w:sz="8" w:space="0" w:color="auto"/>
            </w:tcBorders>
            <w:vAlign w:val="bottom"/>
          </w:tcPr>
          <w:p w:rsidR="001E248B" w:rsidRDefault="003E2DFD">
            <w:pPr>
              <w:ind w:right="560"/>
              <w:jc w:val="right"/>
              <w:rPr>
                <w:sz w:val="20"/>
                <w:szCs w:val="20"/>
              </w:rPr>
            </w:pPr>
            <w:r>
              <w:rPr>
                <w:rFonts w:eastAsia="Times New Roman"/>
                <w:sz w:val="28"/>
                <w:szCs w:val="28"/>
              </w:rPr>
              <w:t>3</w:t>
            </w:r>
          </w:p>
        </w:tc>
        <w:tc>
          <w:tcPr>
            <w:tcW w:w="940" w:type="dxa"/>
            <w:tcBorders>
              <w:top w:val="single" w:sz="8" w:space="0" w:color="auto"/>
              <w:right w:val="single" w:sz="8" w:space="0" w:color="auto"/>
            </w:tcBorders>
            <w:vAlign w:val="bottom"/>
          </w:tcPr>
          <w:p w:rsidR="001E248B" w:rsidRDefault="003E2DFD">
            <w:pPr>
              <w:ind w:right="560"/>
              <w:jc w:val="right"/>
              <w:rPr>
                <w:sz w:val="20"/>
                <w:szCs w:val="20"/>
              </w:rPr>
            </w:pPr>
            <w:r>
              <w:rPr>
                <w:rFonts w:eastAsia="Times New Roman"/>
                <w:sz w:val="28"/>
                <w:szCs w:val="28"/>
              </w:rPr>
              <w:t>4</w:t>
            </w:r>
          </w:p>
        </w:tc>
        <w:tc>
          <w:tcPr>
            <w:tcW w:w="920" w:type="dxa"/>
            <w:tcBorders>
              <w:top w:val="single" w:sz="8" w:space="0" w:color="auto"/>
              <w:right w:val="single" w:sz="8" w:space="0" w:color="auto"/>
            </w:tcBorders>
            <w:vAlign w:val="bottom"/>
          </w:tcPr>
          <w:p w:rsidR="001E248B" w:rsidRDefault="003E2DFD">
            <w:pPr>
              <w:ind w:right="560"/>
              <w:jc w:val="right"/>
              <w:rPr>
                <w:sz w:val="20"/>
                <w:szCs w:val="20"/>
              </w:rPr>
            </w:pPr>
            <w:r>
              <w:rPr>
                <w:rFonts w:eastAsia="Times New Roman"/>
                <w:sz w:val="28"/>
                <w:szCs w:val="28"/>
              </w:rPr>
              <w:t>5</w:t>
            </w:r>
          </w:p>
        </w:tc>
        <w:tc>
          <w:tcPr>
            <w:tcW w:w="940" w:type="dxa"/>
            <w:tcBorders>
              <w:top w:val="single" w:sz="8" w:space="0" w:color="auto"/>
              <w:right w:val="single" w:sz="8" w:space="0" w:color="auto"/>
            </w:tcBorders>
            <w:vAlign w:val="bottom"/>
          </w:tcPr>
          <w:p w:rsidR="001E248B" w:rsidRDefault="003E2DFD">
            <w:pPr>
              <w:ind w:right="560"/>
              <w:jc w:val="right"/>
              <w:rPr>
                <w:sz w:val="20"/>
                <w:szCs w:val="20"/>
              </w:rPr>
            </w:pPr>
            <w:r>
              <w:rPr>
                <w:rFonts w:eastAsia="Times New Roman"/>
                <w:sz w:val="28"/>
                <w:szCs w:val="28"/>
              </w:rPr>
              <w:t>6</w:t>
            </w:r>
          </w:p>
        </w:tc>
        <w:tc>
          <w:tcPr>
            <w:tcW w:w="940" w:type="dxa"/>
            <w:tcBorders>
              <w:top w:val="single" w:sz="8" w:space="0" w:color="auto"/>
              <w:right w:val="single" w:sz="8" w:space="0" w:color="auto"/>
            </w:tcBorders>
            <w:vAlign w:val="bottom"/>
          </w:tcPr>
          <w:p w:rsidR="001E248B" w:rsidRDefault="003E2DFD">
            <w:pPr>
              <w:ind w:right="560"/>
              <w:jc w:val="right"/>
              <w:rPr>
                <w:sz w:val="20"/>
                <w:szCs w:val="20"/>
              </w:rPr>
            </w:pPr>
            <w:r>
              <w:rPr>
                <w:rFonts w:eastAsia="Times New Roman"/>
                <w:sz w:val="28"/>
                <w:szCs w:val="28"/>
              </w:rPr>
              <w:t>7</w:t>
            </w:r>
          </w:p>
        </w:tc>
        <w:tc>
          <w:tcPr>
            <w:tcW w:w="920" w:type="dxa"/>
            <w:tcBorders>
              <w:top w:val="single" w:sz="8" w:space="0" w:color="auto"/>
              <w:right w:val="single" w:sz="8" w:space="0" w:color="auto"/>
            </w:tcBorders>
            <w:vAlign w:val="bottom"/>
          </w:tcPr>
          <w:p w:rsidR="001E248B" w:rsidRDefault="003E2DFD">
            <w:pPr>
              <w:ind w:right="560"/>
              <w:jc w:val="right"/>
              <w:rPr>
                <w:sz w:val="20"/>
                <w:szCs w:val="20"/>
              </w:rPr>
            </w:pPr>
            <w:r>
              <w:rPr>
                <w:rFonts w:eastAsia="Times New Roman"/>
                <w:sz w:val="28"/>
                <w:szCs w:val="28"/>
              </w:rPr>
              <w:t>8</w:t>
            </w:r>
          </w:p>
        </w:tc>
        <w:tc>
          <w:tcPr>
            <w:tcW w:w="940" w:type="dxa"/>
            <w:tcBorders>
              <w:top w:val="single" w:sz="8" w:space="0" w:color="auto"/>
              <w:right w:val="single" w:sz="8" w:space="0" w:color="auto"/>
            </w:tcBorders>
            <w:vAlign w:val="bottom"/>
          </w:tcPr>
          <w:p w:rsidR="001E248B" w:rsidRDefault="003E2DFD">
            <w:pPr>
              <w:ind w:right="560"/>
              <w:jc w:val="right"/>
              <w:rPr>
                <w:sz w:val="20"/>
                <w:szCs w:val="20"/>
              </w:rPr>
            </w:pPr>
            <w:r>
              <w:rPr>
                <w:rFonts w:eastAsia="Times New Roman"/>
                <w:sz w:val="28"/>
                <w:szCs w:val="28"/>
              </w:rPr>
              <w:t>9</w:t>
            </w:r>
          </w:p>
        </w:tc>
        <w:tc>
          <w:tcPr>
            <w:tcW w:w="940" w:type="dxa"/>
            <w:tcBorders>
              <w:top w:val="single" w:sz="8" w:space="0" w:color="auto"/>
              <w:right w:val="single" w:sz="8" w:space="0" w:color="auto"/>
            </w:tcBorders>
            <w:vAlign w:val="bottom"/>
          </w:tcPr>
          <w:p w:rsidR="001E248B" w:rsidRDefault="003E2DFD">
            <w:pPr>
              <w:ind w:left="100"/>
              <w:rPr>
                <w:sz w:val="20"/>
                <w:szCs w:val="20"/>
              </w:rPr>
            </w:pPr>
            <w:r>
              <w:rPr>
                <w:rFonts w:eastAsia="Times New Roman"/>
                <w:sz w:val="28"/>
                <w:szCs w:val="28"/>
              </w:rPr>
              <w:t>10</w:t>
            </w:r>
          </w:p>
        </w:tc>
      </w:tr>
      <w:tr w:rsidR="001E248B">
        <w:trPr>
          <w:trHeight w:val="58"/>
        </w:trPr>
        <w:tc>
          <w:tcPr>
            <w:tcW w:w="940" w:type="dxa"/>
            <w:tcBorders>
              <w:left w:val="single" w:sz="8" w:space="0" w:color="auto"/>
              <w:bottom w:val="single" w:sz="8" w:space="0" w:color="auto"/>
              <w:right w:val="single" w:sz="8" w:space="0" w:color="auto"/>
            </w:tcBorders>
            <w:vAlign w:val="bottom"/>
          </w:tcPr>
          <w:p w:rsidR="001E248B" w:rsidRDefault="001E248B">
            <w:pPr>
              <w:rPr>
                <w:sz w:val="5"/>
                <w:szCs w:val="5"/>
              </w:rPr>
            </w:pPr>
          </w:p>
        </w:tc>
        <w:tc>
          <w:tcPr>
            <w:tcW w:w="940" w:type="dxa"/>
            <w:tcBorders>
              <w:bottom w:val="single" w:sz="8" w:space="0" w:color="auto"/>
              <w:right w:val="single" w:sz="8" w:space="0" w:color="auto"/>
            </w:tcBorders>
            <w:vAlign w:val="bottom"/>
          </w:tcPr>
          <w:p w:rsidR="001E248B" w:rsidRDefault="001E248B">
            <w:pPr>
              <w:rPr>
                <w:sz w:val="5"/>
                <w:szCs w:val="5"/>
              </w:rPr>
            </w:pPr>
          </w:p>
        </w:tc>
        <w:tc>
          <w:tcPr>
            <w:tcW w:w="940" w:type="dxa"/>
            <w:tcBorders>
              <w:bottom w:val="single" w:sz="8" w:space="0" w:color="auto"/>
              <w:right w:val="single" w:sz="8" w:space="0" w:color="auto"/>
            </w:tcBorders>
            <w:vAlign w:val="bottom"/>
          </w:tcPr>
          <w:p w:rsidR="001E248B" w:rsidRDefault="001E248B">
            <w:pPr>
              <w:rPr>
                <w:sz w:val="5"/>
                <w:szCs w:val="5"/>
              </w:rPr>
            </w:pPr>
          </w:p>
        </w:tc>
        <w:tc>
          <w:tcPr>
            <w:tcW w:w="940" w:type="dxa"/>
            <w:tcBorders>
              <w:bottom w:val="single" w:sz="8" w:space="0" w:color="auto"/>
              <w:right w:val="single" w:sz="8" w:space="0" w:color="auto"/>
            </w:tcBorders>
            <w:vAlign w:val="bottom"/>
          </w:tcPr>
          <w:p w:rsidR="001E248B" w:rsidRDefault="001E248B">
            <w:pPr>
              <w:rPr>
                <w:sz w:val="5"/>
                <w:szCs w:val="5"/>
              </w:rPr>
            </w:pPr>
          </w:p>
        </w:tc>
        <w:tc>
          <w:tcPr>
            <w:tcW w:w="920" w:type="dxa"/>
            <w:tcBorders>
              <w:bottom w:val="single" w:sz="8" w:space="0" w:color="auto"/>
              <w:right w:val="single" w:sz="8" w:space="0" w:color="auto"/>
            </w:tcBorders>
            <w:vAlign w:val="bottom"/>
          </w:tcPr>
          <w:p w:rsidR="001E248B" w:rsidRDefault="001E248B">
            <w:pPr>
              <w:rPr>
                <w:sz w:val="5"/>
                <w:szCs w:val="5"/>
              </w:rPr>
            </w:pPr>
          </w:p>
        </w:tc>
        <w:tc>
          <w:tcPr>
            <w:tcW w:w="940" w:type="dxa"/>
            <w:tcBorders>
              <w:bottom w:val="single" w:sz="8" w:space="0" w:color="auto"/>
              <w:right w:val="single" w:sz="8" w:space="0" w:color="auto"/>
            </w:tcBorders>
            <w:vAlign w:val="bottom"/>
          </w:tcPr>
          <w:p w:rsidR="001E248B" w:rsidRDefault="001E248B">
            <w:pPr>
              <w:rPr>
                <w:sz w:val="5"/>
                <w:szCs w:val="5"/>
              </w:rPr>
            </w:pPr>
          </w:p>
        </w:tc>
        <w:tc>
          <w:tcPr>
            <w:tcW w:w="940" w:type="dxa"/>
            <w:tcBorders>
              <w:bottom w:val="single" w:sz="8" w:space="0" w:color="auto"/>
              <w:right w:val="single" w:sz="8" w:space="0" w:color="auto"/>
            </w:tcBorders>
            <w:vAlign w:val="bottom"/>
          </w:tcPr>
          <w:p w:rsidR="001E248B" w:rsidRDefault="001E248B">
            <w:pPr>
              <w:rPr>
                <w:sz w:val="5"/>
                <w:szCs w:val="5"/>
              </w:rPr>
            </w:pPr>
          </w:p>
        </w:tc>
        <w:tc>
          <w:tcPr>
            <w:tcW w:w="920" w:type="dxa"/>
            <w:tcBorders>
              <w:bottom w:val="single" w:sz="8" w:space="0" w:color="auto"/>
              <w:right w:val="single" w:sz="8" w:space="0" w:color="auto"/>
            </w:tcBorders>
            <w:vAlign w:val="bottom"/>
          </w:tcPr>
          <w:p w:rsidR="001E248B" w:rsidRDefault="001E248B">
            <w:pPr>
              <w:rPr>
                <w:sz w:val="5"/>
                <w:szCs w:val="5"/>
              </w:rPr>
            </w:pPr>
          </w:p>
        </w:tc>
        <w:tc>
          <w:tcPr>
            <w:tcW w:w="940" w:type="dxa"/>
            <w:tcBorders>
              <w:bottom w:val="single" w:sz="8" w:space="0" w:color="auto"/>
              <w:right w:val="single" w:sz="8" w:space="0" w:color="auto"/>
            </w:tcBorders>
            <w:vAlign w:val="bottom"/>
          </w:tcPr>
          <w:p w:rsidR="001E248B" w:rsidRDefault="001E248B">
            <w:pPr>
              <w:rPr>
                <w:sz w:val="5"/>
                <w:szCs w:val="5"/>
              </w:rPr>
            </w:pPr>
          </w:p>
        </w:tc>
        <w:tc>
          <w:tcPr>
            <w:tcW w:w="940" w:type="dxa"/>
            <w:tcBorders>
              <w:bottom w:val="single" w:sz="8" w:space="0" w:color="auto"/>
              <w:right w:val="single" w:sz="8" w:space="0" w:color="auto"/>
            </w:tcBorders>
            <w:vAlign w:val="bottom"/>
          </w:tcPr>
          <w:p w:rsidR="001E248B" w:rsidRDefault="001E248B">
            <w:pPr>
              <w:rPr>
                <w:sz w:val="5"/>
                <w:szCs w:val="5"/>
              </w:rPr>
            </w:pPr>
          </w:p>
        </w:tc>
      </w:tr>
      <w:tr w:rsidR="001E248B">
        <w:trPr>
          <w:trHeight w:val="304"/>
        </w:trPr>
        <w:tc>
          <w:tcPr>
            <w:tcW w:w="940" w:type="dxa"/>
            <w:tcBorders>
              <w:left w:val="single" w:sz="8" w:space="0" w:color="auto"/>
              <w:right w:val="single" w:sz="8" w:space="0" w:color="auto"/>
            </w:tcBorders>
            <w:vAlign w:val="bottom"/>
          </w:tcPr>
          <w:p w:rsidR="001E248B" w:rsidRDefault="003E2DFD">
            <w:pPr>
              <w:spacing w:line="304" w:lineRule="exact"/>
              <w:ind w:right="560"/>
              <w:jc w:val="right"/>
              <w:rPr>
                <w:sz w:val="20"/>
                <w:szCs w:val="20"/>
              </w:rPr>
            </w:pPr>
            <w:r>
              <w:rPr>
                <w:rFonts w:eastAsia="Times New Roman"/>
                <w:sz w:val="28"/>
                <w:szCs w:val="28"/>
              </w:rPr>
              <w:t>4</w:t>
            </w:r>
          </w:p>
        </w:tc>
        <w:tc>
          <w:tcPr>
            <w:tcW w:w="940" w:type="dxa"/>
            <w:tcBorders>
              <w:right w:val="single" w:sz="8" w:space="0" w:color="auto"/>
            </w:tcBorders>
            <w:vAlign w:val="bottom"/>
          </w:tcPr>
          <w:p w:rsidR="001E248B" w:rsidRDefault="003E2DFD">
            <w:pPr>
              <w:spacing w:line="304" w:lineRule="exact"/>
              <w:ind w:right="560"/>
              <w:jc w:val="right"/>
              <w:rPr>
                <w:sz w:val="20"/>
                <w:szCs w:val="20"/>
              </w:rPr>
            </w:pPr>
            <w:r>
              <w:rPr>
                <w:rFonts w:eastAsia="Times New Roman"/>
                <w:sz w:val="28"/>
                <w:szCs w:val="28"/>
              </w:rPr>
              <w:t>4</w:t>
            </w:r>
          </w:p>
        </w:tc>
        <w:tc>
          <w:tcPr>
            <w:tcW w:w="940" w:type="dxa"/>
            <w:tcBorders>
              <w:right w:val="single" w:sz="8" w:space="0" w:color="auto"/>
            </w:tcBorders>
            <w:vAlign w:val="bottom"/>
          </w:tcPr>
          <w:p w:rsidR="001E248B" w:rsidRDefault="003E2DFD">
            <w:pPr>
              <w:spacing w:line="304" w:lineRule="exact"/>
              <w:ind w:right="560"/>
              <w:jc w:val="right"/>
              <w:rPr>
                <w:sz w:val="20"/>
                <w:szCs w:val="20"/>
              </w:rPr>
            </w:pPr>
            <w:r>
              <w:rPr>
                <w:rFonts w:eastAsia="Times New Roman"/>
                <w:sz w:val="28"/>
                <w:szCs w:val="28"/>
              </w:rPr>
              <w:t>2</w:t>
            </w:r>
          </w:p>
        </w:tc>
        <w:tc>
          <w:tcPr>
            <w:tcW w:w="940" w:type="dxa"/>
            <w:tcBorders>
              <w:right w:val="single" w:sz="8" w:space="0" w:color="auto"/>
            </w:tcBorders>
            <w:vAlign w:val="bottom"/>
          </w:tcPr>
          <w:p w:rsidR="001E248B" w:rsidRDefault="003E2DFD">
            <w:pPr>
              <w:spacing w:line="304" w:lineRule="exact"/>
              <w:ind w:right="560"/>
              <w:jc w:val="right"/>
              <w:rPr>
                <w:sz w:val="20"/>
                <w:szCs w:val="20"/>
              </w:rPr>
            </w:pPr>
            <w:r>
              <w:rPr>
                <w:rFonts w:eastAsia="Times New Roman"/>
                <w:sz w:val="28"/>
                <w:szCs w:val="28"/>
              </w:rPr>
              <w:t>3</w:t>
            </w:r>
          </w:p>
        </w:tc>
        <w:tc>
          <w:tcPr>
            <w:tcW w:w="920" w:type="dxa"/>
            <w:tcBorders>
              <w:right w:val="single" w:sz="8" w:space="0" w:color="auto"/>
            </w:tcBorders>
            <w:vAlign w:val="bottom"/>
          </w:tcPr>
          <w:p w:rsidR="001E248B" w:rsidRDefault="003E2DFD">
            <w:pPr>
              <w:spacing w:line="304" w:lineRule="exact"/>
              <w:ind w:right="560"/>
              <w:jc w:val="right"/>
              <w:rPr>
                <w:sz w:val="20"/>
                <w:szCs w:val="20"/>
              </w:rPr>
            </w:pPr>
            <w:r>
              <w:rPr>
                <w:rFonts w:eastAsia="Times New Roman"/>
                <w:sz w:val="28"/>
                <w:szCs w:val="28"/>
              </w:rPr>
              <w:t>2</w:t>
            </w:r>
          </w:p>
        </w:tc>
        <w:tc>
          <w:tcPr>
            <w:tcW w:w="940" w:type="dxa"/>
            <w:tcBorders>
              <w:right w:val="single" w:sz="8" w:space="0" w:color="auto"/>
            </w:tcBorders>
            <w:vAlign w:val="bottom"/>
          </w:tcPr>
          <w:p w:rsidR="001E248B" w:rsidRDefault="003E2DFD">
            <w:pPr>
              <w:spacing w:line="304" w:lineRule="exact"/>
              <w:ind w:right="560"/>
              <w:jc w:val="right"/>
              <w:rPr>
                <w:sz w:val="20"/>
                <w:szCs w:val="20"/>
              </w:rPr>
            </w:pPr>
            <w:r>
              <w:rPr>
                <w:rFonts w:eastAsia="Times New Roman"/>
                <w:sz w:val="28"/>
                <w:szCs w:val="28"/>
              </w:rPr>
              <w:t>4</w:t>
            </w:r>
          </w:p>
        </w:tc>
        <w:tc>
          <w:tcPr>
            <w:tcW w:w="940" w:type="dxa"/>
            <w:tcBorders>
              <w:right w:val="single" w:sz="8" w:space="0" w:color="auto"/>
            </w:tcBorders>
            <w:vAlign w:val="bottom"/>
          </w:tcPr>
          <w:p w:rsidR="001E248B" w:rsidRDefault="003E2DFD">
            <w:pPr>
              <w:spacing w:line="304" w:lineRule="exact"/>
              <w:ind w:right="560"/>
              <w:jc w:val="right"/>
              <w:rPr>
                <w:sz w:val="20"/>
                <w:szCs w:val="20"/>
              </w:rPr>
            </w:pPr>
            <w:r>
              <w:rPr>
                <w:rFonts w:eastAsia="Times New Roman"/>
                <w:sz w:val="28"/>
                <w:szCs w:val="28"/>
              </w:rPr>
              <w:t>1</w:t>
            </w:r>
          </w:p>
        </w:tc>
        <w:tc>
          <w:tcPr>
            <w:tcW w:w="920" w:type="dxa"/>
            <w:tcBorders>
              <w:right w:val="single" w:sz="8" w:space="0" w:color="auto"/>
            </w:tcBorders>
            <w:vAlign w:val="bottom"/>
          </w:tcPr>
          <w:p w:rsidR="001E248B" w:rsidRDefault="003E2DFD">
            <w:pPr>
              <w:spacing w:line="304" w:lineRule="exact"/>
              <w:ind w:right="560"/>
              <w:jc w:val="right"/>
              <w:rPr>
                <w:sz w:val="20"/>
                <w:szCs w:val="20"/>
              </w:rPr>
            </w:pPr>
            <w:r>
              <w:rPr>
                <w:rFonts w:eastAsia="Times New Roman"/>
                <w:sz w:val="28"/>
                <w:szCs w:val="28"/>
              </w:rPr>
              <w:t>1</w:t>
            </w:r>
          </w:p>
        </w:tc>
        <w:tc>
          <w:tcPr>
            <w:tcW w:w="940" w:type="dxa"/>
            <w:tcBorders>
              <w:right w:val="single" w:sz="8" w:space="0" w:color="auto"/>
            </w:tcBorders>
            <w:vAlign w:val="bottom"/>
          </w:tcPr>
          <w:p w:rsidR="001E248B" w:rsidRDefault="003E2DFD">
            <w:pPr>
              <w:spacing w:line="304" w:lineRule="exact"/>
              <w:ind w:right="560"/>
              <w:jc w:val="right"/>
              <w:rPr>
                <w:sz w:val="20"/>
                <w:szCs w:val="20"/>
              </w:rPr>
            </w:pPr>
            <w:r>
              <w:rPr>
                <w:rFonts w:eastAsia="Times New Roman"/>
                <w:sz w:val="28"/>
                <w:szCs w:val="28"/>
              </w:rPr>
              <w:t>1</w:t>
            </w:r>
          </w:p>
        </w:tc>
        <w:tc>
          <w:tcPr>
            <w:tcW w:w="940" w:type="dxa"/>
            <w:tcBorders>
              <w:right w:val="single" w:sz="8" w:space="0" w:color="auto"/>
            </w:tcBorders>
            <w:vAlign w:val="bottom"/>
          </w:tcPr>
          <w:p w:rsidR="001E248B" w:rsidRDefault="003E2DFD">
            <w:pPr>
              <w:spacing w:line="304" w:lineRule="exact"/>
              <w:ind w:left="100"/>
              <w:rPr>
                <w:sz w:val="20"/>
                <w:szCs w:val="20"/>
              </w:rPr>
            </w:pPr>
            <w:r>
              <w:rPr>
                <w:rFonts w:eastAsia="Times New Roman"/>
                <w:sz w:val="28"/>
                <w:szCs w:val="28"/>
              </w:rPr>
              <w:t>2</w:t>
            </w:r>
          </w:p>
        </w:tc>
      </w:tr>
      <w:tr w:rsidR="001E248B">
        <w:trPr>
          <w:trHeight w:val="55"/>
        </w:trPr>
        <w:tc>
          <w:tcPr>
            <w:tcW w:w="940" w:type="dxa"/>
            <w:tcBorders>
              <w:left w:val="single" w:sz="8" w:space="0" w:color="auto"/>
              <w:bottom w:val="single" w:sz="8" w:space="0" w:color="auto"/>
              <w:right w:val="single" w:sz="8" w:space="0" w:color="auto"/>
            </w:tcBorders>
            <w:vAlign w:val="bottom"/>
          </w:tcPr>
          <w:p w:rsidR="001E248B" w:rsidRDefault="001E248B">
            <w:pPr>
              <w:rPr>
                <w:sz w:val="4"/>
                <w:szCs w:val="4"/>
              </w:rPr>
            </w:pPr>
          </w:p>
        </w:tc>
        <w:tc>
          <w:tcPr>
            <w:tcW w:w="940" w:type="dxa"/>
            <w:tcBorders>
              <w:bottom w:val="single" w:sz="8" w:space="0" w:color="auto"/>
              <w:right w:val="single" w:sz="8" w:space="0" w:color="auto"/>
            </w:tcBorders>
            <w:vAlign w:val="bottom"/>
          </w:tcPr>
          <w:p w:rsidR="001E248B" w:rsidRDefault="001E248B">
            <w:pPr>
              <w:rPr>
                <w:sz w:val="4"/>
                <w:szCs w:val="4"/>
              </w:rPr>
            </w:pPr>
          </w:p>
        </w:tc>
        <w:tc>
          <w:tcPr>
            <w:tcW w:w="940" w:type="dxa"/>
            <w:tcBorders>
              <w:bottom w:val="single" w:sz="8" w:space="0" w:color="auto"/>
              <w:right w:val="single" w:sz="8" w:space="0" w:color="auto"/>
            </w:tcBorders>
            <w:vAlign w:val="bottom"/>
          </w:tcPr>
          <w:p w:rsidR="001E248B" w:rsidRDefault="001E248B">
            <w:pPr>
              <w:rPr>
                <w:sz w:val="4"/>
                <w:szCs w:val="4"/>
              </w:rPr>
            </w:pPr>
          </w:p>
        </w:tc>
        <w:tc>
          <w:tcPr>
            <w:tcW w:w="940" w:type="dxa"/>
            <w:tcBorders>
              <w:bottom w:val="single" w:sz="8" w:space="0" w:color="auto"/>
              <w:right w:val="single" w:sz="8" w:space="0" w:color="auto"/>
            </w:tcBorders>
            <w:vAlign w:val="bottom"/>
          </w:tcPr>
          <w:p w:rsidR="001E248B" w:rsidRDefault="001E248B">
            <w:pPr>
              <w:rPr>
                <w:sz w:val="4"/>
                <w:szCs w:val="4"/>
              </w:rPr>
            </w:pPr>
          </w:p>
        </w:tc>
        <w:tc>
          <w:tcPr>
            <w:tcW w:w="920" w:type="dxa"/>
            <w:tcBorders>
              <w:bottom w:val="single" w:sz="8" w:space="0" w:color="auto"/>
              <w:right w:val="single" w:sz="8" w:space="0" w:color="auto"/>
            </w:tcBorders>
            <w:vAlign w:val="bottom"/>
          </w:tcPr>
          <w:p w:rsidR="001E248B" w:rsidRDefault="001E248B">
            <w:pPr>
              <w:rPr>
                <w:sz w:val="4"/>
                <w:szCs w:val="4"/>
              </w:rPr>
            </w:pPr>
          </w:p>
        </w:tc>
        <w:tc>
          <w:tcPr>
            <w:tcW w:w="940" w:type="dxa"/>
            <w:tcBorders>
              <w:bottom w:val="single" w:sz="8" w:space="0" w:color="auto"/>
              <w:right w:val="single" w:sz="8" w:space="0" w:color="auto"/>
            </w:tcBorders>
            <w:vAlign w:val="bottom"/>
          </w:tcPr>
          <w:p w:rsidR="001E248B" w:rsidRDefault="001E248B">
            <w:pPr>
              <w:rPr>
                <w:sz w:val="4"/>
                <w:szCs w:val="4"/>
              </w:rPr>
            </w:pPr>
          </w:p>
        </w:tc>
        <w:tc>
          <w:tcPr>
            <w:tcW w:w="940" w:type="dxa"/>
            <w:tcBorders>
              <w:bottom w:val="single" w:sz="8" w:space="0" w:color="auto"/>
              <w:right w:val="single" w:sz="8" w:space="0" w:color="auto"/>
            </w:tcBorders>
            <w:vAlign w:val="bottom"/>
          </w:tcPr>
          <w:p w:rsidR="001E248B" w:rsidRDefault="001E248B">
            <w:pPr>
              <w:rPr>
                <w:sz w:val="4"/>
                <w:szCs w:val="4"/>
              </w:rPr>
            </w:pPr>
          </w:p>
        </w:tc>
        <w:tc>
          <w:tcPr>
            <w:tcW w:w="920" w:type="dxa"/>
            <w:tcBorders>
              <w:bottom w:val="single" w:sz="8" w:space="0" w:color="auto"/>
              <w:right w:val="single" w:sz="8" w:space="0" w:color="auto"/>
            </w:tcBorders>
            <w:vAlign w:val="bottom"/>
          </w:tcPr>
          <w:p w:rsidR="001E248B" w:rsidRDefault="001E248B">
            <w:pPr>
              <w:rPr>
                <w:sz w:val="4"/>
                <w:szCs w:val="4"/>
              </w:rPr>
            </w:pPr>
          </w:p>
        </w:tc>
        <w:tc>
          <w:tcPr>
            <w:tcW w:w="940" w:type="dxa"/>
            <w:tcBorders>
              <w:bottom w:val="single" w:sz="8" w:space="0" w:color="auto"/>
              <w:right w:val="single" w:sz="8" w:space="0" w:color="auto"/>
            </w:tcBorders>
            <w:vAlign w:val="bottom"/>
          </w:tcPr>
          <w:p w:rsidR="001E248B" w:rsidRDefault="001E248B">
            <w:pPr>
              <w:rPr>
                <w:sz w:val="4"/>
                <w:szCs w:val="4"/>
              </w:rPr>
            </w:pPr>
          </w:p>
        </w:tc>
        <w:tc>
          <w:tcPr>
            <w:tcW w:w="940" w:type="dxa"/>
            <w:tcBorders>
              <w:bottom w:val="single" w:sz="8" w:space="0" w:color="auto"/>
              <w:right w:val="single" w:sz="8" w:space="0" w:color="auto"/>
            </w:tcBorders>
            <w:vAlign w:val="bottom"/>
          </w:tcPr>
          <w:p w:rsidR="001E248B" w:rsidRDefault="001E248B">
            <w:pPr>
              <w:rPr>
                <w:sz w:val="4"/>
                <w:szCs w:val="4"/>
              </w:rPr>
            </w:pPr>
          </w:p>
        </w:tc>
      </w:tr>
    </w:tbl>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303" w:lineRule="exact"/>
        <w:rPr>
          <w:sz w:val="20"/>
          <w:szCs w:val="20"/>
        </w:rPr>
      </w:pPr>
    </w:p>
    <w:p w:rsidR="001E248B" w:rsidRDefault="003E2DFD">
      <w:pPr>
        <w:ind w:right="-279"/>
        <w:jc w:val="center"/>
        <w:rPr>
          <w:sz w:val="20"/>
          <w:szCs w:val="20"/>
        </w:rPr>
      </w:pPr>
      <w:r>
        <w:rPr>
          <w:rFonts w:eastAsia="Times New Roman"/>
          <w:sz w:val="24"/>
          <w:szCs w:val="24"/>
        </w:rPr>
        <w:t>23</w:t>
      </w:r>
    </w:p>
    <w:p w:rsidR="001E248B" w:rsidRDefault="001E248B">
      <w:pPr>
        <w:sectPr w:rsidR="001E248B">
          <w:pgSz w:w="11900" w:h="16838"/>
          <w:pgMar w:top="1125" w:right="1426" w:bottom="429" w:left="1140" w:header="0" w:footer="0" w:gutter="0"/>
          <w:cols w:space="720" w:equalWidth="0">
            <w:col w:w="9340"/>
          </w:cols>
        </w:sectPr>
      </w:pPr>
    </w:p>
    <w:p w:rsidR="001E248B" w:rsidRDefault="003E2DFD">
      <w:pPr>
        <w:spacing w:line="267" w:lineRule="auto"/>
        <w:ind w:firstLine="708"/>
        <w:rPr>
          <w:sz w:val="20"/>
          <w:szCs w:val="20"/>
        </w:rPr>
      </w:pPr>
      <w:r>
        <w:rPr>
          <w:rFonts w:eastAsia="Times New Roman"/>
          <w:b/>
          <w:bCs/>
          <w:i/>
          <w:iCs/>
          <w:sz w:val="28"/>
          <w:szCs w:val="28"/>
        </w:rPr>
        <w:lastRenderedPageBreak/>
        <w:t xml:space="preserve">Второе задание (2.2) </w:t>
      </w:r>
      <w:r>
        <w:rPr>
          <w:rFonts w:eastAsia="Times New Roman"/>
          <w:sz w:val="28"/>
          <w:szCs w:val="28"/>
        </w:rPr>
        <w:t xml:space="preserve">состоит из5частей.За каждую верную позициювыставляется 1 балл. </w:t>
      </w:r>
      <w:r>
        <w:rPr>
          <w:rFonts w:eastAsia="Times New Roman"/>
          <w:i/>
          <w:iCs/>
          <w:sz w:val="28"/>
          <w:szCs w:val="28"/>
        </w:rPr>
        <w:t>Максимальное количество баллов–</w:t>
      </w:r>
      <w:r>
        <w:rPr>
          <w:rFonts w:eastAsia="Times New Roman"/>
          <w:sz w:val="28"/>
          <w:szCs w:val="28"/>
        </w:rPr>
        <w:t xml:space="preserve"> 5 (пять).</w:t>
      </w:r>
    </w:p>
    <w:p w:rsidR="001E248B" w:rsidRDefault="001E248B">
      <w:pPr>
        <w:spacing w:line="382" w:lineRule="exact"/>
        <w:rPr>
          <w:sz w:val="20"/>
          <w:szCs w:val="20"/>
        </w:rPr>
      </w:pPr>
    </w:p>
    <w:p w:rsidR="001E248B" w:rsidRDefault="003E2DFD">
      <w:pPr>
        <w:ind w:left="700"/>
        <w:rPr>
          <w:sz w:val="20"/>
          <w:szCs w:val="20"/>
        </w:rPr>
      </w:pPr>
      <w:r>
        <w:rPr>
          <w:rFonts w:eastAsia="Times New Roman"/>
          <w:sz w:val="28"/>
          <w:szCs w:val="28"/>
        </w:rPr>
        <w:t>ПРИМЕР:</w:t>
      </w:r>
    </w:p>
    <w:p w:rsidR="001E248B" w:rsidRDefault="001E248B">
      <w:pPr>
        <w:spacing w:line="68" w:lineRule="exact"/>
        <w:rPr>
          <w:sz w:val="20"/>
          <w:szCs w:val="20"/>
        </w:rPr>
      </w:pPr>
    </w:p>
    <w:p w:rsidR="001E248B" w:rsidRDefault="003E2DFD">
      <w:pPr>
        <w:spacing w:line="270" w:lineRule="auto"/>
        <w:ind w:right="280" w:firstLine="708"/>
        <w:jc w:val="both"/>
        <w:rPr>
          <w:sz w:val="20"/>
          <w:szCs w:val="20"/>
        </w:rPr>
      </w:pPr>
      <w:r>
        <w:rPr>
          <w:rFonts w:eastAsia="Times New Roman"/>
          <w:b/>
          <w:bCs/>
          <w:sz w:val="28"/>
          <w:szCs w:val="28"/>
        </w:rPr>
        <w:t>2.2. Определение правильности и ошибочности утверждений. Если вы согласны с утверждением, напишите «да», если не согласны – «нет». Внесите свои ответы в таблицу.</w:t>
      </w:r>
    </w:p>
    <w:p w:rsidR="001E248B" w:rsidRDefault="001E248B">
      <w:pPr>
        <w:spacing w:line="4" w:lineRule="exact"/>
        <w:rPr>
          <w:sz w:val="20"/>
          <w:szCs w:val="20"/>
        </w:rPr>
      </w:pPr>
    </w:p>
    <w:p w:rsidR="001E248B" w:rsidRDefault="003E2DFD">
      <w:pPr>
        <w:ind w:left="700"/>
        <w:rPr>
          <w:sz w:val="20"/>
          <w:szCs w:val="20"/>
        </w:rPr>
      </w:pPr>
      <w:r>
        <w:rPr>
          <w:rFonts w:eastAsia="Times New Roman"/>
          <w:sz w:val="28"/>
          <w:szCs w:val="28"/>
        </w:rPr>
        <w:t>В соответствии с Конституцией ПМР…</w:t>
      </w:r>
    </w:p>
    <w:p w:rsidR="001E248B" w:rsidRDefault="001E248B">
      <w:pPr>
        <w:spacing w:line="64" w:lineRule="exact"/>
        <w:rPr>
          <w:sz w:val="20"/>
          <w:szCs w:val="20"/>
        </w:rPr>
      </w:pPr>
    </w:p>
    <w:p w:rsidR="001E248B" w:rsidRDefault="003E2DFD" w:rsidP="003E2DFD">
      <w:pPr>
        <w:numPr>
          <w:ilvl w:val="0"/>
          <w:numId w:val="41"/>
        </w:numPr>
        <w:tabs>
          <w:tab w:val="left" w:pos="1013"/>
        </w:tabs>
        <w:spacing w:line="270" w:lineRule="auto"/>
        <w:ind w:right="300" w:firstLine="701"/>
        <w:jc w:val="both"/>
        <w:rPr>
          <w:rFonts w:eastAsia="Times New Roman"/>
          <w:sz w:val="28"/>
          <w:szCs w:val="28"/>
        </w:rPr>
      </w:pPr>
      <w:r>
        <w:rPr>
          <w:rFonts w:eastAsia="Times New Roman"/>
          <w:sz w:val="28"/>
          <w:szCs w:val="28"/>
        </w:rPr>
        <w:t>Государственные администрации городов и районов входят в единую систему законодательных органов государственной власти Приднестровской Молдавской Республики;</w:t>
      </w:r>
    </w:p>
    <w:p w:rsidR="001E248B" w:rsidRDefault="001E248B">
      <w:pPr>
        <w:spacing w:line="25" w:lineRule="exact"/>
        <w:rPr>
          <w:rFonts w:eastAsia="Times New Roman"/>
          <w:sz w:val="28"/>
          <w:szCs w:val="28"/>
        </w:rPr>
      </w:pPr>
    </w:p>
    <w:p w:rsidR="001E248B" w:rsidRDefault="003E2DFD" w:rsidP="003E2DFD">
      <w:pPr>
        <w:numPr>
          <w:ilvl w:val="0"/>
          <w:numId w:val="41"/>
        </w:numPr>
        <w:tabs>
          <w:tab w:val="left" w:pos="1013"/>
        </w:tabs>
        <w:spacing w:line="270" w:lineRule="auto"/>
        <w:ind w:right="300" w:firstLine="701"/>
        <w:jc w:val="both"/>
        <w:rPr>
          <w:rFonts w:eastAsia="Times New Roman"/>
          <w:sz w:val="28"/>
          <w:szCs w:val="28"/>
        </w:rPr>
      </w:pPr>
      <w:r>
        <w:rPr>
          <w:rFonts w:eastAsia="Times New Roman"/>
          <w:sz w:val="28"/>
          <w:szCs w:val="28"/>
        </w:rPr>
        <w:t>Президент ПМР является гарантом Конституции и законов Приднестровской Молдавской Республики, прав и свобод человека и гражданина, обеспечивает точное исполнение Конституции и законов;</w:t>
      </w:r>
    </w:p>
    <w:p w:rsidR="001E248B" w:rsidRDefault="001E248B">
      <w:pPr>
        <w:spacing w:line="22" w:lineRule="exact"/>
        <w:rPr>
          <w:rFonts w:eastAsia="Times New Roman"/>
          <w:sz w:val="28"/>
          <w:szCs w:val="28"/>
        </w:rPr>
      </w:pPr>
    </w:p>
    <w:p w:rsidR="001E248B" w:rsidRDefault="003E2DFD" w:rsidP="003E2DFD">
      <w:pPr>
        <w:numPr>
          <w:ilvl w:val="0"/>
          <w:numId w:val="41"/>
        </w:numPr>
        <w:tabs>
          <w:tab w:val="left" w:pos="1013"/>
        </w:tabs>
        <w:spacing w:line="267" w:lineRule="auto"/>
        <w:ind w:right="300" w:firstLine="701"/>
        <w:rPr>
          <w:rFonts w:eastAsia="Times New Roman"/>
          <w:sz w:val="28"/>
          <w:szCs w:val="28"/>
        </w:rPr>
      </w:pPr>
      <w:r>
        <w:rPr>
          <w:rFonts w:eastAsia="Times New Roman"/>
          <w:sz w:val="28"/>
          <w:szCs w:val="28"/>
        </w:rPr>
        <w:t>Президент ПМР может занимать какую-либо другую оплачиваемую должность, осуществлять предпринимательскую и иную деятельность;</w:t>
      </w:r>
    </w:p>
    <w:p w:rsidR="001E248B" w:rsidRDefault="001E248B">
      <w:pPr>
        <w:spacing w:line="25" w:lineRule="exact"/>
        <w:rPr>
          <w:rFonts w:eastAsia="Times New Roman"/>
          <w:sz w:val="28"/>
          <w:szCs w:val="28"/>
        </w:rPr>
      </w:pPr>
    </w:p>
    <w:p w:rsidR="001E248B" w:rsidRDefault="003E2DFD" w:rsidP="003E2DFD">
      <w:pPr>
        <w:numPr>
          <w:ilvl w:val="0"/>
          <w:numId w:val="41"/>
        </w:numPr>
        <w:tabs>
          <w:tab w:val="left" w:pos="1013"/>
        </w:tabs>
        <w:spacing w:line="271" w:lineRule="auto"/>
        <w:ind w:right="300" w:firstLine="701"/>
        <w:jc w:val="both"/>
        <w:rPr>
          <w:rFonts w:eastAsia="Times New Roman"/>
          <w:sz w:val="28"/>
          <w:szCs w:val="28"/>
        </w:rPr>
      </w:pPr>
      <w:r>
        <w:rPr>
          <w:rFonts w:eastAsia="Times New Roman"/>
          <w:sz w:val="28"/>
          <w:szCs w:val="28"/>
        </w:rPr>
        <w:t>В ПМР земля, недра, воды, леса, воздушное пространство, а также иные природные ресурсы являются объектами исключительной собственности государства.</w:t>
      </w:r>
    </w:p>
    <w:p w:rsidR="001E248B" w:rsidRDefault="001E248B">
      <w:pPr>
        <w:spacing w:line="20" w:lineRule="exact"/>
        <w:rPr>
          <w:rFonts w:eastAsia="Times New Roman"/>
          <w:sz w:val="28"/>
          <w:szCs w:val="28"/>
        </w:rPr>
      </w:pPr>
    </w:p>
    <w:p w:rsidR="001E248B" w:rsidRDefault="003E2DFD" w:rsidP="003E2DFD">
      <w:pPr>
        <w:numPr>
          <w:ilvl w:val="0"/>
          <w:numId w:val="41"/>
        </w:numPr>
        <w:tabs>
          <w:tab w:val="left" w:pos="1013"/>
        </w:tabs>
        <w:spacing w:line="265" w:lineRule="auto"/>
        <w:ind w:right="300" w:firstLine="701"/>
        <w:rPr>
          <w:rFonts w:eastAsia="Times New Roman"/>
          <w:sz w:val="28"/>
          <w:szCs w:val="28"/>
        </w:rPr>
      </w:pPr>
      <w:r>
        <w:rPr>
          <w:rFonts w:eastAsia="Times New Roman"/>
          <w:sz w:val="28"/>
          <w:szCs w:val="28"/>
        </w:rPr>
        <w:t>Президент Приднестровской Молдавской Республики является главой государства и главой исполнительной власти.</w:t>
      </w:r>
    </w:p>
    <w:p w:rsidR="001E248B" w:rsidRDefault="001E248B">
      <w:pPr>
        <w:spacing w:line="387" w:lineRule="exact"/>
        <w:rPr>
          <w:sz w:val="20"/>
          <w:szCs w:val="20"/>
        </w:rPr>
      </w:pPr>
    </w:p>
    <w:p w:rsidR="001E248B" w:rsidRDefault="003E2DFD">
      <w:pPr>
        <w:rPr>
          <w:sz w:val="20"/>
          <w:szCs w:val="20"/>
        </w:rPr>
      </w:pPr>
      <w:r>
        <w:rPr>
          <w:rFonts w:eastAsia="Times New Roman"/>
          <w:sz w:val="28"/>
          <w:szCs w:val="28"/>
        </w:rPr>
        <w:t>Ответ:</w:t>
      </w:r>
    </w:p>
    <w:p w:rsidR="001E248B" w:rsidRDefault="001E248B">
      <w:pPr>
        <w:spacing w:line="35" w:lineRule="exact"/>
        <w:rPr>
          <w:sz w:val="20"/>
          <w:szCs w:val="20"/>
        </w:rPr>
      </w:pPr>
    </w:p>
    <w:tbl>
      <w:tblPr>
        <w:tblW w:w="0" w:type="auto"/>
        <w:tblInd w:w="10" w:type="dxa"/>
        <w:tblLayout w:type="fixed"/>
        <w:tblCellMar>
          <w:left w:w="0" w:type="dxa"/>
          <w:right w:w="0" w:type="dxa"/>
        </w:tblCellMar>
        <w:tblLook w:val="04A0"/>
      </w:tblPr>
      <w:tblGrid>
        <w:gridCol w:w="1880"/>
        <w:gridCol w:w="1880"/>
        <w:gridCol w:w="1860"/>
        <w:gridCol w:w="1860"/>
        <w:gridCol w:w="1880"/>
      </w:tblGrid>
      <w:tr w:rsidR="001E248B">
        <w:trPr>
          <w:trHeight w:val="324"/>
        </w:trPr>
        <w:tc>
          <w:tcPr>
            <w:tcW w:w="1880" w:type="dxa"/>
            <w:tcBorders>
              <w:top w:val="single" w:sz="8" w:space="0" w:color="auto"/>
              <w:left w:val="single" w:sz="8" w:space="0" w:color="auto"/>
              <w:right w:val="single" w:sz="8" w:space="0" w:color="auto"/>
            </w:tcBorders>
            <w:vAlign w:val="bottom"/>
          </w:tcPr>
          <w:p w:rsidR="001E248B" w:rsidRDefault="003E2DFD">
            <w:pPr>
              <w:ind w:right="740"/>
              <w:jc w:val="right"/>
              <w:rPr>
                <w:sz w:val="20"/>
                <w:szCs w:val="20"/>
              </w:rPr>
            </w:pPr>
            <w:r>
              <w:rPr>
                <w:rFonts w:eastAsia="Times New Roman"/>
                <w:sz w:val="28"/>
                <w:szCs w:val="28"/>
              </w:rPr>
              <w:t>1</w:t>
            </w:r>
          </w:p>
        </w:tc>
        <w:tc>
          <w:tcPr>
            <w:tcW w:w="1880" w:type="dxa"/>
            <w:tcBorders>
              <w:top w:val="single" w:sz="8" w:space="0" w:color="auto"/>
              <w:right w:val="single" w:sz="8" w:space="0" w:color="auto"/>
            </w:tcBorders>
            <w:vAlign w:val="bottom"/>
          </w:tcPr>
          <w:p w:rsidR="001E248B" w:rsidRDefault="003E2DFD">
            <w:pPr>
              <w:ind w:right="740"/>
              <w:jc w:val="right"/>
              <w:rPr>
                <w:sz w:val="20"/>
                <w:szCs w:val="20"/>
              </w:rPr>
            </w:pPr>
            <w:r>
              <w:rPr>
                <w:rFonts w:eastAsia="Times New Roman"/>
                <w:sz w:val="28"/>
                <w:szCs w:val="28"/>
              </w:rPr>
              <w:t>2</w:t>
            </w:r>
          </w:p>
        </w:tc>
        <w:tc>
          <w:tcPr>
            <w:tcW w:w="1860" w:type="dxa"/>
            <w:tcBorders>
              <w:top w:val="single" w:sz="8" w:space="0" w:color="auto"/>
              <w:right w:val="single" w:sz="8" w:space="0" w:color="auto"/>
            </w:tcBorders>
            <w:vAlign w:val="bottom"/>
          </w:tcPr>
          <w:p w:rsidR="001E248B" w:rsidRDefault="003E2DFD">
            <w:pPr>
              <w:ind w:right="740"/>
              <w:jc w:val="right"/>
              <w:rPr>
                <w:sz w:val="20"/>
                <w:szCs w:val="20"/>
              </w:rPr>
            </w:pPr>
            <w:r>
              <w:rPr>
                <w:rFonts w:eastAsia="Times New Roman"/>
                <w:sz w:val="28"/>
                <w:szCs w:val="28"/>
              </w:rPr>
              <w:t>3</w:t>
            </w:r>
          </w:p>
        </w:tc>
        <w:tc>
          <w:tcPr>
            <w:tcW w:w="1860" w:type="dxa"/>
            <w:tcBorders>
              <w:top w:val="single" w:sz="8" w:space="0" w:color="auto"/>
              <w:right w:val="single" w:sz="8" w:space="0" w:color="auto"/>
            </w:tcBorders>
            <w:vAlign w:val="bottom"/>
          </w:tcPr>
          <w:p w:rsidR="001E248B" w:rsidRDefault="003E2DFD">
            <w:pPr>
              <w:ind w:right="740"/>
              <w:jc w:val="right"/>
              <w:rPr>
                <w:sz w:val="20"/>
                <w:szCs w:val="20"/>
              </w:rPr>
            </w:pPr>
            <w:r>
              <w:rPr>
                <w:rFonts w:eastAsia="Times New Roman"/>
                <w:sz w:val="28"/>
                <w:szCs w:val="28"/>
              </w:rPr>
              <w:t>4</w:t>
            </w:r>
          </w:p>
        </w:tc>
        <w:tc>
          <w:tcPr>
            <w:tcW w:w="1880" w:type="dxa"/>
            <w:tcBorders>
              <w:top w:val="single" w:sz="8" w:space="0" w:color="auto"/>
              <w:right w:val="single" w:sz="8" w:space="0" w:color="auto"/>
            </w:tcBorders>
            <w:vAlign w:val="bottom"/>
          </w:tcPr>
          <w:p w:rsidR="001E248B" w:rsidRDefault="003E2DFD">
            <w:pPr>
              <w:ind w:right="740"/>
              <w:jc w:val="right"/>
              <w:rPr>
                <w:sz w:val="20"/>
                <w:szCs w:val="20"/>
              </w:rPr>
            </w:pPr>
            <w:r>
              <w:rPr>
                <w:rFonts w:eastAsia="Times New Roman"/>
                <w:sz w:val="28"/>
                <w:szCs w:val="28"/>
              </w:rPr>
              <w:t>5</w:t>
            </w:r>
          </w:p>
        </w:tc>
      </w:tr>
      <w:tr w:rsidR="001E248B">
        <w:trPr>
          <w:trHeight w:val="55"/>
        </w:trPr>
        <w:tc>
          <w:tcPr>
            <w:tcW w:w="1880" w:type="dxa"/>
            <w:tcBorders>
              <w:left w:val="single" w:sz="8" w:space="0" w:color="auto"/>
              <w:bottom w:val="single" w:sz="8" w:space="0" w:color="auto"/>
              <w:right w:val="single" w:sz="8" w:space="0" w:color="auto"/>
            </w:tcBorders>
            <w:vAlign w:val="bottom"/>
          </w:tcPr>
          <w:p w:rsidR="001E248B" w:rsidRDefault="001E248B">
            <w:pPr>
              <w:rPr>
                <w:sz w:val="4"/>
                <w:szCs w:val="4"/>
              </w:rPr>
            </w:pPr>
          </w:p>
        </w:tc>
        <w:tc>
          <w:tcPr>
            <w:tcW w:w="1880" w:type="dxa"/>
            <w:tcBorders>
              <w:bottom w:val="single" w:sz="8" w:space="0" w:color="auto"/>
              <w:right w:val="single" w:sz="8" w:space="0" w:color="auto"/>
            </w:tcBorders>
            <w:vAlign w:val="bottom"/>
          </w:tcPr>
          <w:p w:rsidR="001E248B" w:rsidRDefault="001E248B">
            <w:pPr>
              <w:rPr>
                <w:sz w:val="4"/>
                <w:szCs w:val="4"/>
              </w:rPr>
            </w:pPr>
          </w:p>
        </w:tc>
        <w:tc>
          <w:tcPr>
            <w:tcW w:w="1860" w:type="dxa"/>
            <w:tcBorders>
              <w:bottom w:val="single" w:sz="8" w:space="0" w:color="auto"/>
              <w:right w:val="single" w:sz="8" w:space="0" w:color="auto"/>
            </w:tcBorders>
            <w:vAlign w:val="bottom"/>
          </w:tcPr>
          <w:p w:rsidR="001E248B" w:rsidRDefault="001E248B">
            <w:pPr>
              <w:rPr>
                <w:sz w:val="4"/>
                <w:szCs w:val="4"/>
              </w:rPr>
            </w:pPr>
          </w:p>
        </w:tc>
        <w:tc>
          <w:tcPr>
            <w:tcW w:w="1860" w:type="dxa"/>
            <w:tcBorders>
              <w:bottom w:val="single" w:sz="8" w:space="0" w:color="auto"/>
              <w:right w:val="single" w:sz="8" w:space="0" w:color="auto"/>
            </w:tcBorders>
            <w:vAlign w:val="bottom"/>
          </w:tcPr>
          <w:p w:rsidR="001E248B" w:rsidRDefault="001E248B">
            <w:pPr>
              <w:rPr>
                <w:sz w:val="4"/>
                <w:szCs w:val="4"/>
              </w:rPr>
            </w:pPr>
          </w:p>
        </w:tc>
        <w:tc>
          <w:tcPr>
            <w:tcW w:w="1880" w:type="dxa"/>
            <w:tcBorders>
              <w:bottom w:val="single" w:sz="8" w:space="0" w:color="auto"/>
              <w:right w:val="single" w:sz="8" w:space="0" w:color="auto"/>
            </w:tcBorders>
            <w:vAlign w:val="bottom"/>
          </w:tcPr>
          <w:p w:rsidR="001E248B" w:rsidRDefault="001E248B">
            <w:pPr>
              <w:rPr>
                <w:sz w:val="4"/>
                <w:szCs w:val="4"/>
              </w:rPr>
            </w:pPr>
          </w:p>
        </w:tc>
      </w:tr>
      <w:tr w:rsidR="001E248B">
        <w:trPr>
          <w:trHeight w:val="306"/>
        </w:trPr>
        <w:tc>
          <w:tcPr>
            <w:tcW w:w="1880" w:type="dxa"/>
            <w:tcBorders>
              <w:left w:val="single" w:sz="8" w:space="0" w:color="auto"/>
              <w:right w:val="single" w:sz="8" w:space="0" w:color="auto"/>
            </w:tcBorders>
            <w:vAlign w:val="bottom"/>
          </w:tcPr>
          <w:p w:rsidR="001E248B" w:rsidRDefault="003E2DFD">
            <w:pPr>
              <w:spacing w:line="306" w:lineRule="exact"/>
              <w:jc w:val="center"/>
              <w:rPr>
                <w:sz w:val="20"/>
                <w:szCs w:val="20"/>
              </w:rPr>
            </w:pPr>
            <w:r>
              <w:rPr>
                <w:rFonts w:eastAsia="Times New Roman"/>
                <w:sz w:val="28"/>
                <w:szCs w:val="28"/>
              </w:rPr>
              <w:t>нет</w:t>
            </w:r>
          </w:p>
        </w:tc>
        <w:tc>
          <w:tcPr>
            <w:tcW w:w="1880" w:type="dxa"/>
            <w:tcBorders>
              <w:right w:val="single" w:sz="8" w:space="0" w:color="auto"/>
            </w:tcBorders>
            <w:vAlign w:val="bottom"/>
          </w:tcPr>
          <w:p w:rsidR="001E248B" w:rsidRDefault="003E2DFD">
            <w:pPr>
              <w:spacing w:line="306" w:lineRule="exact"/>
              <w:jc w:val="center"/>
              <w:rPr>
                <w:sz w:val="20"/>
                <w:szCs w:val="20"/>
              </w:rPr>
            </w:pPr>
            <w:r>
              <w:rPr>
                <w:rFonts w:eastAsia="Times New Roman"/>
                <w:sz w:val="28"/>
                <w:szCs w:val="28"/>
              </w:rPr>
              <w:t>да</w:t>
            </w:r>
          </w:p>
        </w:tc>
        <w:tc>
          <w:tcPr>
            <w:tcW w:w="1860" w:type="dxa"/>
            <w:tcBorders>
              <w:right w:val="single" w:sz="8" w:space="0" w:color="auto"/>
            </w:tcBorders>
            <w:vAlign w:val="bottom"/>
          </w:tcPr>
          <w:p w:rsidR="001E248B" w:rsidRDefault="003E2DFD">
            <w:pPr>
              <w:spacing w:line="306" w:lineRule="exact"/>
              <w:jc w:val="center"/>
              <w:rPr>
                <w:sz w:val="20"/>
                <w:szCs w:val="20"/>
              </w:rPr>
            </w:pPr>
            <w:r>
              <w:rPr>
                <w:rFonts w:eastAsia="Times New Roman"/>
                <w:sz w:val="28"/>
                <w:szCs w:val="28"/>
              </w:rPr>
              <w:t>нет</w:t>
            </w:r>
          </w:p>
        </w:tc>
        <w:tc>
          <w:tcPr>
            <w:tcW w:w="1860" w:type="dxa"/>
            <w:tcBorders>
              <w:right w:val="single" w:sz="8" w:space="0" w:color="auto"/>
            </w:tcBorders>
            <w:vAlign w:val="bottom"/>
          </w:tcPr>
          <w:p w:rsidR="001E248B" w:rsidRDefault="003E2DFD">
            <w:pPr>
              <w:spacing w:line="306" w:lineRule="exact"/>
              <w:jc w:val="center"/>
              <w:rPr>
                <w:sz w:val="20"/>
                <w:szCs w:val="20"/>
              </w:rPr>
            </w:pPr>
            <w:r>
              <w:rPr>
                <w:rFonts w:eastAsia="Times New Roman"/>
                <w:sz w:val="28"/>
                <w:szCs w:val="28"/>
              </w:rPr>
              <w:t>да</w:t>
            </w:r>
          </w:p>
        </w:tc>
        <w:tc>
          <w:tcPr>
            <w:tcW w:w="1880" w:type="dxa"/>
            <w:tcBorders>
              <w:right w:val="single" w:sz="8" w:space="0" w:color="auto"/>
            </w:tcBorders>
            <w:vAlign w:val="bottom"/>
          </w:tcPr>
          <w:p w:rsidR="001E248B" w:rsidRDefault="003E2DFD">
            <w:pPr>
              <w:spacing w:line="306" w:lineRule="exact"/>
              <w:jc w:val="center"/>
              <w:rPr>
                <w:sz w:val="20"/>
                <w:szCs w:val="20"/>
              </w:rPr>
            </w:pPr>
            <w:r>
              <w:rPr>
                <w:rFonts w:eastAsia="Times New Roman"/>
                <w:sz w:val="28"/>
                <w:szCs w:val="28"/>
              </w:rPr>
              <w:t>нет</w:t>
            </w:r>
          </w:p>
        </w:tc>
      </w:tr>
      <w:tr w:rsidR="001E248B">
        <w:trPr>
          <w:trHeight w:val="55"/>
        </w:trPr>
        <w:tc>
          <w:tcPr>
            <w:tcW w:w="1880" w:type="dxa"/>
            <w:tcBorders>
              <w:left w:val="single" w:sz="8" w:space="0" w:color="auto"/>
              <w:bottom w:val="single" w:sz="8" w:space="0" w:color="auto"/>
              <w:right w:val="single" w:sz="8" w:space="0" w:color="auto"/>
            </w:tcBorders>
            <w:vAlign w:val="bottom"/>
          </w:tcPr>
          <w:p w:rsidR="001E248B" w:rsidRDefault="001E248B">
            <w:pPr>
              <w:rPr>
                <w:sz w:val="4"/>
                <w:szCs w:val="4"/>
              </w:rPr>
            </w:pPr>
          </w:p>
        </w:tc>
        <w:tc>
          <w:tcPr>
            <w:tcW w:w="1880" w:type="dxa"/>
            <w:tcBorders>
              <w:bottom w:val="single" w:sz="8" w:space="0" w:color="auto"/>
              <w:right w:val="single" w:sz="8" w:space="0" w:color="auto"/>
            </w:tcBorders>
            <w:vAlign w:val="bottom"/>
          </w:tcPr>
          <w:p w:rsidR="001E248B" w:rsidRDefault="001E248B">
            <w:pPr>
              <w:rPr>
                <w:sz w:val="4"/>
                <w:szCs w:val="4"/>
              </w:rPr>
            </w:pPr>
          </w:p>
        </w:tc>
        <w:tc>
          <w:tcPr>
            <w:tcW w:w="1860" w:type="dxa"/>
            <w:tcBorders>
              <w:bottom w:val="single" w:sz="8" w:space="0" w:color="auto"/>
              <w:right w:val="single" w:sz="8" w:space="0" w:color="auto"/>
            </w:tcBorders>
            <w:vAlign w:val="bottom"/>
          </w:tcPr>
          <w:p w:rsidR="001E248B" w:rsidRDefault="001E248B">
            <w:pPr>
              <w:rPr>
                <w:sz w:val="4"/>
                <w:szCs w:val="4"/>
              </w:rPr>
            </w:pPr>
          </w:p>
        </w:tc>
        <w:tc>
          <w:tcPr>
            <w:tcW w:w="1860" w:type="dxa"/>
            <w:tcBorders>
              <w:bottom w:val="single" w:sz="8" w:space="0" w:color="auto"/>
              <w:right w:val="single" w:sz="8" w:space="0" w:color="auto"/>
            </w:tcBorders>
            <w:vAlign w:val="bottom"/>
          </w:tcPr>
          <w:p w:rsidR="001E248B" w:rsidRDefault="001E248B">
            <w:pPr>
              <w:rPr>
                <w:sz w:val="4"/>
                <w:szCs w:val="4"/>
              </w:rPr>
            </w:pPr>
          </w:p>
        </w:tc>
        <w:tc>
          <w:tcPr>
            <w:tcW w:w="1880" w:type="dxa"/>
            <w:tcBorders>
              <w:bottom w:val="single" w:sz="8" w:space="0" w:color="auto"/>
              <w:right w:val="single" w:sz="8" w:space="0" w:color="auto"/>
            </w:tcBorders>
            <w:vAlign w:val="bottom"/>
          </w:tcPr>
          <w:p w:rsidR="001E248B" w:rsidRDefault="001E248B">
            <w:pPr>
              <w:rPr>
                <w:sz w:val="4"/>
                <w:szCs w:val="4"/>
              </w:rPr>
            </w:pPr>
          </w:p>
        </w:tc>
      </w:tr>
    </w:tbl>
    <w:p w:rsidR="001E248B" w:rsidRDefault="001E248B">
      <w:pPr>
        <w:spacing w:line="363" w:lineRule="exact"/>
        <w:rPr>
          <w:sz w:val="20"/>
          <w:szCs w:val="20"/>
        </w:rPr>
      </w:pPr>
    </w:p>
    <w:p w:rsidR="001E248B" w:rsidRDefault="003E2DFD">
      <w:pPr>
        <w:tabs>
          <w:tab w:val="left" w:pos="1780"/>
          <w:tab w:val="left" w:pos="2920"/>
          <w:tab w:val="left" w:pos="3660"/>
          <w:tab w:val="left" w:pos="4760"/>
          <w:tab w:val="left" w:pos="5200"/>
          <w:tab w:val="left" w:pos="6460"/>
          <w:tab w:val="left" w:pos="8040"/>
          <w:tab w:val="left" w:pos="9480"/>
        </w:tabs>
        <w:ind w:left="700"/>
        <w:rPr>
          <w:sz w:val="20"/>
          <w:szCs w:val="20"/>
        </w:rPr>
      </w:pPr>
      <w:r>
        <w:rPr>
          <w:rFonts w:eastAsia="Times New Roman"/>
          <w:b/>
          <w:bCs/>
          <w:i/>
          <w:iCs/>
          <w:sz w:val="28"/>
          <w:szCs w:val="28"/>
        </w:rPr>
        <w:t>Третье</w:t>
      </w:r>
      <w:r>
        <w:rPr>
          <w:rFonts w:eastAsia="Times New Roman"/>
          <w:b/>
          <w:bCs/>
          <w:i/>
          <w:iCs/>
          <w:sz w:val="28"/>
          <w:szCs w:val="28"/>
        </w:rPr>
        <w:tab/>
        <w:t>задание</w:t>
      </w:r>
      <w:r>
        <w:rPr>
          <w:sz w:val="20"/>
          <w:szCs w:val="20"/>
        </w:rPr>
        <w:tab/>
      </w:r>
      <w:r>
        <w:rPr>
          <w:rFonts w:eastAsia="Times New Roman"/>
          <w:b/>
          <w:bCs/>
          <w:i/>
          <w:iCs/>
          <w:sz w:val="28"/>
          <w:szCs w:val="28"/>
        </w:rPr>
        <w:t>(2.3)</w:t>
      </w:r>
      <w:r>
        <w:rPr>
          <w:sz w:val="20"/>
          <w:szCs w:val="20"/>
        </w:rPr>
        <w:tab/>
      </w:r>
      <w:r>
        <w:rPr>
          <w:rFonts w:eastAsia="Times New Roman"/>
          <w:sz w:val="28"/>
          <w:szCs w:val="28"/>
        </w:rPr>
        <w:t>состоит</w:t>
      </w:r>
      <w:r>
        <w:rPr>
          <w:rFonts w:eastAsia="Times New Roman"/>
          <w:sz w:val="28"/>
          <w:szCs w:val="28"/>
        </w:rPr>
        <w:tab/>
        <w:t>из</w:t>
      </w:r>
      <w:r>
        <w:rPr>
          <w:sz w:val="20"/>
          <w:szCs w:val="20"/>
        </w:rPr>
        <w:tab/>
      </w:r>
      <w:r>
        <w:rPr>
          <w:rFonts w:eastAsia="Times New Roman"/>
          <w:sz w:val="28"/>
          <w:szCs w:val="28"/>
        </w:rPr>
        <w:t>5 частей.</w:t>
      </w:r>
      <w:r>
        <w:rPr>
          <w:sz w:val="20"/>
          <w:szCs w:val="20"/>
        </w:rPr>
        <w:tab/>
      </w:r>
      <w:r>
        <w:rPr>
          <w:rFonts w:eastAsia="Times New Roman"/>
          <w:sz w:val="28"/>
          <w:szCs w:val="28"/>
        </w:rPr>
        <w:t>Заполнение</w:t>
      </w:r>
      <w:r>
        <w:rPr>
          <w:rFonts w:eastAsia="Times New Roman"/>
          <w:sz w:val="28"/>
          <w:szCs w:val="28"/>
        </w:rPr>
        <w:tab/>
        <w:t>пропусков</w:t>
      </w:r>
      <w:r>
        <w:rPr>
          <w:rFonts w:eastAsia="Times New Roman"/>
          <w:sz w:val="28"/>
          <w:szCs w:val="28"/>
        </w:rPr>
        <w:tab/>
        <w:t>в</w:t>
      </w:r>
    </w:p>
    <w:p w:rsidR="001E248B" w:rsidRDefault="001E248B">
      <w:pPr>
        <w:spacing w:line="64" w:lineRule="exact"/>
        <w:rPr>
          <w:sz w:val="20"/>
          <w:szCs w:val="20"/>
        </w:rPr>
      </w:pPr>
    </w:p>
    <w:p w:rsidR="001E248B" w:rsidRDefault="003E2DFD">
      <w:pPr>
        <w:spacing w:line="265" w:lineRule="auto"/>
        <w:rPr>
          <w:sz w:val="20"/>
          <w:szCs w:val="20"/>
        </w:rPr>
      </w:pPr>
      <w:r>
        <w:rPr>
          <w:rFonts w:eastAsia="Times New Roman"/>
          <w:sz w:val="28"/>
          <w:szCs w:val="28"/>
        </w:rPr>
        <w:t xml:space="preserve">обществоведческом тексте. Каждое правильное выбранное слово / словосочетание оценивается в 1 балл. </w:t>
      </w:r>
      <w:r>
        <w:rPr>
          <w:rFonts w:eastAsia="Times New Roman"/>
          <w:i/>
          <w:iCs/>
          <w:sz w:val="28"/>
          <w:szCs w:val="28"/>
        </w:rPr>
        <w:t>Максимальное количество баллов</w:t>
      </w:r>
    </w:p>
    <w:p w:rsidR="001E248B" w:rsidRDefault="001E248B">
      <w:pPr>
        <w:spacing w:line="15" w:lineRule="exact"/>
        <w:rPr>
          <w:sz w:val="20"/>
          <w:szCs w:val="20"/>
        </w:rPr>
      </w:pPr>
    </w:p>
    <w:p w:rsidR="001E248B" w:rsidRDefault="003E2DFD">
      <w:pPr>
        <w:rPr>
          <w:sz w:val="20"/>
          <w:szCs w:val="20"/>
        </w:rPr>
      </w:pPr>
      <w:r>
        <w:rPr>
          <w:rFonts w:eastAsia="Times New Roman"/>
          <w:i/>
          <w:iCs/>
          <w:sz w:val="28"/>
          <w:szCs w:val="28"/>
        </w:rPr>
        <w:t xml:space="preserve">– </w:t>
      </w:r>
      <w:r>
        <w:rPr>
          <w:rFonts w:eastAsia="Times New Roman"/>
          <w:sz w:val="28"/>
          <w:szCs w:val="28"/>
        </w:rPr>
        <w:t>5 (пять).</w:t>
      </w:r>
    </w:p>
    <w:p w:rsidR="001E248B" w:rsidRDefault="001E248B">
      <w:pPr>
        <w:spacing w:line="200" w:lineRule="exact"/>
        <w:rPr>
          <w:sz w:val="20"/>
          <w:szCs w:val="20"/>
        </w:rPr>
      </w:pPr>
    </w:p>
    <w:p w:rsidR="001E248B" w:rsidRDefault="001E248B">
      <w:pPr>
        <w:spacing w:line="220" w:lineRule="exact"/>
        <w:rPr>
          <w:sz w:val="20"/>
          <w:szCs w:val="20"/>
        </w:rPr>
      </w:pPr>
    </w:p>
    <w:p w:rsidR="001E248B" w:rsidRDefault="003E2DFD">
      <w:pPr>
        <w:ind w:left="700"/>
        <w:rPr>
          <w:sz w:val="20"/>
          <w:szCs w:val="20"/>
        </w:rPr>
      </w:pPr>
      <w:r>
        <w:rPr>
          <w:rFonts w:eastAsia="Times New Roman"/>
          <w:sz w:val="28"/>
          <w:szCs w:val="28"/>
        </w:rPr>
        <w:t>ПРИМЕР:</w:t>
      </w:r>
    </w:p>
    <w:p w:rsidR="001E248B" w:rsidRDefault="001E248B">
      <w:pPr>
        <w:spacing w:line="66" w:lineRule="exact"/>
        <w:rPr>
          <w:sz w:val="20"/>
          <w:szCs w:val="20"/>
        </w:rPr>
      </w:pPr>
    </w:p>
    <w:p w:rsidR="001E248B" w:rsidRDefault="003E2DFD">
      <w:pPr>
        <w:spacing w:line="270" w:lineRule="auto"/>
        <w:ind w:right="300" w:firstLine="708"/>
        <w:jc w:val="both"/>
        <w:rPr>
          <w:sz w:val="20"/>
          <w:szCs w:val="20"/>
        </w:rPr>
      </w:pPr>
      <w:r>
        <w:rPr>
          <w:rFonts w:eastAsia="Times New Roman"/>
          <w:b/>
          <w:bCs/>
          <w:sz w:val="28"/>
          <w:szCs w:val="28"/>
        </w:rPr>
        <w:t>2.3. Прочитайте приведенный ниже текст, в котором пропущен ряд слов. Выберите из предлагаемого списка слова, которые необходимо вставить на место пропусков.</w:t>
      </w:r>
    </w:p>
    <w:p w:rsidR="001E248B" w:rsidRDefault="001E248B">
      <w:pPr>
        <w:spacing w:line="20" w:lineRule="exact"/>
        <w:rPr>
          <w:sz w:val="20"/>
          <w:szCs w:val="20"/>
        </w:rPr>
      </w:pPr>
    </w:p>
    <w:p w:rsidR="001E248B" w:rsidRDefault="003E2DFD">
      <w:pPr>
        <w:spacing w:line="270" w:lineRule="auto"/>
        <w:ind w:right="280" w:firstLine="708"/>
        <w:jc w:val="both"/>
        <w:rPr>
          <w:sz w:val="20"/>
          <w:szCs w:val="20"/>
        </w:rPr>
      </w:pPr>
      <w:r>
        <w:rPr>
          <w:rFonts w:eastAsia="Times New Roman"/>
          <w:i/>
          <w:iCs/>
          <w:sz w:val="28"/>
          <w:szCs w:val="28"/>
        </w:rPr>
        <w:t>Агентство Standard &amp; Poor's понизило долгосрочный кредитный _____ (1) Испании на одну ступень с AA до AA-, указав на слабый _____ (2) и высокий уровень долга в частном секторе. «Несмотря на признаки</w:t>
      </w:r>
    </w:p>
    <w:p w:rsidR="001E248B" w:rsidRDefault="001E248B">
      <w:pPr>
        <w:spacing w:line="349" w:lineRule="exact"/>
        <w:rPr>
          <w:sz w:val="20"/>
          <w:szCs w:val="20"/>
        </w:rPr>
      </w:pPr>
    </w:p>
    <w:p w:rsidR="001E248B" w:rsidRDefault="003E2DFD">
      <w:pPr>
        <w:jc w:val="center"/>
        <w:rPr>
          <w:sz w:val="20"/>
          <w:szCs w:val="20"/>
        </w:rPr>
      </w:pPr>
      <w:r>
        <w:rPr>
          <w:rFonts w:eastAsia="Times New Roman"/>
          <w:sz w:val="24"/>
          <w:szCs w:val="24"/>
        </w:rPr>
        <w:t>24</w:t>
      </w:r>
    </w:p>
    <w:p w:rsidR="001E248B" w:rsidRDefault="001E248B">
      <w:pPr>
        <w:sectPr w:rsidR="001E248B">
          <w:pgSz w:w="11900" w:h="16838"/>
          <w:pgMar w:top="1138" w:right="1126" w:bottom="429" w:left="1140" w:header="0" w:footer="0" w:gutter="0"/>
          <w:cols w:space="720" w:equalWidth="0">
            <w:col w:w="9640"/>
          </w:cols>
        </w:sectPr>
      </w:pPr>
    </w:p>
    <w:p w:rsidR="001E248B" w:rsidRDefault="003E2DFD">
      <w:pPr>
        <w:spacing w:line="273" w:lineRule="auto"/>
        <w:ind w:left="7" w:right="280"/>
        <w:jc w:val="both"/>
        <w:rPr>
          <w:sz w:val="20"/>
          <w:szCs w:val="20"/>
        </w:rPr>
      </w:pPr>
      <w:r>
        <w:rPr>
          <w:rFonts w:eastAsia="Times New Roman"/>
          <w:i/>
          <w:iCs/>
          <w:sz w:val="28"/>
          <w:szCs w:val="28"/>
        </w:rPr>
        <w:lastRenderedPageBreak/>
        <w:t>устойчивости в экономических показателях 2011 года, мы видим повышенные риски для перспектив роста испанской экономики ввиду высокой _____ (3), сложных финансовых условий, по-прежнему высокого уровня задолженности частного сектора и вероятности замедления экономического роста у главных торговых партнеров Испании», – говорится</w:t>
      </w:r>
    </w:p>
    <w:p w:rsidR="001E248B" w:rsidRDefault="001E248B">
      <w:pPr>
        <w:spacing w:line="22" w:lineRule="exact"/>
        <w:rPr>
          <w:sz w:val="20"/>
          <w:szCs w:val="20"/>
        </w:rPr>
      </w:pPr>
    </w:p>
    <w:p w:rsidR="001E248B" w:rsidRDefault="003E2DFD" w:rsidP="003E2DFD">
      <w:pPr>
        <w:numPr>
          <w:ilvl w:val="0"/>
          <w:numId w:val="42"/>
        </w:numPr>
        <w:tabs>
          <w:tab w:val="left" w:pos="221"/>
        </w:tabs>
        <w:spacing w:line="272" w:lineRule="auto"/>
        <w:ind w:left="7" w:right="280" w:hanging="7"/>
        <w:jc w:val="both"/>
        <w:rPr>
          <w:rFonts w:eastAsia="Times New Roman"/>
          <w:i/>
          <w:iCs/>
          <w:sz w:val="28"/>
          <w:szCs w:val="28"/>
        </w:rPr>
      </w:pPr>
      <w:r>
        <w:rPr>
          <w:rFonts w:eastAsia="Times New Roman"/>
          <w:i/>
          <w:iCs/>
          <w:sz w:val="28"/>
          <w:szCs w:val="28"/>
        </w:rPr>
        <w:t>заявлении S&amp;P. Из-за понижения рейтинга правительство Испании будет вынуждено занимать под более высокий _____ (4). После новости об очередном понижении рейтинга одной из стран еврозоны _____ (5) на азиатских валютных биржах несколько снизился.</w:t>
      </w:r>
    </w:p>
    <w:p w:rsidR="001E248B" w:rsidRDefault="001E248B">
      <w:pPr>
        <w:spacing w:line="391" w:lineRule="exact"/>
        <w:rPr>
          <w:sz w:val="20"/>
          <w:szCs w:val="20"/>
        </w:rPr>
      </w:pPr>
    </w:p>
    <w:p w:rsidR="001E248B" w:rsidRDefault="003E2DFD">
      <w:pPr>
        <w:spacing w:line="272" w:lineRule="auto"/>
        <w:ind w:left="7" w:right="280" w:firstLine="708"/>
        <w:jc w:val="both"/>
        <w:rPr>
          <w:sz w:val="20"/>
          <w:szCs w:val="20"/>
        </w:rPr>
      </w:pPr>
      <w:r>
        <w:rPr>
          <w:rFonts w:eastAsia="Times New Roman"/>
          <w:sz w:val="28"/>
          <w:szCs w:val="28"/>
        </w:rPr>
        <w:t>Слова в списке даны в именительном падеже. Каждое слово (словосочетание) может быть использовано только один раз. Выбирайте последовательно одно слово за другим, мысленно заполняя каждый пропуск. Помните, что в списке слов больше, чем вам необходимо выбрать.</w:t>
      </w:r>
    </w:p>
    <w:p w:rsidR="001E248B" w:rsidRDefault="001E248B">
      <w:pPr>
        <w:spacing w:line="380" w:lineRule="exact"/>
        <w:rPr>
          <w:sz w:val="20"/>
          <w:szCs w:val="20"/>
        </w:rPr>
      </w:pPr>
    </w:p>
    <w:tbl>
      <w:tblPr>
        <w:tblW w:w="0" w:type="auto"/>
        <w:tblInd w:w="107" w:type="dxa"/>
        <w:tblLayout w:type="fixed"/>
        <w:tblCellMar>
          <w:left w:w="0" w:type="dxa"/>
          <w:right w:w="0" w:type="dxa"/>
        </w:tblCellMar>
        <w:tblLook w:val="04A0"/>
      </w:tblPr>
      <w:tblGrid>
        <w:gridCol w:w="1580"/>
        <w:gridCol w:w="3640"/>
        <w:gridCol w:w="3160"/>
      </w:tblGrid>
      <w:tr w:rsidR="001E248B">
        <w:trPr>
          <w:trHeight w:val="322"/>
        </w:trPr>
        <w:tc>
          <w:tcPr>
            <w:tcW w:w="1580" w:type="dxa"/>
            <w:vAlign w:val="bottom"/>
          </w:tcPr>
          <w:p w:rsidR="001E248B" w:rsidRDefault="001E248B">
            <w:pPr>
              <w:rPr>
                <w:sz w:val="24"/>
                <w:szCs w:val="24"/>
              </w:rPr>
            </w:pPr>
          </w:p>
        </w:tc>
        <w:tc>
          <w:tcPr>
            <w:tcW w:w="6800" w:type="dxa"/>
            <w:gridSpan w:val="2"/>
            <w:vAlign w:val="bottom"/>
          </w:tcPr>
          <w:p w:rsidR="001E248B" w:rsidRDefault="003E2DFD">
            <w:pPr>
              <w:ind w:left="1940"/>
              <w:rPr>
                <w:sz w:val="20"/>
                <w:szCs w:val="20"/>
              </w:rPr>
            </w:pPr>
            <w:r>
              <w:rPr>
                <w:rFonts w:eastAsia="Times New Roman"/>
                <w:i/>
                <w:iCs/>
                <w:sz w:val="28"/>
                <w:szCs w:val="28"/>
              </w:rPr>
              <w:t>Список терминов</w:t>
            </w:r>
          </w:p>
        </w:tc>
      </w:tr>
      <w:tr w:rsidR="001E248B">
        <w:trPr>
          <w:trHeight w:val="370"/>
        </w:trPr>
        <w:tc>
          <w:tcPr>
            <w:tcW w:w="1580" w:type="dxa"/>
            <w:vAlign w:val="bottom"/>
          </w:tcPr>
          <w:p w:rsidR="001E248B" w:rsidRDefault="003E2DFD">
            <w:pPr>
              <w:rPr>
                <w:sz w:val="20"/>
                <w:szCs w:val="20"/>
              </w:rPr>
            </w:pPr>
            <w:r>
              <w:rPr>
                <w:rFonts w:eastAsia="Times New Roman"/>
                <w:sz w:val="28"/>
                <w:szCs w:val="28"/>
              </w:rPr>
              <w:t>А) рейтинг</w:t>
            </w:r>
          </w:p>
        </w:tc>
        <w:tc>
          <w:tcPr>
            <w:tcW w:w="3640" w:type="dxa"/>
            <w:vAlign w:val="bottom"/>
          </w:tcPr>
          <w:p w:rsidR="001E248B" w:rsidRDefault="003E2DFD">
            <w:pPr>
              <w:ind w:left="260"/>
              <w:rPr>
                <w:sz w:val="20"/>
                <w:szCs w:val="20"/>
              </w:rPr>
            </w:pPr>
            <w:r>
              <w:rPr>
                <w:rFonts w:eastAsia="Times New Roman"/>
                <w:sz w:val="28"/>
                <w:szCs w:val="28"/>
              </w:rPr>
              <w:t>Д) экономический кризис</w:t>
            </w:r>
          </w:p>
        </w:tc>
        <w:tc>
          <w:tcPr>
            <w:tcW w:w="3160" w:type="dxa"/>
            <w:vAlign w:val="bottom"/>
          </w:tcPr>
          <w:p w:rsidR="001E248B" w:rsidRDefault="003E2DFD">
            <w:pPr>
              <w:ind w:left="300"/>
              <w:rPr>
                <w:sz w:val="20"/>
                <w:szCs w:val="20"/>
              </w:rPr>
            </w:pPr>
            <w:r>
              <w:rPr>
                <w:rFonts w:eastAsia="Times New Roman"/>
                <w:sz w:val="28"/>
                <w:szCs w:val="28"/>
              </w:rPr>
              <w:t>И) урбанизация</w:t>
            </w:r>
          </w:p>
        </w:tc>
      </w:tr>
      <w:tr w:rsidR="001E248B">
        <w:trPr>
          <w:trHeight w:val="370"/>
        </w:trPr>
        <w:tc>
          <w:tcPr>
            <w:tcW w:w="1580" w:type="dxa"/>
            <w:vAlign w:val="bottom"/>
          </w:tcPr>
          <w:p w:rsidR="001E248B" w:rsidRDefault="003E2DFD">
            <w:pPr>
              <w:rPr>
                <w:sz w:val="20"/>
                <w:szCs w:val="20"/>
              </w:rPr>
            </w:pPr>
            <w:r>
              <w:rPr>
                <w:rFonts w:eastAsia="Times New Roman"/>
                <w:sz w:val="28"/>
                <w:szCs w:val="28"/>
              </w:rPr>
              <w:t>Б) процент</w:t>
            </w:r>
          </w:p>
        </w:tc>
        <w:tc>
          <w:tcPr>
            <w:tcW w:w="3640" w:type="dxa"/>
            <w:vAlign w:val="bottom"/>
          </w:tcPr>
          <w:p w:rsidR="001E248B" w:rsidRDefault="003E2DFD">
            <w:pPr>
              <w:ind w:left="260"/>
              <w:rPr>
                <w:sz w:val="20"/>
                <w:szCs w:val="20"/>
              </w:rPr>
            </w:pPr>
            <w:r>
              <w:rPr>
                <w:rFonts w:eastAsia="Times New Roman"/>
                <w:sz w:val="28"/>
                <w:szCs w:val="28"/>
              </w:rPr>
              <w:t>Е) кредитная ставка</w:t>
            </w:r>
          </w:p>
        </w:tc>
        <w:tc>
          <w:tcPr>
            <w:tcW w:w="3160" w:type="dxa"/>
            <w:vAlign w:val="bottom"/>
          </w:tcPr>
          <w:p w:rsidR="001E248B" w:rsidRDefault="003E2DFD">
            <w:pPr>
              <w:ind w:left="300"/>
              <w:rPr>
                <w:sz w:val="20"/>
                <w:szCs w:val="20"/>
              </w:rPr>
            </w:pPr>
            <w:r>
              <w:rPr>
                <w:rFonts w:eastAsia="Times New Roman"/>
                <w:sz w:val="28"/>
                <w:szCs w:val="28"/>
              </w:rPr>
              <w:t>К) безработица</w:t>
            </w:r>
          </w:p>
        </w:tc>
      </w:tr>
      <w:tr w:rsidR="001E248B">
        <w:trPr>
          <w:trHeight w:val="372"/>
        </w:trPr>
        <w:tc>
          <w:tcPr>
            <w:tcW w:w="1580" w:type="dxa"/>
            <w:vAlign w:val="bottom"/>
          </w:tcPr>
          <w:p w:rsidR="001E248B" w:rsidRDefault="003E2DFD">
            <w:pPr>
              <w:rPr>
                <w:sz w:val="20"/>
                <w:szCs w:val="20"/>
              </w:rPr>
            </w:pPr>
            <w:r>
              <w:rPr>
                <w:rFonts w:eastAsia="Times New Roman"/>
                <w:sz w:val="28"/>
                <w:szCs w:val="28"/>
              </w:rPr>
              <w:t>В) биржа</w:t>
            </w:r>
          </w:p>
        </w:tc>
        <w:tc>
          <w:tcPr>
            <w:tcW w:w="3640" w:type="dxa"/>
            <w:vAlign w:val="bottom"/>
          </w:tcPr>
          <w:p w:rsidR="001E248B" w:rsidRDefault="003E2DFD">
            <w:pPr>
              <w:ind w:left="260"/>
              <w:rPr>
                <w:sz w:val="20"/>
                <w:szCs w:val="20"/>
              </w:rPr>
            </w:pPr>
            <w:r>
              <w:rPr>
                <w:rFonts w:eastAsia="Times New Roman"/>
                <w:sz w:val="28"/>
                <w:szCs w:val="28"/>
              </w:rPr>
              <w:t>Ж) курс евро</w:t>
            </w:r>
          </w:p>
        </w:tc>
        <w:tc>
          <w:tcPr>
            <w:tcW w:w="3160" w:type="dxa"/>
            <w:vAlign w:val="bottom"/>
          </w:tcPr>
          <w:p w:rsidR="001E248B" w:rsidRDefault="003E2DFD">
            <w:pPr>
              <w:ind w:left="300"/>
              <w:rPr>
                <w:sz w:val="20"/>
                <w:szCs w:val="20"/>
              </w:rPr>
            </w:pPr>
            <w:r>
              <w:rPr>
                <w:rFonts w:eastAsia="Times New Roman"/>
                <w:sz w:val="28"/>
                <w:szCs w:val="28"/>
              </w:rPr>
              <w:t>Л) налог</w:t>
            </w:r>
          </w:p>
        </w:tc>
      </w:tr>
      <w:tr w:rsidR="001E248B">
        <w:trPr>
          <w:trHeight w:val="370"/>
        </w:trPr>
        <w:tc>
          <w:tcPr>
            <w:tcW w:w="1580" w:type="dxa"/>
            <w:vAlign w:val="bottom"/>
          </w:tcPr>
          <w:p w:rsidR="001E248B" w:rsidRDefault="003E2DFD">
            <w:pPr>
              <w:rPr>
                <w:sz w:val="20"/>
                <w:szCs w:val="20"/>
              </w:rPr>
            </w:pPr>
            <w:r>
              <w:rPr>
                <w:rFonts w:eastAsia="Times New Roman"/>
                <w:sz w:val="28"/>
                <w:szCs w:val="28"/>
              </w:rPr>
              <w:t>Г) кредит</w:t>
            </w:r>
          </w:p>
        </w:tc>
        <w:tc>
          <w:tcPr>
            <w:tcW w:w="3640" w:type="dxa"/>
            <w:vAlign w:val="bottom"/>
          </w:tcPr>
          <w:p w:rsidR="001E248B" w:rsidRDefault="003E2DFD">
            <w:pPr>
              <w:ind w:left="260"/>
              <w:rPr>
                <w:sz w:val="20"/>
                <w:szCs w:val="20"/>
              </w:rPr>
            </w:pPr>
            <w:r>
              <w:rPr>
                <w:rFonts w:eastAsia="Times New Roman"/>
                <w:sz w:val="28"/>
                <w:szCs w:val="28"/>
              </w:rPr>
              <w:t>З) доход</w:t>
            </w:r>
          </w:p>
        </w:tc>
        <w:tc>
          <w:tcPr>
            <w:tcW w:w="3160" w:type="dxa"/>
            <w:vAlign w:val="bottom"/>
          </w:tcPr>
          <w:p w:rsidR="001E248B" w:rsidRDefault="003E2DFD">
            <w:pPr>
              <w:ind w:left="300"/>
              <w:rPr>
                <w:sz w:val="20"/>
                <w:szCs w:val="20"/>
              </w:rPr>
            </w:pPr>
            <w:r>
              <w:rPr>
                <w:rFonts w:eastAsia="Times New Roman"/>
                <w:w w:val="99"/>
                <w:sz w:val="28"/>
                <w:szCs w:val="28"/>
              </w:rPr>
              <w:t>М) экономический рост</w:t>
            </w:r>
          </w:p>
        </w:tc>
      </w:tr>
    </w:tbl>
    <w:p w:rsidR="001E248B" w:rsidRDefault="001E248B">
      <w:pPr>
        <w:spacing w:line="200" w:lineRule="exact"/>
        <w:rPr>
          <w:sz w:val="20"/>
          <w:szCs w:val="20"/>
        </w:rPr>
      </w:pPr>
    </w:p>
    <w:p w:rsidR="001E248B" w:rsidRDefault="001E248B">
      <w:pPr>
        <w:spacing w:line="231" w:lineRule="exact"/>
        <w:rPr>
          <w:sz w:val="20"/>
          <w:szCs w:val="20"/>
        </w:rPr>
      </w:pPr>
    </w:p>
    <w:p w:rsidR="001E248B" w:rsidRDefault="003E2DFD">
      <w:pPr>
        <w:spacing w:line="267" w:lineRule="auto"/>
        <w:ind w:left="7" w:right="300" w:firstLine="708"/>
        <w:rPr>
          <w:sz w:val="20"/>
          <w:szCs w:val="20"/>
        </w:rPr>
      </w:pPr>
      <w:r>
        <w:rPr>
          <w:rFonts w:eastAsia="Times New Roman"/>
          <w:sz w:val="28"/>
          <w:szCs w:val="28"/>
        </w:rPr>
        <w:t>Ответ запишите в виде комбинации букв и номера, обозначающего в списке выбранное вами слово, например, А1Б2В3 и т. д.</w:t>
      </w:r>
    </w:p>
    <w:p w:rsidR="001E248B" w:rsidRDefault="001E248B">
      <w:pPr>
        <w:spacing w:line="12" w:lineRule="exact"/>
        <w:rPr>
          <w:sz w:val="20"/>
          <w:szCs w:val="20"/>
        </w:rPr>
      </w:pPr>
    </w:p>
    <w:p w:rsidR="001E248B" w:rsidRDefault="003E2DFD">
      <w:pPr>
        <w:ind w:left="707"/>
        <w:rPr>
          <w:sz w:val="20"/>
          <w:szCs w:val="20"/>
        </w:rPr>
      </w:pPr>
      <w:r>
        <w:rPr>
          <w:rFonts w:eastAsia="Times New Roman"/>
          <w:sz w:val="28"/>
          <w:szCs w:val="28"/>
        </w:rPr>
        <w:t>Ответ: А1М2К3Б4Ж5</w:t>
      </w:r>
    </w:p>
    <w:p w:rsidR="001E248B" w:rsidRDefault="001E248B">
      <w:pPr>
        <w:spacing w:line="200" w:lineRule="exact"/>
        <w:rPr>
          <w:sz w:val="20"/>
          <w:szCs w:val="20"/>
        </w:rPr>
      </w:pPr>
    </w:p>
    <w:p w:rsidR="001E248B" w:rsidRDefault="001E248B">
      <w:pPr>
        <w:spacing w:line="231" w:lineRule="exact"/>
        <w:rPr>
          <w:sz w:val="20"/>
          <w:szCs w:val="20"/>
        </w:rPr>
      </w:pPr>
    </w:p>
    <w:p w:rsidR="001E248B" w:rsidRDefault="003E2DFD">
      <w:pPr>
        <w:spacing w:line="271" w:lineRule="auto"/>
        <w:ind w:left="7" w:firstLine="708"/>
        <w:jc w:val="both"/>
        <w:rPr>
          <w:sz w:val="20"/>
          <w:szCs w:val="20"/>
        </w:rPr>
      </w:pPr>
      <w:r>
        <w:rPr>
          <w:rFonts w:eastAsia="Times New Roman"/>
          <w:b/>
          <w:bCs/>
          <w:i/>
          <w:iCs/>
          <w:sz w:val="28"/>
          <w:szCs w:val="28"/>
        </w:rPr>
        <w:t xml:space="preserve">Четвертое задание (2.4) </w:t>
      </w:r>
      <w:r>
        <w:rPr>
          <w:rFonts w:eastAsia="Times New Roman"/>
          <w:sz w:val="28"/>
          <w:szCs w:val="28"/>
        </w:rPr>
        <w:t xml:space="preserve">состоит из5частей.Определениеобществоведческого термина на основе определений. Каждая правильная позиция оценивается в 1 балл. </w:t>
      </w:r>
      <w:r>
        <w:rPr>
          <w:rFonts w:eastAsia="Times New Roman"/>
          <w:i/>
          <w:iCs/>
          <w:sz w:val="28"/>
          <w:szCs w:val="28"/>
        </w:rPr>
        <w:t>Максимальное количество баллов–</w:t>
      </w:r>
      <w:r>
        <w:rPr>
          <w:rFonts w:eastAsia="Times New Roman"/>
          <w:sz w:val="28"/>
          <w:szCs w:val="28"/>
        </w:rPr>
        <w:t xml:space="preserve"> 5 (пять).</w:t>
      </w:r>
    </w:p>
    <w:p w:rsidR="001E248B" w:rsidRDefault="001E248B">
      <w:pPr>
        <w:spacing w:line="380" w:lineRule="exact"/>
        <w:rPr>
          <w:sz w:val="20"/>
          <w:szCs w:val="20"/>
        </w:rPr>
      </w:pPr>
    </w:p>
    <w:p w:rsidR="001E248B" w:rsidRDefault="003E2DFD">
      <w:pPr>
        <w:ind w:left="707"/>
        <w:rPr>
          <w:sz w:val="20"/>
          <w:szCs w:val="20"/>
        </w:rPr>
      </w:pPr>
      <w:r>
        <w:rPr>
          <w:rFonts w:eastAsia="Times New Roman"/>
          <w:sz w:val="28"/>
          <w:szCs w:val="28"/>
        </w:rPr>
        <w:t>ПРИМЕР:</w:t>
      </w:r>
    </w:p>
    <w:p w:rsidR="001E248B" w:rsidRDefault="001E248B">
      <w:pPr>
        <w:spacing w:line="66" w:lineRule="exact"/>
        <w:rPr>
          <w:sz w:val="20"/>
          <w:szCs w:val="20"/>
        </w:rPr>
      </w:pPr>
    </w:p>
    <w:p w:rsidR="001E248B" w:rsidRDefault="003E2DFD">
      <w:pPr>
        <w:spacing w:line="272" w:lineRule="auto"/>
        <w:ind w:left="7" w:right="280" w:firstLine="708"/>
        <w:jc w:val="both"/>
        <w:rPr>
          <w:sz w:val="20"/>
          <w:szCs w:val="20"/>
        </w:rPr>
      </w:pPr>
      <w:r>
        <w:rPr>
          <w:rFonts w:eastAsia="Times New Roman"/>
          <w:b/>
          <w:bCs/>
          <w:sz w:val="28"/>
          <w:szCs w:val="28"/>
        </w:rPr>
        <w:t>2.4. Напишите понятие, соответствующее каждому из предложенных ниже определений, пронумеровав каждое цифрой, под которой оно указано. Помните, что участник олимпиады должен грамотно писать понятия и термины.</w:t>
      </w:r>
    </w:p>
    <w:p w:rsidR="001E248B" w:rsidRDefault="001E248B">
      <w:pPr>
        <w:spacing w:line="16" w:lineRule="exact"/>
        <w:rPr>
          <w:sz w:val="20"/>
          <w:szCs w:val="20"/>
        </w:rPr>
      </w:pPr>
    </w:p>
    <w:p w:rsidR="001E248B" w:rsidRDefault="003E2DFD" w:rsidP="003E2DFD">
      <w:pPr>
        <w:numPr>
          <w:ilvl w:val="0"/>
          <w:numId w:val="43"/>
        </w:numPr>
        <w:tabs>
          <w:tab w:val="left" w:pos="996"/>
        </w:tabs>
        <w:spacing w:line="265" w:lineRule="auto"/>
        <w:ind w:left="7" w:right="300" w:firstLine="701"/>
        <w:rPr>
          <w:rFonts w:eastAsia="Times New Roman"/>
          <w:i/>
          <w:iCs/>
          <w:sz w:val="28"/>
          <w:szCs w:val="28"/>
        </w:rPr>
      </w:pPr>
      <w:r>
        <w:rPr>
          <w:rFonts w:eastAsia="Times New Roman"/>
          <w:i/>
          <w:iCs/>
          <w:sz w:val="28"/>
          <w:szCs w:val="28"/>
        </w:rPr>
        <w:t>Политика защиты внутреннего рынка от иностранной конкуренции через систему определенных ограничений.</w:t>
      </w:r>
    </w:p>
    <w:p w:rsidR="001E248B" w:rsidRDefault="001E248B">
      <w:pPr>
        <w:spacing w:line="30" w:lineRule="exact"/>
        <w:rPr>
          <w:rFonts w:eastAsia="Times New Roman"/>
          <w:i/>
          <w:iCs/>
          <w:sz w:val="28"/>
          <w:szCs w:val="28"/>
        </w:rPr>
      </w:pPr>
    </w:p>
    <w:p w:rsidR="001E248B" w:rsidRDefault="003E2DFD" w:rsidP="003E2DFD">
      <w:pPr>
        <w:numPr>
          <w:ilvl w:val="0"/>
          <w:numId w:val="43"/>
        </w:numPr>
        <w:tabs>
          <w:tab w:val="left" w:pos="996"/>
        </w:tabs>
        <w:spacing w:line="265" w:lineRule="auto"/>
        <w:ind w:left="7" w:right="300" w:firstLine="701"/>
        <w:jc w:val="both"/>
        <w:rPr>
          <w:rFonts w:eastAsia="Times New Roman"/>
          <w:i/>
          <w:iCs/>
          <w:sz w:val="28"/>
          <w:szCs w:val="28"/>
        </w:rPr>
      </w:pPr>
      <w:r>
        <w:rPr>
          <w:rFonts w:eastAsia="Times New Roman"/>
          <w:i/>
          <w:iCs/>
          <w:sz w:val="28"/>
          <w:szCs w:val="28"/>
        </w:rPr>
        <w:t>Ценностно-нормативный вакуум, разрушение ценностной системы общества, состояние общества, при котором наступают разложение,</w:t>
      </w:r>
    </w:p>
    <w:p w:rsidR="001E248B" w:rsidRDefault="001E248B">
      <w:pPr>
        <w:spacing w:line="15" w:lineRule="exact"/>
        <w:rPr>
          <w:sz w:val="20"/>
          <w:szCs w:val="20"/>
        </w:rPr>
      </w:pPr>
    </w:p>
    <w:p w:rsidR="001E248B" w:rsidRDefault="003E2DFD">
      <w:pPr>
        <w:tabs>
          <w:tab w:val="left" w:pos="180"/>
          <w:tab w:val="left" w:pos="200"/>
          <w:tab w:val="left" w:pos="200"/>
          <w:tab w:val="left" w:pos="200"/>
          <w:tab w:val="left" w:pos="200"/>
          <w:tab w:val="left" w:pos="200"/>
          <w:tab w:val="left" w:pos="200"/>
        </w:tabs>
        <w:ind w:right="293"/>
        <w:jc w:val="center"/>
        <w:rPr>
          <w:sz w:val="20"/>
          <w:szCs w:val="20"/>
        </w:rPr>
      </w:pPr>
      <w:r>
        <w:rPr>
          <w:rFonts w:eastAsia="Times New Roman"/>
          <w:i/>
          <w:iCs/>
          <w:sz w:val="28"/>
          <w:szCs w:val="28"/>
        </w:rPr>
        <w:t>дезинтеграция</w:t>
      </w:r>
      <w:r>
        <w:rPr>
          <w:rFonts w:eastAsia="Times New Roman"/>
          <w:i/>
          <w:iCs/>
          <w:sz w:val="28"/>
          <w:szCs w:val="28"/>
        </w:rPr>
        <w:tab/>
        <w:t>и</w:t>
      </w:r>
      <w:r>
        <w:rPr>
          <w:rFonts w:eastAsia="Times New Roman"/>
          <w:i/>
          <w:iCs/>
          <w:sz w:val="28"/>
          <w:szCs w:val="28"/>
        </w:rPr>
        <w:tab/>
        <w:t>распад</w:t>
      </w:r>
      <w:r>
        <w:rPr>
          <w:rFonts w:eastAsia="Times New Roman"/>
          <w:i/>
          <w:iCs/>
          <w:sz w:val="28"/>
          <w:szCs w:val="28"/>
        </w:rPr>
        <w:tab/>
        <w:t>системы</w:t>
      </w:r>
      <w:r>
        <w:rPr>
          <w:rFonts w:eastAsia="Times New Roman"/>
          <w:i/>
          <w:iCs/>
          <w:sz w:val="28"/>
          <w:szCs w:val="28"/>
        </w:rPr>
        <w:tab/>
        <w:t>ценностей</w:t>
      </w:r>
      <w:r>
        <w:rPr>
          <w:rFonts w:eastAsia="Times New Roman"/>
          <w:i/>
          <w:iCs/>
          <w:sz w:val="28"/>
          <w:szCs w:val="28"/>
        </w:rPr>
        <w:tab/>
        <w:t>и</w:t>
      </w:r>
      <w:r>
        <w:rPr>
          <w:rFonts w:eastAsia="Times New Roman"/>
          <w:i/>
          <w:iCs/>
          <w:sz w:val="28"/>
          <w:szCs w:val="28"/>
        </w:rPr>
        <w:tab/>
        <w:t>норм,</w:t>
      </w:r>
      <w:r>
        <w:rPr>
          <w:sz w:val="20"/>
          <w:szCs w:val="20"/>
        </w:rPr>
        <w:tab/>
      </w:r>
      <w:r>
        <w:rPr>
          <w:rFonts w:eastAsia="Times New Roman"/>
          <w:i/>
          <w:iCs/>
          <w:sz w:val="27"/>
          <w:szCs w:val="27"/>
        </w:rPr>
        <w:t>гарантирующих</w:t>
      </w:r>
    </w:p>
    <w:p w:rsidR="001E248B" w:rsidRDefault="001E248B">
      <w:pPr>
        <w:spacing w:line="48" w:lineRule="exact"/>
        <w:rPr>
          <w:sz w:val="20"/>
          <w:szCs w:val="20"/>
        </w:rPr>
      </w:pPr>
    </w:p>
    <w:p w:rsidR="001E248B" w:rsidRDefault="003E2DFD">
      <w:pPr>
        <w:ind w:right="-6"/>
        <w:jc w:val="center"/>
        <w:rPr>
          <w:sz w:val="20"/>
          <w:szCs w:val="20"/>
        </w:rPr>
      </w:pPr>
      <w:r>
        <w:rPr>
          <w:rFonts w:eastAsia="Times New Roman"/>
          <w:sz w:val="24"/>
          <w:szCs w:val="24"/>
        </w:rPr>
        <w:lastRenderedPageBreak/>
        <w:t>25</w:t>
      </w:r>
    </w:p>
    <w:p w:rsidR="001E248B" w:rsidRDefault="001E248B">
      <w:pPr>
        <w:sectPr w:rsidR="001E248B">
          <w:pgSz w:w="11900" w:h="16838"/>
          <w:pgMar w:top="1138" w:right="1126" w:bottom="429" w:left="1133" w:header="0" w:footer="0" w:gutter="0"/>
          <w:cols w:space="720" w:equalWidth="0">
            <w:col w:w="9647"/>
          </w:cols>
        </w:sectPr>
      </w:pPr>
    </w:p>
    <w:p w:rsidR="001E248B" w:rsidRDefault="003E2DFD">
      <w:pPr>
        <w:rPr>
          <w:sz w:val="20"/>
          <w:szCs w:val="20"/>
        </w:rPr>
      </w:pPr>
      <w:r>
        <w:rPr>
          <w:rFonts w:eastAsia="Times New Roman"/>
          <w:i/>
          <w:iCs/>
          <w:sz w:val="28"/>
          <w:szCs w:val="28"/>
        </w:rPr>
        <w:lastRenderedPageBreak/>
        <w:t>общественный порядок.</w:t>
      </w:r>
    </w:p>
    <w:p w:rsidR="001E248B" w:rsidRDefault="001E248B">
      <w:pPr>
        <w:spacing w:line="64" w:lineRule="exact"/>
        <w:rPr>
          <w:sz w:val="20"/>
          <w:szCs w:val="20"/>
        </w:rPr>
      </w:pPr>
    </w:p>
    <w:p w:rsidR="001E248B" w:rsidRDefault="003E2DFD">
      <w:pPr>
        <w:spacing w:line="265" w:lineRule="auto"/>
        <w:ind w:right="280" w:firstLine="708"/>
        <w:jc w:val="both"/>
        <w:rPr>
          <w:sz w:val="20"/>
          <w:szCs w:val="20"/>
        </w:rPr>
      </w:pPr>
      <w:r>
        <w:rPr>
          <w:rFonts w:eastAsia="Times New Roman"/>
          <w:i/>
          <w:iCs/>
          <w:sz w:val="28"/>
          <w:szCs w:val="28"/>
        </w:rPr>
        <w:t>3 Перевод избыточных ресурсов, занятых в военно-промышленном комплексе, на производство гражданской продукции.</w:t>
      </w:r>
    </w:p>
    <w:p w:rsidR="001E248B" w:rsidRDefault="001E248B">
      <w:pPr>
        <w:spacing w:line="28" w:lineRule="exact"/>
        <w:rPr>
          <w:sz w:val="20"/>
          <w:szCs w:val="20"/>
        </w:rPr>
      </w:pPr>
    </w:p>
    <w:p w:rsidR="001E248B" w:rsidRDefault="003E2DFD">
      <w:pPr>
        <w:spacing w:line="271" w:lineRule="auto"/>
        <w:ind w:right="300" w:firstLine="708"/>
        <w:jc w:val="both"/>
        <w:rPr>
          <w:sz w:val="20"/>
          <w:szCs w:val="20"/>
        </w:rPr>
      </w:pPr>
      <w:r>
        <w:rPr>
          <w:rFonts w:eastAsia="Times New Roman"/>
          <w:i/>
          <w:iCs/>
          <w:sz w:val="28"/>
          <w:szCs w:val="28"/>
        </w:rPr>
        <w:t>4. Совокупность достижений человечества на определённом историческом этапе, как в материальной, так и в духовной сфере жизнедеятельности.</w:t>
      </w:r>
    </w:p>
    <w:p w:rsidR="001E248B" w:rsidRDefault="001E248B">
      <w:pPr>
        <w:spacing w:line="21" w:lineRule="exact"/>
        <w:rPr>
          <w:sz w:val="20"/>
          <w:szCs w:val="20"/>
        </w:rPr>
      </w:pPr>
    </w:p>
    <w:p w:rsidR="001E248B" w:rsidRDefault="003E2DFD" w:rsidP="003E2DFD">
      <w:pPr>
        <w:numPr>
          <w:ilvl w:val="0"/>
          <w:numId w:val="44"/>
        </w:numPr>
        <w:tabs>
          <w:tab w:val="left" w:pos="989"/>
        </w:tabs>
        <w:spacing w:line="272" w:lineRule="auto"/>
        <w:ind w:right="300" w:firstLine="701"/>
        <w:jc w:val="both"/>
        <w:rPr>
          <w:rFonts w:eastAsia="Times New Roman"/>
          <w:i/>
          <w:iCs/>
          <w:sz w:val="28"/>
          <w:szCs w:val="28"/>
        </w:rPr>
      </w:pPr>
      <w:r>
        <w:rPr>
          <w:rFonts w:eastAsia="Times New Roman"/>
          <w:i/>
          <w:iCs/>
          <w:sz w:val="28"/>
          <w:szCs w:val="28"/>
        </w:rPr>
        <w:t>Добровольное выполнение обязанностей по оказанию безвозмездной социальной помощи, услуг, добровольный патронаж над инвалидами, больными, а также лицами и социальными группами населения, оказавшимися в сложных жизненных условиях.</w:t>
      </w:r>
    </w:p>
    <w:p w:rsidR="001E248B" w:rsidRDefault="001E248B">
      <w:pPr>
        <w:spacing w:line="380" w:lineRule="exact"/>
        <w:rPr>
          <w:sz w:val="20"/>
          <w:szCs w:val="20"/>
        </w:rPr>
      </w:pPr>
    </w:p>
    <w:p w:rsidR="001E248B" w:rsidRDefault="003E2DFD">
      <w:pPr>
        <w:ind w:left="700"/>
        <w:rPr>
          <w:sz w:val="20"/>
          <w:szCs w:val="20"/>
        </w:rPr>
      </w:pPr>
      <w:r>
        <w:rPr>
          <w:rFonts w:eastAsia="Times New Roman"/>
          <w:sz w:val="28"/>
          <w:szCs w:val="28"/>
        </w:rPr>
        <w:t>Ответ:</w:t>
      </w:r>
    </w:p>
    <w:p w:rsidR="001E248B" w:rsidRDefault="001E248B">
      <w:pPr>
        <w:spacing w:line="48" w:lineRule="exact"/>
        <w:rPr>
          <w:sz w:val="20"/>
          <w:szCs w:val="20"/>
        </w:rPr>
      </w:pPr>
    </w:p>
    <w:p w:rsidR="001E248B" w:rsidRDefault="003E2DFD" w:rsidP="003E2DFD">
      <w:pPr>
        <w:numPr>
          <w:ilvl w:val="0"/>
          <w:numId w:val="45"/>
        </w:numPr>
        <w:tabs>
          <w:tab w:val="left" w:pos="980"/>
        </w:tabs>
        <w:ind w:left="980" w:hanging="279"/>
        <w:rPr>
          <w:rFonts w:eastAsia="Times New Roman"/>
          <w:sz w:val="28"/>
          <w:szCs w:val="28"/>
        </w:rPr>
      </w:pPr>
      <w:r>
        <w:rPr>
          <w:rFonts w:eastAsia="Times New Roman"/>
          <w:sz w:val="28"/>
          <w:szCs w:val="28"/>
        </w:rPr>
        <w:t>Протекционизм</w:t>
      </w:r>
    </w:p>
    <w:p w:rsidR="001E248B" w:rsidRDefault="001E248B">
      <w:pPr>
        <w:spacing w:line="47" w:lineRule="exact"/>
        <w:rPr>
          <w:rFonts w:eastAsia="Times New Roman"/>
          <w:sz w:val="28"/>
          <w:szCs w:val="28"/>
        </w:rPr>
      </w:pPr>
    </w:p>
    <w:p w:rsidR="001E248B" w:rsidRDefault="003E2DFD" w:rsidP="003E2DFD">
      <w:pPr>
        <w:numPr>
          <w:ilvl w:val="0"/>
          <w:numId w:val="45"/>
        </w:numPr>
        <w:tabs>
          <w:tab w:val="left" w:pos="980"/>
        </w:tabs>
        <w:ind w:left="980" w:hanging="279"/>
        <w:rPr>
          <w:rFonts w:eastAsia="Times New Roman"/>
          <w:sz w:val="28"/>
          <w:szCs w:val="28"/>
        </w:rPr>
      </w:pPr>
      <w:r>
        <w:rPr>
          <w:rFonts w:eastAsia="Times New Roman"/>
          <w:sz w:val="28"/>
          <w:szCs w:val="28"/>
        </w:rPr>
        <w:t>Аномия</w:t>
      </w:r>
    </w:p>
    <w:p w:rsidR="001E248B" w:rsidRDefault="001E248B">
      <w:pPr>
        <w:spacing w:line="47" w:lineRule="exact"/>
        <w:rPr>
          <w:rFonts w:eastAsia="Times New Roman"/>
          <w:sz w:val="28"/>
          <w:szCs w:val="28"/>
        </w:rPr>
      </w:pPr>
    </w:p>
    <w:p w:rsidR="001E248B" w:rsidRDefault="003E2DFD" w:rsidP="003E2DFD">
      <w:pPr>
        <w:numPr>
          <w:ilvl w:val="0"/>
          <w:numId w:val="45"/>
        </w:numPr>
        <w:tabs>
          <w:tab w:val="left" w:pos="980"/>
        </w:tabs>
        <w:ind w:left="980" w:hanging="279"/>
        <w:rPr>
          <w:rFonts w:eastAsia="Times New Roman"/>
          <w:sz w:val="28"/>
          <w:szCs w:val="28"/>
        </w:rPr>
      </w:pPr>
      <w:r>
        <w:rPr>
          <w:rFonts w:eastAsia="Times New Roman"/>
          <w:sz w:val="28"/>
          <w:szCs w:val="28"/>
        </w:rPr>
        <w:t>Конверсия</w:t>
      </w:r>
    </w:p>
    <w:p w:rsidR="001E248B" w:rsidRDefault="001E248B">
      <w:pPr>
        <w:spacing w:line="50" w:lineRule="exact"/>
        <w:rPr>
          <w:rFonts w:eastAsia="Times New Roman"/>
          <w:sz w:val="28"/>
          <w:szCs w:val="28"/>
        </w:rPr>
      </w:pPr>
    </w:p>
    <w:p w:rsidR="001E248B" w:rsidRDefault="003E2DFD" w:rsidP="003E2DFD">
      <w:pPr>
        <w:numPr>
          <w:ilvl w:val="0"/>
          <w:numId w:val="45"/>
        </w:numPr>
        <w:tabs>
          <w:tab w:val="left" w:pos="980"/>
        </w:tabs>
        <w:ind w:left="980" w:hanging="279"/>
        <w:rPr>
          <w:rFonts w:eastAsia="Times New Roman"/>
          <w:sz w:val="28"/>
          <w:szCs w:val="28"/>
        </w:rPr>
      </w:pPr>
      <w:r>
        <w:rPr>
          <w:rFonts w:eastAsia="Times New Roman"/>
          <w:sz w:val="28"/>
          <w:szCs w:val="28"/>
        </w:rPr>
        <w:t>Культура</w:t>
      </w:r>
    </w:p>
    <w:p w:rsidR="001E248B" w:rsidRDefault="001E248B">
      <w:pPr>
        <w:spacing w:line="47" w:lineRule="exact"/>
        <w:rPr>
          <w:rFonts w:eastAsia="Times New Roman"/>
          <w:sz w:val="28"/>
          <w:szCs w:val="28"/>
        </w:rPr>
      </w:pPr>
    </w:p>
    <w:p w:rsidR="001E248B" w:rsidRDefault="003E2DFD" w:rsidP="003E2DFD">
      <w:pPr>
        <w:numPr>
          <w:ilvl w:val="0"/>
          <w:numId w:val="45"/>
        </w:numPr>
        <w:tabs>
          <w:tab w:val="left" w:pos="980"/>
        </w:tabs>
        <w:ind w:left="980" w:hanging="279"/>
        <w:rPr>
          <w:rFonts w:eastAsia="Times New Roman"/>
          <w:sz w:val="28"/>
          <w:szCs w:val="28"/>
        </w:rPr>
      </w:pPr>
      <w:r>
        <w:rPr>
          <w:rFonts w:eastAsia="Times New Roman"/>
          <w:sz w:val="28"/>
          <w:szCs w:val="28"/>
        </w:rPr>
        <w:t>Волонтерство</w:t>
      </w:r>
    </w:p>
    <w:p w:rsidR="001E248B" w:rsidRDefault="001E248B">
      <w:pPr>
        <w:spacing w:line="200" w:lineRule="exact"/>
        <w:rPr>
          <w:sz w:val="20"/>
          <w:szCs w:val="20"/>
        </w:rPr>
      </w:pPr>
    </w:p>
    <w:p w:rsidR="001E248B" w:rsidRDefault="001E248B">
      <w:pPr>
        <w:spacing w:line="234" w:lineRule="exact"/>
        <w:rPr>
          <w:sz w:val="20"/>
          <w:szCs w:val="20"/>
        </w:rPr>
      </w:pPr>
    </w:p>
    <w:p w:rsidR="001E248B" w:rsidRDefault="003E2DFD">
      <w:pPr>
        <w:spacing w:line="270" w:lineRule="auto"/>
        <w:ind w:firstLine="708"/>
        <w:jc w:val="both"/>
        <w:rPr>
          <w:sz w:val="20"/>
          <w:szCs w:val="20"/>
        </w:rPr>
      </w:pPr>
      <w:r>
        <w:rPr>
          <w:rFonts w:eastAsia="Times New Roman"/>
          <w:b/>
          <w:bCs/>
          <w:i/>
          <w:iCs/>
          <w:sz w:val="28"/>
          <w:szCs w:val="28"/>
        </w:rPr>
        <w:t xml:space="preserve">Пятое задание (2.5) </w:t>
      </w:r>
      <w:r>
        <w:rPr>
          <w:rFonts w:eastAsia="Times New Roman"/>
          <w:sz w:val="28"/>
          <w:szCs w:val="28"/>
        </w:rPr>
        <w:t xml:space="preserve">состоит из5частей.Принцип образования ряда.Каждая правильная позиция оценивается в 1 балл. </w:t>
      </w:r>
      <w:r>
        <w:rPr>
          <w:rFonts w:eastAsia="Times New Roman"/>
          <w:i/>
          <w:iCs/>
          <w:sz w:val="28"/>
          <w:szCs w:val="28"/>
        </w:rPr>
        <w:t xml:space="preserve">Максимальное количествобаллов – </w:t>
      </w:r>
      <w:r>
        <w:rPr>
          <w:rFonts w:eastAsia="Times New Roman"/>
          <w:sz w:val="28"/>
          <w:szCs w:val="28"/>
        </w:rPr>
        <w:t>5 (пять).</w:t>
      </w:r>
    </w:p>
    <w:p w:rsidR="001E248B" w:rsidRDefault="001E248B">
      <w:pPr>
        <w:spacing w:line="381" w:lineRule="exact"/>
        <w:rPr>
          <w:sz w:val="20"/>
          <w:szCs w:val="20"/>
        </w:rPr>
      </w:pPr>
    </w:p>
    <w:p w:rsidR="001E248B" w:rsidRDefault="003E2DFD">
      <w:pPr>
        <w:ind w:left="700"/>
        <w:rPr>
          <w:sz w:val="20"/>
          <w:szCs w:val="20"/>
        </w:rPr>
      </w:pPr>
      <w:r>
        <w:rPr>
          <w:rFonts w:eastAsia="Times New Roman"/>
          <w:sz w:val="28"/>
          <w:szCs w:val="28"/>
        </w:rPr>
        <w:t>ПРИМЕР:</w:t>
      </w:r>
    </w:p>
    <w:p w:rsidR="001E248B" w:rsidRDefault="001E248B">
      <w:pPr>
        <w:spacing w:line="52" w:lineRule="exact"/>
        <w:rPr>
          <w:sz w:val="20"/>
          <w:szCs w:val="20"/>
        </w:rPr>
      </w:pPr>
    </w:p>
    <w:p w:rsidR="001E248B" w:rsidRDefault="003E2DFD">
      <w:pPr>
        <w:tabs>
          <w:tab w:val="left" w:pos="2660"/>
          <w:tab w:val="left" w:pos="3180"/>
          <w:tab w:val="left" w:pos="5320"/>
          <w:tab w:val="left" w:pos="6620"/>
          <w:tab w:val="left" w:pos="7220"/>
          <w:tab w:val="left" w:pos="8460"/>
        </w:tabs>
        <w:ind w:left="700"/>
        <w:rPr>
          <w:sz w:val="20"/>
          <w:szCs w:val="20"/>
        </w:rPr>
      </w:pPr>
      <w:r>
        <w:rPr>
          <w:rFonts w:eastAsia="Times New Roman"/>
          <w:b/>
          <w:bCs/>
          <w:sz w:val="28"/>
          <w:szCs w:val="28"/>
        </w:rPr>
        <w:t>2.5. Выберите</w:t>
      </w:r>
      <w:r>
        <w:rPr>
          <w:sz w:val="20"/>
          <w:szCs w:val="20"/>
        </w:rPr>
        <w:tab/>
      </w:r>
      <w:r>
        <w:rPr>
          <w:rFonts w:eastAsia="Times New Roman"/>
          <w:b/>
          <w:bCs/>
          <w:sz w:val="28"/>
          <w:szCs w:val="28"/>
        </w:rPr>
        <w:t>из</w:t>
      </w:r>
      <w:r>
        <w:rPr>
          <w:rFonts w:eastAsia="Times New Roman"/>
          <w:b/>
          <w:bCs/>
          <w:sz w:val="28"/>
          <w:szCs w:val="28"/>
        </w:rPr>
        <w:tab/>
        <w:t>предложенных</w:t>
      </w:r>
      <w:r>
        <w:rPr>
          <w:rFonts w:eastAsia="Times New Roman"/>
          <w:b/>
          <w:bCs/>
          <w:sz w:val="28"/>
          <w:szCs w:val="28"/>
        </w:rPr>
        <w:tab/>
        <w:t>понятий</w:t>
      </w:r>
      <w:r>
        <w:rPr>
          <w:rFonts w:eastAsia="Times New Roman"/>
          <w:b/>
          <w:bCs/>
          <w:sz w:val="28"/>
          <w:szCs w:val="28"/>
        </w:rPr>
        <w:tab/>
        <w:t>то,</w:t>
      </w:r>
      <w:r>
        <w:rPr>
          <w:rFonts w:eastAsia="Times New Roman"/>
          <w:b/>
          <w:bCs/>
          <w:sz w:val="28"/>
          <w:szCs w:val="28"/>
        </w:rPr>
        <w:tab/>
        <w:t>которое</w:t>
      </w:r>
      <w:r>
        <w:rPr>
          <w:rFonts w:eastAsia="Times New Roman"/>
          <w:b/>
          <w:bCs/>
          <w:sz w:val="28"/>
          <w:szCs w:val="28"/>
        </w:rPr>
        <w:tab/>
        <w:t>является</w:t>
      </w:r>
    </w:p>
    <w:p w:rsidR="001E248B" w:rsidRDefault="001E248B">
      <w:pPr>
        <w:spacing w:line="43" w:lineRule="exact"/>
        <w:rPr>
          <w:sz w:val="20"/>
          <w:szCs w:val="20"/>
        </w:rPr>
      </w:pPr>
    </w:p>
    <w:p w:rsidR="001E248B" w:rsidRDefault="003E2DFD">
      <w:pPr>
        <w:rPr>
          <w:sz w:val="20"/>
          <w:szCs w:val="20"/>
        </w:rPr>
      </w:pPr>
      <w:r>
        <w:rPr>
          <w:rFonts w:eastAsia="Times New Roman"/>
          <w:b/>
          <w:bCs/>
          <w:sz w:val="28"/>
          <w:szCs w:val="28"/>
        </w:rPr>
        <w:t>обобщающим для всех остальных понятий представленного ряда</w:t>
      </w:r>
      <w:r>
        <w:rPr>
          <w:rFonts w:eastAsia="Times New Roman"/>
          <w:sz w:val="28"/>
          <w:szCs w:val="28"/>
        </w:rPr>
        <w:t>.</w:t>
      </w:r>
    </w:p>
    <w:p w:rsidR="001E248B" w:rsidRDefault="001E248B">
      <w:pPr>
        <w:spacing w:line="48" w:lineRule="exact"/>
        <w:rPr>
          <w:sz w:val="20"/>
          <w:szCs w:val="20"/>
        </w:rPr>
      </w:pPr>
    </w:p>
    <w:p w:rsidR="001E248B" w:rsidRDefault="003E2DFD">
      <w:pPr>
        <w:tabs>
          <w:tab w:val="left" w:pos="640"/>
          <w:tab w:val="left" w:pos="3120"/>
          <w:tab w:val="left" w:pos="3800"/>
          <w:tab w:val="left" w:pos="5060"/>
          <w:tab w:val="left" w:pos="7180"/>
          <w:tab w:val="left" w:pos="8680"/>
        </w:tabs>
        <w:ind w:left="160"/>
        <w:rPr>
          <w:sz w:val="20"/>
          <w:szCs w:val="20"/>
        </w:rPr>
      </w:pPr>
      <w:r>
        <w:rPr>
          <w:rFonts w:eastAsia="Times New Roman"/>
          <w:sz w:val="28"/>
          <w:szCs w:val="28"/>
        </w:rPr>
        <w:t>1</w:t>
      </w:r>
      <w:r>
        <w:rPr>
          <w:rFonts w:eastAsia="Times New Roman"/>
          <w:b/>
          <w:bCs/>
          <w:sz w:val="28"/>
          <w:szCs w:val="28"/>
        </w:rPr>
        <w:t>.</w:t>
      </w:r>
      <w:r>
        <w:rPr>
          <w:sz w:val="20"/>
          <w:szCs w:val="20"/>
        </w:rPr>
        <w:tab/>
      </w:r>
      <w:r>
        <w:rPr>
          <w:rFonts w:eastAsia="Times New Roman"/>
          <w:i/>
          <w:iCs/>
          <w:sz w:val="28"/>
          <w:szCs w:val="28"/>
        </w:rPr>
        <w:t>1) проникновение</w:t>
      </w:r>
      <w:r>
        <w:rPr>
          <w:sz w:val="20"/>
          <w:szCs w:val="20"/>
        </w:rPr>
        <w:tab/>
      </w:r>
      <w:r>
        <w:rPr>
          <w:rFonts w:eastAsia="Times New Roman"/>
          <w:i/>
          <w:iCs/>
          <w:sz w:val="28"/>
          <w:szCs w:val="28"/>
        </w:rPr>
        <w:t>на</w:t>
      </w:r>
      <w:r>
        <w:rPr>
          <w:sz w:val="20"/>
          <w:szCs w:val="20"/>
        </w:rPr>
        <w:tab/>
      </w:r>
      <w:r>
        <w:rPr>
          <w:rFonts w:eastAsia="Times New Roman"/>
          <w:i/>
          <w:iCs/>
          <w:sz w:val="28"/>
          <w:szCs w:val="28"/>
        </w:rPr>
        <w:t>рынок;</w:t>
      </w:r>
      <w:r>
        <w:rPr>
          <w:sz w:val="20"/>
          <w:szCs w:val="20"/>
        </w:rPr>
        <w:tab/>
      </w:r>
      <w:r>
        <w:rPr>
          <w:rFonts w:eastAsia="Times New Roman"/>
          <w:i/>
          <w:iCs/>
          <w:sz w:val="28"/>
          <w:szCs w:val="28"/>
        </w:rPr>
        <w:t>2) маркетинг;</w:t>
      </w:r>
      <w:r>
        <w:rPr>
          <w:sz w:val="20"/>
          <w:szCs w:val="20"/>
        </w:rPr>
        <w:tab/>
      </w:r>
      <w:r>
        <w:rPr>
          <w:rFonts w:eastAsia="Times New Roman"/>
          <w:i/>
          <w:iCs/>
          <w:sz w:val="28"/>
          <w:szCs w:val="28"/>
        </w:rPr>
        <w:t>3) анализ</w:t>
      </w:r>
      <w:r>
        <w:rPr>
          <w:sz w:val="20"/>
          <w:szCs w:val="20"/>
        </w:rPr>
        <w:tab/>
      </w:r>
      <w:r>
        <w:rPr>
          <w:rFonts w:eastAsia="Times New Roman"/>
          <w:i/>
          <w:iCs/>
          <w:sz w:val="27"/>
          <w:szCs w:val="27"/>
        </w:rPr>
        <w:t>рынка;</w:t>
      </w:r>
    </w:p>
    <w:p w:rsidR="001E248B" w:rsidRDefault="001E248B">
      <w:pPr>
        <w:spacing w:line="50" w:lineRule="exact"/>
        <w:rPr>
          <w:sz w:val="20"/>
          <w:szCs w:val="20"/>
        </w:rPr>
      </w:pPr>
    </w:p>
    <w:p w:rsidR="001E248B" w:rsidRDefault="003E2DFD" w:rsidP="003E2DFD">
      <w:pPr>
        <w:numPr>
          <w:ilvl w:val="0"/>
          <w:numId w:val="46"/>
        </w:numPr>
        <w:tabs>
          <w:tab w:val="left" w:pos="980"/>
        </w:tabs>
        <w:ind w:left="980" w:hanging="315"/>
        <w:rPr>
          <w:rFonts w:eastAsia="Times New Roman"/>
          <w:i/>
          <w:iCs/>
          <w:sz w:val="28"/>
          <w:szCs w:val="28"/>
        </w:rPr>
      </w:pPr>
      <w:r>
        <w:rPr>
          <w:rFonts w:eastAsia="Times New Roman"/>
          <w:i/>
          <w:iCs/>
          <w:sz w:val="28"/>
          <w:szCs w:val="28"/>
        </w:rPr>
        <w:t>разработка стратегии сбыта; 5) воздействие на рынок.</w:t>
      </w:r>
    </w:p>
    <w:p w:rsidR="001E248B" w:rsidRDefault="001E248B">
      <w:pPr>
        <w:spacing w:line="48" w:lineRule="exact"/>
        <w:rPr>
          <w:sz w:val="20"/>
          <w:szCs w:val="20"/>
        </w:rPr>
      </w:pPr>
    </w:p>
    <w:p w:rsidR="001E248B" w:rsidRDefault="003E2DFD">
      <w:pPr>
        <w:tabs>
          <w:tab w:val="left" w:pos="640"/>
          <w:tab w:val="left" w:pos="2820"/>
          <w:tab w:val="left" w:pos="4540"/>
          <w:tab w:val="left" w:pos="6260"/>
          <w:tab w:val="left" w:pos="7820"/>
        </w:tabs>
        <w:ind w:left="160"/>
        <w:rPr>
          <w:sz w:val="20"/>
          <w:szCs w:val="20"/>
        </w:rPr>
      </w:pPr>
      <w:r>
        <w:rPr>
          <w:rFonts w:eastAsia="Times New Roman"/>
          <w:sz w:val="28"/>
          <w:szCs w:val="28"/>
        </w:rPr>
        <w:t>2.</w:t>
      </w:r>
      <w:r>
        <w:rPr>
          <w:sz w:val="20"/>
          <w:szCs w:val="20"/>
        </w:rPr>
        <w:tab/>
      </w:r>
      <w:r>
        <w:rPr>
          <w:rFonts w:eastAsia="Times New Roman"/>
          <w:i/>
          <w:iCs/>
          <w:sz w:val="28"/>
          <w:szCs w:val="28"/>
        </w:rPr>
        <w:t>1) социальный</w:t>
      </w:r>
      <w:r>
        <w:rPr>
          <w:sz w:val="20"/>
          <w:szCs w:val="20"/>
        </w:rPr>
        <w:tab/>
      </w:r>
      <w:r>
        <w:rPr>
          <w:rFonts w:eastAsia="Times New Roman"/>
          <w:i/>
          <w:iCs/>
          <w:sz w:val="28"/>
          <w:szCs w:val="28"/>
        </w:rPr>
        <w:t>контроль;</w:t>
      </w:r>
      <w:r>
        <w:rPr>
          <w:sz w:val="20"/>
          <w:szCs w:val="20"/>
        </w:rPr>
        <w:tab/>
      </w:r>
      <w:r>
        <w:rPr>
          <w:rFonts w:eastAsia="Times New Roman"/>
          <w:i/>
          <w:iCs/>
          <w:sz w:val="28"/>
          <w:szCs w:val="28"/>
        </w:rPr>
        <w:t>2) мораль;</w:t>
      </w:r>
      <w:r>
        <w:rPr>
          <w:sz w:val="20"/>
          <w:szCs w:val="20"/>
        </w:rPr>
        <w:tab/>
      </w:r>
      <w:r>
        <w:rPr>
          <w:rFonts w:eastAsia="Times New Roman"/>
          <w:i/>
          <w:iCs/>
          <w:sz w:val="28"/>
          <w:szCs w:val="28"/>
        </w:rPr>
        <w:t>3) право;</w:t>
      </w:r>
      <w:r>
        <w:rPr>
          <w:sz w:val="20"/>
          <w:szCs w:val="20"/>
        </w:rPr>
        <w:tab/>
      </w:r>
      <w:r>
        <w:rPr>
          <w:rFonts w:eastAsia="Times New Roman"/>
          <w:i/>
          <w:iCs/>
          <w:sz w:val="27"/>
          <w:szCs w:val="27"/>
        </w:rPr>
        <w:t>4) поощрение;</w:t>
      </w:r>
    </w:p>
    <w:p w:rsidR="001E248B" w:rsidRDefault="001E248B">
      <w:pPr>
        <w:spacing w:line="48" w:lineRule="exact"/>
        <w:rPr>
          <w:sz w:val="20"/>
          <w:szCs w:val="20"/>
        </w:rPr>
      </w:pPr>
    </w:p>
    <w:tbl>
      <w:tblPr>
        <w:tblW w:w="0" w:type="auto"/>
        <w:tblInd w:w="160" w:type="dxa"/>
        <w:tblLayout w:type="fixed"/>
        <w:tblCellMar>
          <w:left w:w="0" w:type="dxa"/>
          <w:right w:w="0" w:type="dxa"/>
        </w:tblCellMar>
        <w:tblLook w:val="04A0"/>
      </w:tblPr>
      <w:tblGrid>
        <w:gridCol w:w="780"/>
        <w:gridCol w:w="5380"/>
        <w:gridCol w:w="1520"/>
        <w:gridCol w:w="1700"/>
      </w:tblGrid>
      <w:tr w:rsidR="001E248B">
        <w:trPr>
          <w:trHeight w:val="322"/>
        </w:trPr>
        <w:tc>
          <w:tcPr>
            <w:tcW w:w="780" w:type="dxa"/>
            <w:vAlign w:val="bottom"/>
          </w:tcPr>
          <w:p w:rsidR="001E248B" w:rsidRDefault="003E2DFD">
            <w:pPr>
              <w:jc w:val="right"/>
              <w:rPr>
                <w:sz w:val="20"/>
                <w:szCs w:val="20"/>
              </w:rPr>
            </w:pPr>
            <w:r>
              <w:rPr>
                <w:rFonts w:eastAsia="Times New Roman"/>
                <w:i/>
                <w:iCs/>
                <w:sz w:val="28"/>
                <w:szCs w:val="28"/>
              </w:rPr>
              <w:t>5)</w:t>
            </w:r>
          </w:p>
        </w:tc>
        <w:tc>
          <w:tcPr>
            <w:tcW w:w="5380" w:type="dxa"/>
            <w:vAlign w:val="bottom"/>
          </w:tcPr>
          <w:p w:rsidR="001E248B" w:rsidRDefault="003E2DFD">
            <w:pPr>
              <w:ind w:left="40"/>
              <w:rPr>
                <w:sz w:val="20"/>
                <w:szCs w:val="20"/>
              </w:rPr>
            </w:pPr>
            <w:r>
              <w:rPr>
                <w:rFonts w:eastAsia="Times New Roman"/>
                <w:i/>
                <w:iCs/>
                <w:sz w:val="28"/>
                <w:szCs w:val="28"/>
              </w:rPr>
              <w:t>наказание.</w:t>
            </w:r>
          </w:p>
        </w:tc>
        <w:tc>
          <w:tcPr>
            <w:tcW w:w="1520" w:type="dxa"/>
            <w:vAlign w:val="bottom"/>
          </w:tcPr>
          <w:p w:rsidR="001E248B" w:rsidRDefault="001E248B">
            <w:pPr>
              <w:rPr>
                <w:sz w:val="24"/>
                <w:szCs w:val="24"/>
              </w:rPr>
            </w:pPr>
          </w:p>
        </w:tc>
        <w:tc>
          <w:tcPr>
            <w:tcW w:w="1700" w:type="dxa"/>
            <w:vAlign w:val="bottom"/>
          </w:tcPr>
          <w:p w:rsidR="001E248B" w:rsidRDefault="001E248B">
            <w:pPr>
              <w:rPr>
                <w:sz w:val="24"/>
                <w:szCs w:val="24"/>
              </w:rPr>
            </w:pPr>
          </w:p>
        </w:tc>
      </w:tr>
      <w:tr w:rsidR="001E248B">
        <w:trPr>
          <w:trHeight w:val="372"/>
        </w:trPr>
        <w:tc>
          <w:tcPr>
            <w:tcW w:w="780" w:type="dxa"/>
            <w:vAlign w:val="bottom"/>
          </w:tcPr>
          <w:p w:rsidR="001E248B" w:rsidRDefault="003E2DFD">
            <w:pPr>
              <w:jc w:val="right"/>
              <w:rPr>
                <w:sz w:val="20"/>
                <w:szCs w:val="20"/>
              </w:rPr>
            </w:pPr>
            <w:r>
              <w:rPr>
                <w:rFonts w:eastAsia="Times New Roman"/>
                <w:sz w:val="28"/>
                <w:szCs w:val="28"/>
              </w:rPr>
              <w:t xml:space="preserve">3.   </w:t>
            </w:r>
            <w:r>
              <w:rPr>
                <w:rFonts w:eastAsia="Times New Roman"/>
                <w:i/>
                <w:iCs/>
                <w:sz w:val="28"/>
                <w:szCs w:val="28"/>
              </w:rPr>
              <w:t>1)</w:t>
            </w:r>
          </w:p>
        </w:tc>
        <w:tc>
          <w:tcPr>
            <w:tcW w:w="5380" w:type="dxa"/>
            <w:vAlign w:val="bottom"/>
          </w:tcPr>
          <w:p w:rsidR="001E248B" w:rsidRDefault="003E2DFD">
            <w:pPr>
              <w:ind w:left="40"/>
              <w:rPr>
                <w:sz w:val="20"/>
                <w:szCs w:val="20"/>
              </w:rPr>
            </w:pPr>
            <w:r>
              <w:rPr>
                <w:rFonts w:eastAsia="Times New Roman"/>
                <w:i/>
                <w:iCs/>
                <w:sz w:val="28"/>
                <w:szCs w:val="28"/>
              </w:rPr>
              <w:t>верховенство   закона;   2) гражданское</w:t>
            </w:r>
          </w:p>
        </w:tc>
        <w:tc>
          <w:tcPr>
            <w:tcW w:w="1520" w:type="dxa"/>
            <w:vAlign w:val="bottom"/>
          </w:tcPr>
          <w:p w:rsidR="001E248B" w:rsidRDefault="003E2DFD">
            <w:pPr>
              <w:jc w:val="right"/>
              <w:rPr>
                <w:sz w:val="20"/>
                <w:szCs w:val="20"/>
              </w:rPr>
            </w:pPr>
            <w:r>
              <w:rPr>
                <w:rFonts w:eastAsia="Times New Roman"/>
                <w:i/>
                <w:iCs/>
                <w:sz w:val="28"/>
                <w:szCs w:val="28"/>
              </w:rPr>
              <w:t>общество;</w:t>
            </w:r>
          </w:p>
        </w:tc>
        <w:tc>
          <w:tcPr>
            <w:tcW w:w="1700" w:type="dxa"/>
            <w:vAlign w:val="bottom"/>
          </w:tcPr>
          <w:p w:rsidR="001E248B" w:rsidRDefault="003E2DFD">
            <w:pPr>
              <w:jc w:val="right"/>
              <w:rPr>
                <w:sz w:val="20"/>
                <w:szCs w:val="20"/>
              </w:rPr>
            </w:pPr>
            <w:r>
              <w:rPr>
                <w:rFonts w:eastAsia="Times New Roman"/>
                <w:i/>
                <w:iCs/>
                <w:sz w:val="28"/>
                <w:szCs w:val="28"/>
              </w:rPr>
              <w:t>3) взаимная</w:t>
            </w:r>
          </w:p>
        </w:tc>
      </w:tr>
      <w:tr w:rsidR="001E248B">
        <w:trPr>
          <w:trHeight w:val="370"/>
        </w:trPr>
        <w:tc>
          <w:tcPr>
            <w:tcW w:w="6160" w:type="dxa"/>
            <w:gridSpan w:val="2"/>
            <w:vAlign w:val="bottom"/>
          </w:tcPr>
          <w:p w:rsidR="001E248B" w:rsidRDefault="003E2DFD">
            <w:pPr>
              <w:ind w:left="500"/>
              <w:rPr>
                <w:sz w:val="20"/>
                <w:szCs w:val="20"/>
              </w:rPr>
            </w:pPr>
            <w:r>
              <w:rPr>
                <w:rFonts w:eastAsia="Times New Roman"/>
                <w:i/>
                <w:iCs/>
                <w:sz w:val="28"/>
                <w:szCs w:val="28"/>
              </w:rPr>
              <w:t>ответственность  государства  и  личности;</w:t>
            </w:r>
          </w:p>
        </w:tc>
        <w:tc>
          <w:tcPr>
            <w:tcW w:w="1520" w:type="dxa"/>
            <w:vAlign w:val="bottom"/>
          </w:tcPr>
          <w:p w:rsidR="001E248B" w:rsidRDefault="003E2DFD">
            <w:pPr>
              <w:jc w:val="right"/>
              <w:rPr>
                <w:sz w:val="20"/>
                <w:szCs w:val="20"/>
              </w:rPr>
            </w:pPr>
            <w:r>
              <w:rPr>
                <w:rFonts w:eastAsia="Times New Roman"/>
                <w:i/>
                <w:iCs/>
                <w:sz w:val="28"/>
                <w:szCs w:val="28"/>
              </w:rPr>
              <w:t>4) правовое</w:t>
            </w:r>
          </w:p>
        </w:tc>
        <w:tc>
          <w:tcPr>
            <w:tcW w:w="1700" w:type="dxa"/>
            <w:vAlign w:val="bottom"/>
          </w:tcPr>
          <w:p w:rsidR="001E248B" w:rsidRDefault="003E2DFD">
            <w:pPr>
              <w:jc w:val="right"/>
              <w:rPr>
                <w:sz w:val="20"/>
                <w:szCs w:val="20"/>
              </w:rPr>
            </w:pPr>
            <w:r>
              <w:rPr>
                <w:rFonts w:eastAsia="Times New Roman"/>
                <w:i/>
                <w:iCs/>
                <w:sz w:val="28"/>
                <w:szCs w:val="28"/>
              </w:rPr>
              <w:t>государство;</w:t>
            </w:r>
          </w:p>
        </w:tc>
      </w:tr>
    </w:tbl>
    <w:p w:rsidR="001E248B" w:rsidRDefault="001E248B">
      <w:pPr>
        <w:spacing w:line="48" w:lineRule="exact"/>
        <w:rPr>
          <w:sz w:val="20"/>
          <w:szCs w:val="20"/>
        </w:rPr>
      </w:pPr>
    </w:p>
    <w:p w:rsidR="001E248B" w:rsidRDefault="003E2DFD" w:rsidP="003E2DFD">
      <w:pPr>
        <w:numPr>
          <w:ilvl w:val="1"/>
          <w:numId w:val="47"/>
        </w:numPr>
        <w:tabs>
          <w:tab w:val="left" w:pos="980"/>
        </w:tabs>
        <w:ind w:left="980" w:hanging="315"/>
        <w:rPr>
          <w:rFonts w:eastAsia="Times New Roman"/>
          <w:i/>
          <w:iCs/>
          <w:sz w:val="28"/>
          <w:szCs w:val="28"/>
        </w:rPr>
      </w:pPr>
      <w:r>
        <w:rPr>
          <w:rFonts w:eastAsia="Times New Roman"/>
          <w:i/>
          <w:iCs/>
          <w:sz w:val="28"/>
          <w:szCs w:val="28"/>
        </w:rPr>
        <w:t>разделение властей.</w:t>
      </w:r>
    </w:p>
    <w:p w:rsidR="001E248B" w:rsidRDefault="001E248B">
      <w:pPr>
        <w:spacing w:line="47" w:lineRule="exact"/>
        <w:rPr>
          <w:rFonts w:eastAsia="Times New Roman"/>
          <w:i/>
          <w:iCs/>
          <w:sz w:val="28"/>
          <w:szCs w:val="28"/>
        </w:rPr>
      </w:pPr>
    </w:p>
    <w:p w:rsidR="001E248B" w:rsidRDefault="003E2DFD" w:rsidP="003E2DFD">
      <w:pPr>
        <w:numPr>
          <w:ilvl w:val="0"/>
          <w:numId w:val="48"/>
        </w:numPr>
        <w:tabs>
          <w:tab w:val="left" w:pos="660"/>
        </w:tabs>
        <w:ind w:left="660" w:hanging="492"/>
        <w:rPr>
          <w:rFonts w:eastAsia="Times New Roman"/>
          <w:sz w:val="28"/>
          <w:szCs w:val="28"/>
        </w:rPr>
      </w:pPr>
      <w:r>
        <w:rPr>
          <w:rFonts w:eastAsia="Times New Roman"/>
          <w:i/>
          <w:iCs/>
          <w:sz w:val="28"/>
          <w:szCs w:val="28"/>
        </w:rPr>
        <w:t>1  всеобщность; 2) прямое голосование; 3) избиратели; 4) референдум;</w:t>
      </w:r>
    </w:p>
    <w:p w:rsidR="001E248B" w:rsidRDefault="001E248B">
      <w:pPr>
        <w:spacing w:line="50" w:lineRule="exact"/>
        <w:rPr>
          <w:rFonts w:eastAsia="Times New Roman"/>
          <w:sz w:val="28"/>
          <w:szCs w:val="28"/>
        </w:rPr>
      </w:pPr>
    </w:p>
    <w:p w:rsidR="001E248B" w:rsidRDefault="003E2DFD" w:rsidP="003E2DFD">
      <w:pPr>
        <w:numPr>
          <w:ilvl w:val="1"/>
          <w:numId w:val="48"/>
        </w:numPr>
        <w:tabs>
          <w:tab w:val="left" w:pos="980"/>
        </w:tabs>
        <w:ind w:left="980" w:hanging="315"/>
        <w:rPr>
          <w:rFonts w:eastAsia="Times New Roman"/>
          <w:i/>
          <w:iCs/>
          <w:sz w:val="28"/>
          <w:szCs w:val="28"/>
        </w:rPr>
      </w:pPr>
      <w:r>
        <w:rPr>
          <w:rFonts w:eastAsia="Times New Roman"/>
          <w:i/>
          <w:iCs/>
          <w:sz w:val="28"/>
          <w:szCs w:val="28"/>
        </w:rPr>
        <w:t>государственные вопросы.</w:t>
      </w:r>
    </w:p>
    <w:p w:rsidR="001E248B" w:rsidRDefault="001E248B">
      <w:pPr>
        <w:spacing w:line="48" w:lineRule="exact"/>
        <w:rPr>
          <w:sz w:val="20"/>
          <w:szCs w:val="20"/>
        </w:rPr>
      </w:pPr>
    </w:p>
    <w:p w:rsidR="001E248B" w:rsidRDefault="003E2DFD">
      <w:pPr>
        <w:tabs>
          <w:tab w:val="left" w:pos="640"/>
          <w:tab w:val="left" w:pos="1040"/>
          <w:tab w:val="left" w:pos="2000"/>
          <w:tab w:val="left" w:pos="3640"/>
          <w:tab w:val="left" w:pos="4500"/>
          <w:tab w:val="left" w:pos="4840"/>
          <w:tab w:val="left" w:pos="6660"/>
          <w:tab w:val="left" w:pos="8840"/>
        </w:tabs>
        <w:ind w:left="160"/>
        <w:rPr>
          <w:sz w:val="20"/>
          <w:szCs w:val="20"/>
        </w:rPr>
      </w:pPr>
      <w:r>
        <w:rPr>
          <w:rFonts w:eastAsia="Times New Roman"/>
          <w:sz w:val="28"/>
          <w:szCs w:val="28"/>
        </w:rPr>
        <w:t>5.</w:t>
      </w:r>
      <w:r>
        <w:rPr>
          <w:sz w:val="20"/>
          <w:szCs w:val="20"/>
        </w:rPr>
        <w:tab/>
      </w:r>
      <w:r>
        <w:rPr>
          <w:rFonts w:eastAsia="Times New Roman"/>
          <w:i/>
          <w:iCs/>
          <w:sz w:val="28"/>
          <w:szCs w:val="28"/>
        </w:rPr>
        <w:t>1</w:t>
      </w:r>
      <w:r>
        <w:rPr>
          <w:sz w:val="20"/>
          <w:szCs w:val="20"/>
        </w:rPr>
        <w:tab/>
      </w:r>
      <w:r>
        <w:rPr>
          <w:rFonts w:eastAsia="Times New Roman"/>
          <w:i/>
          <w:iCs/>
          <w:sz w:val="28"/>
          <w:szCs w:val="28"/>
        </w:rPr>
        <w:t>семья;</w:t>
      </w:r>
      <w:r>
        <w:rPr>
          <w:sz w:val="20"/>
          <w:szCs w:val="20"/>
        </w:rPr>
        <w:tab/>
      </w:r>
      <w:r>
        <w:rPr>
          <w:rFonts w:eastAsia="Times New Roman"/>
          <w:i/>
          <w:iCs/>
          <w:sz w:val="28"/>
          <w:szCs w:val="28"/>
        </w:rPr>
        <w:t>2) взаимные</w:t>
      </w:r>
      <w:r>
        <w:rPr>
          <w:sz w:val="20"/>
          <w:szCs w:val="20"/>
        </w:rPr>
        <w:tab/>
      </w:r>
      <w:r>
        <w:rPr>
          <w:rFonts w:eastAsia="Times New Roman"/>
          <w:i/>
          <w:iCs/>
          <w:sz w:val="28"/>
          <w:szCs w:val="28"/>
        </w:rPr>
        <w:t>права</w:t>
      </w:r>
      <w:r>
        <w:rPr>
          <w:rFonts w:eastAsia="Times New Roman"/>
          <w:i/>
          <w:iCs/>
          <w:sz w:val="28"/>
          <w:szCs w:val="28"/>
        </w:rPr>
        <w:tab/>
        <w:t>и</w:t>
      </w:r>
      <w:r>
        <w:rPr>
          <w:rFonts w:eastAsia="Times New Roman"/>
          <w:i/>
          <w:iCs/>
          <w:sz w:val="28"/>
          <w:szCs w:val="28"/>
        </w:rPr>
        <w:tab/>
        <w:t>обязанности;</w:t>
      </w:r>
      <w:r>
        <w:rPr>
          <w:sz w:val="20"/>
          <w:szCs w:val="20"/>
        </w:rPr>
        <w:tab/>
      </w:r>
      <w:r>
        <w:rPr>
          <w:rFonts w:eastAsia="Times New Roman"/>
          <w:i/>
          <w:iCs/>
          <w:sz w:val="28"/>
          <w:szCs w:val="28"/>
        </w:rPr>
        <w:t>3) равноправный</w:t>
      </w:r>
      <w:r>
        <w:rPr>
          <w:sz w:val="20"/>
          <w:szCs w:val="20"/>
        </w:rPr>
        <w:tab/>
      </w:r>
      <w:r>
        <w:rPr>
          <w:rFonts w:eastAsia="Times New Roman"/>
          <w:i/>
          <w:iCs/>
          <w:sz w:val="27"/>
          <w:szCs w:val="27"/>
        </w:rPr>
        <w:t>союз;</w:t>
      </w:r>
    </w:p>
    <w:p w:rsidR="001E248B" w:rsidRDefault="001E248B">
      <w:pPr>
        <w:spacing w:line="48" w:lineRule="exact"/>
        <w:rPr>
          <w:sz w:val="20"/>
          <w:szCs w:val="20"/>
        </w:rPr>
      </w:pPr>
    </w:p>
    <w:p w:rsidR="001E248B" w:rsidRDefault="003E2DFD" w:rsidP="003E2DFD">
      <w:pPr>
        <w:numPr>
          <w:ilvl w:val="0"/>
          <w:numId w:val="49"/>
        </w:numPr>
        <w:tabs>
          <w:tab w:val="left" w:pos="980"/>
        </w:tabs>
        <w:ind w:left="980" w:hanging="315"/>
        <w:rPr>
          <w:rFonts w:eastAsia="Times New Roman"/>
          <w:i/>
          <w:iCs/>
          <w:sz w:val="28"/>
          <w:szCs w:val="28"/>
        </w:rPr>
      </w:pPr>
      <w:r>
        <w:rPr>
          <w:rFonts w:eastAsia="Times New Roman"/>
          <w:i/>
          <w:iCs/>
          <w:sz w:val="28"/>
          <w:szCs w:val="28"/>
        </w:rPr>
        <w:t>брак; 5) мужчина и женщина.</w:t>
      </w:r>
    </w:p>
    <w:p w:rsidR="001E248B" w:rsidRDefault="001E248B">
      <w:pPr>
        <w:spacing w:line="200" w:lineRule="exact"/>
        <w:rPr>
          <w:sz w:val="20"/>
          <w:szCs w:val="20"/>
        </w:rPr>
      </w:pPr>
    </w:p>
    <w:p w:rsidR="001E248B" w:rsidRDefault="001E248B">
      <w:pPr>
        <w:spacing w:line="220" w:lineRule="exact"/>
        <w:rPr>
          <w:sz w:val="20"/>
          <w:szCs w:val="20"/>
        </w:rPr>
      </w:pPr>
    </w:p>
    <w:p w:rsidR="001E248B" w:rsidRDefault="003E2DFD">
      <w:pPr>
        <w:ind w:left="700"/>
        <w:rPr>
          <w:sz w:val="20"/>
          <w:szCs w:val="20"/>
        </w:rPr>
      </w:pPr>
      <w:r>
        <w:rPr>
          <w:rFonts w:eastAsia="Times New Roman"/>
          <w:sz w:val="28"/>
          <w:szCs w:val="28"/>
        </w:rPr>
        <w:t>Ответ:</w:t>
      </w:r>
    </w:p>
    <w:p w:rsidR="001E248B" w:rsidRDefault="001E248B">
      <w:pPr>
        <w:spacing w:line="48" w:lineRule="exact"/>
        <w:rPr>
          <w:sz w:val="20"/>
          <w:szCs w:val="20"/>
        </w:rPr>
      </w:pPr>
    </w:p>
    <w:p w:rsidR="001E248B" w:rsidRDefault="003E2DFD" w:rsidP="003E2DFD">
      <w:pPr>
        <w:numPr>
          <w:ilvl w:val="0"/>
          <w:numId w:val="50"/>
        </w:numPr>
        <w:tabs>
          <w:tab w:val="left" w:pos="980"/>
        </w:tabs>
        <w:ind w:left="980" w:hanging="279"/>
        <w:rPr>
          <w:rFonts w:eastAsia="Times New Roman"/>
          <w:sz w:val="28"/>
          <w:szCs w:val="28"/>
        </w:rPr>
      </w:pPr>
      <w:r>
        <w:rPr>
          <w:rFonts w:eastAsia="Times New Roman"/>
          <w:sz w:val="28"/>
          <w:szCs w:val="28"/>
        </w:rPr>
        <w:t>Маркетинг</w:t>
      </w:r>
    </w:p>
    <w:p w:rsidR="001E248B" w:rsidRDefault="001E248B">
      <w:pPr>
        <w:spacing w:line="48" w:lineRule="exact"/>
        <w:rPr>
          <w:sz w:val="20"/>
          <w:szCs w:val="20"/>
        </w:rPr>
      </w:pPr>
    </w:p>
    <w:p w:rsidR="001E248B" w:rsidRDefault="003E2DFD">
      <w:pPr>
        <w:jc w:val="center"/>
        <w:rPr>
          <w:sz w:val="20"/>
          <w:szCs w:val="20"/>
        </w:rPr>
      </w:pPr>
      <w:r>
        <w:rPr>
          <w:rFonts w:eastAsia="Times New Roman"/>
          <w:sz w:val="24"/>
          <w:szCs w:val="24"/>
        </w:rPr>
        <w:t>26</w:t>
      </w:r>
    </w:p>
    <w:p w:rsidR="001E248B" w:rsidRDefault="001E248B">
      <w:pPr>
        <w:sectPr w:rsidR="001E248B">
          <w:pgSz w:w="11900" w:h="16838"/>
          <w:pgMar w:top="1125" w:right="1126" w:bottom="429" w:left="1140" w:header="0" w:footer="0" w:gutter="0"/>
          <w:cols w:space="720" w:equalWidth="0">
            <w:col w:w="9640"/>
          </w:cols>
        </w:sectPr>
      </w:pPr>
    </w:p>
    <w:p w:rsidR="001E248B" w:rsidRDefault="003E2DFD" w:rsidP="003E2DFD">
      <w:pPr>
        <w:numPr>
          <w:ilvl w:val="0"/>
          <w:numId w:val="51"/>
        </w:numPr>
        <w:tabs>
          <w:tab w:val="left" w:pos="980"/>
        </w:tabs>
        <w:ind w:left="980" w:hanging="279"/>
        <w:rPr>
          <w:rFonts w:eastAsia="Times New Roman"/>
          <w:sz w:val="28"/>
          <w:szCs w:val="28"/>
        </w:rPr>
      </w:pPr>
      <w:r>
        <w:rPr>
          <w:rFonts w:eastAsia="Times New Roman"/>
          <w:sz w:val="28"/>
          <w:szCs w:val="28"/>
        </w:rPr>
        <w:lastRenderedPageBreak/>
        <w:t>Социальный контроль</w:t>
      </w:r>
    </w:p>
    <w:p w:rsidR="001E248B" w:rsidRDefault="001E248B">
      <w:pPr>
        <w:spacing w:line="50" w:lineRule="exact"/>
        <w:rPr>
          <w:rFonts w:eastAsia="Times New Roman"/>
          <w:sz w:val="28"/>
          <w:szCs w:val="28"/>
        </w:rPr>
      </w:pPr>
    </w:p>
    <w:p w:rsidR="001E248B" w:rsidRDefault="003E2DFD" w:rsidP="003E2DFD">
      <w:pPr>
        <w:numPr>
          <w:ilvl w:val="0"/>
          <w:numId w:val="51"/>
        </w:numPr>
        <w:tabs>
          <w:tab w:val="left" w:pos="980"/>
        </w:tabs>
        <w:ind w:left="980" w:hanging="279"/>
        <w:rPr>
          <w:rFonts w:eastAsia="Times New Roman"/>
          <w:sz w:val="28"/>
          <w:szCs w:val="28"/>
        </w:rPr>
      </w:pPr>
      <w:r>
        <w:rPr>
          <w:rFonts w:eastAsia="Times New Roman"/>
          <w:sz w:val="28"/>
          <w:szCs w:val="28"/>
        </w:rPr>
        <w:t>Правовое государство</w:t>
      </w:r>
    </w:p>
    <w:p w:rsidR="001E248B" w:rsidRDefault="001E248B">
      <w:pPr>
        <w:spacing w:line="47" w:lineRule="exact"/>
        <w:rPr>
          <w:rFonts w:eastAsia="Times New Roman"/>
          <w:sz w:val="28"/>
          <w:szCs w:val="28"/>
        </w:rPr>
      </w:pPr>
    </w:p>
    <w:p w:rsidR="001E248B" w:rsidRDefault="003E2DFD" w:rsidP="003E2DFD">
      <w:pPr>
        <w:numPr>
          <w:ilvl w:val="0"/>
          <w:numId w:val="51"/>
        </w:numPr>
        <w:tabs>
          <w:tab w:val="left" w:pos="980"/>
        </w:tabs>
        <w:ind w:left="980" w:hanging="279"/>
        <w:rPr>
          <w:rFonts w:eastAsia="Times New Roman"/>
          <w:sz w:val="28"/>
          <w:szCs w:val="28"/>
        </w:rPr>
      </w:pPr>
      <w:r>
        <w:rPr>
          <w:rFonts w:eastAsia="Times New Roman"/>
          <w:sz w:val="28"/>
          <w:szCs w:val="28"/>
        </w:rPr>
        <w:t>Референдум</w:t>
      </w:r>
    </w:p>
    <w:p w:rsidR="001E248B" w:rsidRDefault="001E248B">
      <w:pPr>
        <w:spacing w:line="47" w:lineRule="exact"/>
        <w:rPr>
          <w:rFonts w:eastAsia="Times New Roman"/>
          <w:sz w:val="28"/>
          <w:szCs w:val="28"/>
        </w:rPr>
      </w:pPr>
    </w:p>
    <w:p w:rsidR="001E248B" w:rsidRDefault="003E2DFD" w:rsidP="003E2DFD">
      <w:pPr>
        <w:numPr>
          <w:ilvl w:val="0"/>
          <w:numId w:val="51"/>
        </w:numPr>
        <w:tabs>
          <w:tab w:val="left" w:pos="980"/>
        </w:tabs>
        <w:ind w:left="980" w:hanging="279"/>
        <w:rPr>
          <w:rFonts w:eastAsia="Times New Roman"/>
          <w:sz w:val="28"/>
          <w:szCs w:val="28"/>
        </w:rPr>
      </w:pPr>
      <w:r>
        <w:rPr>
          <w:rFonts w:eastAsia="Times New Roman"/>
          <w:sz w:val="28"/>
          <w:szCs w:val="28"/>
        </w:rPr>
        <w:t>Брак</w:t>
      </w:r>
    </w:p>
    <w:p w:rsidR="001E248B" w:rsidRDefault="001E248B">
      <w:pPr>
        <w:spacing w:line="200" w:lineRule="exact"/>
        <w:rPr>
          <w:sz w:val="20"/>
          <w:szCs w:val="20"/>
        </w:rPr>
      </w:pPr>
    </w:p>
    <w:p w:rsidR="001E248B" w:rsidRDefault="001E248B">
      <w:pPr>
        <w:spacing w:line="233" w:lineRule="exact"/>
        <w:rPr>
          <w:sz w:val="20"/>
          <w:szCs w:val="20"/>
        </w:rPr>
      </w:pPr>
    </w:p>
    <w:p w:rsidR="001E248B" w:rsidRDefault="003E2DFD">
      <w:pPr>
        <w:spacing w:line="270" w:lineRule="auto"/>
        <w:ind w:firstLine="708"/>
        <w:jc w:val="both"/>
        <w:rPr>
          <w:sz w:val="20"/>
          <w:szCs w:val="20"/>
        </w:rPr>
      </w:pPr>
      <w:r>
        <w:rPr>
          <w:rFonts w:eastAsia="Times New Roman"/>
          <w:b/>
          <w:bCs/>
          <w:i/>
          <w:iCs/>
          <w:sz w:val="28"/>
          <w:szCs w:val="28"/>
        </w:rPr>
        <w:t xml:space="preserve">Шестое задание (2.6) </w:t>
      </w:r>
      <w:r>
        <w:rPr>
          <w:rFonts w:eastAsia="Times New Roman"/>
          <w:sz w:val="28"/>
          <w:szCs w:val="28"/>
        </w:rPr>
        <w:t xml:space="preserve">состоит из5частей.Установление соответствия.Каждая правильная позиция оценивается в 1 балл. </w:t>
      </w:r>
      <w:r>
        <w:rPr>
          <w:rFonts w:eastAsia="Times New Roman"/>
          <w:i/>
          <w:iCs/>
          <w:sz w:val="28"/>
          <w:szCs w:val="28"/>
        </w:rPr>
        <w:t xml:space="preserve">Максимальное количествобаллов – </w:t>
      </w:r>
      <w:r>
        <w:rPr>
          <w:rFonts w:eastAsia="Times New Roman"/>
          <w:sz w:val="28"/>
          <w:szCs w:val="28"/>
        </w:rPr>
        <w:t>5 (пять).</w:t>
      </w:r>
    </w:p>
    <w:p w:rsidR="001E248B" w:rsidRDefault="001E248B">
      <w:pPr>
        <w:spacing w:line="381" w:lineRule="exact"/>
        <w:rPr>
          <w:sz w:val="20"/>
          <w:szCs w:val="20"/>
        </w:rPr>
      </w:pPr>
    </w:p>
    <w:p w:rsidR="001E248B" w:rsidRDefault="003E2DFD">
      <w:pPr>
        <w:ind w:left="700"/>
        <w:rPr>
          <w:sz w:val="20"/>
          <w:szCs w:val="20"/>
        </w:rPr>
      </w:pPr>
      <w:r>
        <w:rPr>
          <w:rFonts w:eastAsia="Times New Roman"/>
          <w:sz w:val="28"/>
          <w:szCs w:val="28"/>
        </w:rPr>
        <w:t>ПРИМЕР:</w:t>
      </w:r>
    </w:p>
    <w:p w:rsidR="001E248B" w:rsidRDefault="001E248B">
      <w:pPr>
        <w:spacing w:line="53" w:lineRule="exact"/>
        <w:rPr>
          <w:sz w:val="20"/>
          <w:szCs w:val="20"/>
        </w:rPr>
      </w:pPr>
    </w:p>
    <w:p w:rsidR="001E248B" w:rsidRDefault="003E2DFD">
      <w:pPr>
        <w:ind w:left="700"/>
        <w:rPr>
          <w:sz w:val="20"/>
          <w:szCs w:val="20"/>
        </w:rPr>
      </w:pPr>
      <w:r>
        <w:rPr>
          <w:rFonts w:eastAsia="Times New Roman"/>
          <w:b/>
          <w:bCs/>
          <w:sz w:val="28"/>
          <w:szCs w:val="28"/>
        </w:rPr>
        <w:t>2.6. Установление соответствия.</w:t>
      </w:r>
    </w:p>
    <w:p w:rsidR="001E248B" w:rsidRDefault="001E248B">
      <w:pPr>
        <w:spacing w:line="45" w:lineRule="exact"/>
        <w:rPr>
          <w:sz w:val="20"/>
          <w:szCs w:val="20"/>
        </w:rPr>
      </w:pPr>
    </w:p>
    <w:p w:rsidR="001E248B" w:rsidRDefault="003E2DFD">
      <w:pPr>
        <w:ind w:left="700"/>
        <w:rPr>
          <w:sz w:val="20"/>
          <w:szCs w:val="20"/>
        </w:rPr>
      </w:pPr>
      <w:r>
        <w:rPr>
          <w:rFonts w:eastAsia="Times New Roman"/>
          <w:sz w:val="28"/>
          <w:szCs w:val="28"/>
        </w:rPr>
        <w:t>Известно, что существует три мировые религии. Впишите во вторую</w:t>
      </w:r>
    </w:p>
    <w:p w:rsidR="001E248B" w:rsidRDefault="001E248B">
      <w:pPr>
        <w:spacing w:line="61" w:lineRule="exact"/>
        <w:rPr>
          <w:sz w:val="20"/>
          <w:szCs w:val="20"/>
        </w:rPr>
      </w:pPr>
    </w:p>
    <w:p w:rsidR="001E248B" w:rsidRDefault="003E2DFD">
      <w:pPr>
        <w:spacing w:line="265" w:lineRule="auto"/>
        <w:ind w:right="300"/>
        <w:rPr>
          <w:sz w:val="20"/>
          <w:szCs w:val="20"/>
        </w:rPr>
      </w:pPr>
      <w:r>
        <w:rPr>
          <w:rFonts w:eastAsia="Times New Roman"/>
          <w:sz w:val="28"/>
          <w:szCs w:val="28"/>
        </w:rPr>
        <w:t>колонку таблицы цифрами соответствующие каждой религии характеристики.</w:t>
      </w:r>
    </w:p>
    <w:p w:rsidR="001E248B" w:rsidRDefault="001E248B">
      <w:pPr>
        <w:spacing w:line="15" w:lineRule="exact"/>
        <w:rPr>
          <w:sz w:val="20"/>
          <w:szCs w:val="20"/>
        </w:rPr>
      </w:pPr>
    </w:p>
    <w:p w:rsidR="001E248B" w:rsidRDefault="003E2DFD" w:rsidP="003E2DFD">
      <w:pPr>
        <w:numPr>
          <w:ilvl w:val="0"/>
          <w:numId w:val="52"/>
        </w:numPr>
        <w:tabs>
          <w:tab w:val="left" w:pos="980"/>
        </w:tabs>
        <w:ind w:left="980" w:hanging="279"/>
        <w:rPr>
          <w:rFonts w:eastAsia="Times New Roman"/>
          <w:i/>
          <w:iCs/>
          <w:sz w:val="28"/>
          <w:szCs w:val="28"/>
        </w:rPr>
      </w:pPr>
      <w:r>
        <w:rPr>
          <w:rFonts w:eastAsia="Times New Roman"/>
          <w:i/>
          <w:iCs/>
          <w:sz w:val="28"/>
          <w:szCs w:val="28"/>
        </w:rPr>
        <w:t>Самая ранняя по времени возникновения мировая религия</w:t>
      </w:r>
    </w:p>
    <w:p w:rsidR="001E248B" w:rsidRDefault="001E248B">
      <w:pPr>
        <w:spacing w:line="50" w:lineRule="exact"/>
        <w:rPr>
          <w:rFonts w:eastAsia="Times New Roman"/>
          <w:i/>
          <w:iCs/>
          <w:sz w:val="28"/>
          <w:szCs w:val="28"/>
        </w:rPr>
      </w:pPr>
    </w:p>
    <w:p w:rsidR="001E248B" w:rsidRDefault="003E2DFD" w:rsidP="003E2DFD">
      <w:pPr>
        <w:numPr>
          <w:ilvl w:val="0"/>
          <w:numId w:val="52"/>
        </w:numPr>
        <w:tabs>
          <w:tab w:val="left" w:pos="980"/>
        </w:tabs>
        <w:ind w:left="980" w:hanging="279"/>
        <w:rPr>
          <w:rFonts w:eastAsia="Times New Roman"/>
          <w:i/>
          <w:iCs/>
          <w:sz w:val="28"/>
          <w:szCs w:val="28"/>
        </w:rPr>
      </w:pPr>
      <w:r>
        <w:rPr>
          <w:rFonts w:eastAsia="Times New Roman"/>
          <w:i/>
          <w:iCs/>
          <w:sz w:val="28"/>
          <w:szCs w:val="28"/>
        </w:rPr>
        <w:t>Самая поздняя по времени возникновения мировая религия</w:t>
      </w:r>
    </w:p>
    <w:p w:rsidR="001E248B" w:rsidRDefault="001E248B">
      <w:pPr>
        <w:spacing w:line="47" w:lineRule="exact"/>
        <w:rPr>
          <w:rFonts w:eastAsia="Times New Roman"/>
          <w:i/>
          <w:iCs/>
          <w:sz w:val="28"/>
          <w:szCs w:val="28"/>
        </w:rPr>
      </w:pPr>
    </w:p>
    <w:p w:rsidR="001E248B" w:rsidRDefault="003E2DFD" w:rsidP="003E2DFD">
      <w:pPr>
        <w:numPr>
          <w:ilvl w:val="0"/>
          <w:numId w:val="52"/>
        </w:numPr>
        <w:tabs>
          <w:tab w:val="left" w:pos="980"/>
        </w:tabs>
        <w:ind w:left="980" w:hanging="279"/>
        <w:rPr>
          <w:rFonts w:eastAsia="Times New Roman"/>
          <w:i/>
          <w:iCs/>
          <w:sz w:val="28"/>
          <w:szCs w:val="28"/>
        </w:rPr>
      </w:pPr>
      <w:r>
        <w:rPr>
          <w:rFonts w:eastAsia="Times New Roman"/>
          <w:i/>
          <w:iCs/>
          <w:sz w:val="28"/>
          <w:szCs w:val="28"/>
        </w:rPr>
        <w:t>Мировая религия, священная книга которой называется «Типитака»</w:t>
      </w:r>
    </w:p>
    <w:p w:rsidR="001E248B" w:rsidRDefault="001E248B">
      <w:pPr>
        <w:spacing w:line="61" w:lineRule="exact"/>
        <w:rPr>
          <w:rFonts w:eastAsia="Times New Roman"/>
          <w:i/>
          <w:iCs/>
          <w:sz w:val="28"/>
          <w:szCs w:val="28"/>
        </w:rPr>
      </w:pPr>
    </w:p>
    <w:p w:rsidR="001E248B" w:rsidRDefault="003E2DFD" w:rsidP="003E2DFD">
      <w:pPr>
        <w:numPr>
          <w:ilvl w:val="0"/>
          <w:numId w:val="52"/>
        </w:numPr>
        <w:tabs>
          <w:tab w:val="left" w:pos="989"/>
        </w:tabs>
        <w:spacing w:line="267" w:lineRule="auto"/>
        <w:ind w:right="300" w:firstLine="701"/>
        <w:rPr>
          <w:rFonts w:eastAsia="Times New Roman"/>
          <w:i/>
          <w:iCs/>
          <w:sz w:val="28"/>
          <w:szCs w:val="28"/>
        </w:rPr>
      </w:pPr>
      <w:r>
        <w:rPr>
          <w:rFonts w:eastAsia="Times New Roman"/>
          <w:i/>
          <w:iCs/>
          <w:sz w:val="28"/>
          <w:szCs w:val="28"/>
        </w:rPr>
        <w:t>Мировая религия, два основных направления которой называются шиизм и суннизм</w:t>
      </w:r>
    </w:p>
    <w:p w:rsidR="001E248B" w:rsidRDefault="001E248B">
      <w:pPr>
        <w:spacing w:line="12" w:lineRule="exact"/>
        <w:rPr>
          <w:rFonts w:eastAsia="Times New Roman"/>
          <w:i/>
          <w:iCs/>
          <w:sz w:val="28"/>
          <w:szCs w:val="28"/>
        </w:rPr>
      </w:pPr>
    </w:p>
    <w:p w:rsidR="001E248B" w:rsidRDefault="003E2DFD" w:rsidP="003E2DFD">
      <w:pPr>
        <w:numPr>
          <w:ilvl w:val="0"/>
          <w:numId w:val="52"/>
        </w:numPr>
        <w:tabs>
          <w:tab w:val="left" w:pos="980"/>
        </w:tabs>
        <w:ind w:left="980" w:hanging="279"/>
        <w:rPr>
          <w:rFonts w:eastAsia="Times New Roman"/>
          <w:i/>
          <w:iCs/>
          <w:sz w:val="28"/>
          <w:szCs w:val="28"/>
        </w:rPr>
      </w:pPr>
      <w:r>
        <w:rPr>
          <w:rFonts w:eastAsia="Times New Roman"/>
          <w:i/>
          <w:iCs/>
          <w:sz w:val="28"/>
          <w:szCs w:val="28"/>
        </w:rPr>
        <w:t>Мировая религия, возникшая в Палестине</w:t>
      </w:r>
    </w:p>
    <w:p w:rsidR="001E248B" w:rsidRDefault="001E248B">
      <w:pPr>
        <w:spacing w:line="200" w:lineRule="exact"/>
        <w:rPr>
          <w:sz w:val="20"/>
          <w:szCs w:val="20"/>
        </w:rPr>
      </w:pPr>
    </w:p>
    <w:p w:rsidR="001E248B" w:rsidRDefault="001E248B">
      <w:pPr>
        <w:spacing w:line="217" w:lineRule="exact"/>
        <w:rPr>
          <w:sz w:val="20"/>
          <w:szCs w:val="20"/>
        </w:rPr>
      </w:pPr>
    </w:p>
    <w:p w:rsidR="001E248B" w:rsidRDefault="003E2DFD">
      <w:pPr>
        <w:ind w:left="700"/>
        <w:rPr>
          <w:sz w:val="20"/>
          <w:szCs w:val="20"/>
        </w:rPr>
      </w:pPr>
      <w:r>
        <w:rPr>
          <w:rFonts w:eastAsia="Times New Roman"/>
          <w:sz w:val="28"/>
          <w:szCs w:val="28"/>
        </w:rPr>
        <w:t>Ответ:</w:t>
      </w:r>
    </w:p>
    <w:p w:rsidR="001E248B" w:rsidRDefault="001E248B">
      <w:pPr>
        <w:spacing w:line="38" w:lineRule="exact"/>
        <w:rPr>
          <w:sz w:val="20"/>
          <w:szCs w:val="20"/>
        </w:rPr>
      </w:pPr>
    </w:p>
    <w:tbl>
      <w:tblPr>
        <w:tblW w:w="0" w:type="auto"/>
        <w:tblInd w:w="10" w:type="dxa"/>
        <w:tblLayout w:type="fixed"/>
        <w:tblCellMar>
          <w:left w:w="0" w:type="dxa"/>
          <w:right w:w="0" w:type="dxa"/>
        </w:tblCellMar>
        <w:tblLook w:val="04A0"/>
      </w:tblPr>
      <w:tblGrid>
        <w:gridCol w:w="2840"/>
        <w:gridCol w:w="2840"/>
      </w:tblGrid>
      <w:tr w:rsidR="001E248B">
        <w:trPr>
          <w:trHeight w:val="324"/>
        </w:trPr>
        <w:tc>
          <w:tcPr>
            <w:tcW w:w="2840" w:type="dxa"/>
            <w:tcBorders>
              <w:top w:val="single" w:sz="8" w:space="0" w:color="auto"/>
              <w:left w:val="single" w:sz="8" w:space="0" w:color="auto"/>
              <w:right w:val="single" w:sz="8" w:space="0" w:color="auto"/>
            </w:tcBorders>
            <w:vAlign w:val="bottom"/>
          </w:tcPr>
          <w:p w:rsidR="001E248B" w:rsidRDefault="003E2DFD">
            <w:pPr>
              <w:ind w:left="100"/>
              <w:rPr>
                <w:sz w:val="20"/>
                <w:szCs w:val="20"/>
              </w:rPr>
            </w:pPr>
            <w:r>
              <w:rPr>
                <w:rFonts w:eastAsia="Times New Roman"/>
                <w:sz w:val="28"/>
                <w:szCs w:val="28"/>
              </w:rPr>
              <w:t>Название религии</w:t>
            </w:r>
          </w:p>
        </w:tc>
        <w:tc>
          <w:tcPr>
            <w:tcW w:w="2840" w:type="dxa"/>
            <w:tcBorders>
              <w:top w:val="single" w:sz="8" w:space="0" w:color="auto"/>
              <w:right w:val="single" w:sz="8" w:space="0" w:color="auto"/>
            </w:tcBorders>
            <w:vAlign w:val="bottom"/>
          </w:tcPr>
          <w:p w:rsidR="001E248B" w:rsidRDefault="003E2DFD">
            <w:pPr>
              <w:ind w:left="100"/>
              <w:rPr>
                <w:sz w:val="20"/>
                <w:szCs w:val="20"/>
              </w:rPr>
            </w:pPr>
            <w:r>
              <w:rPr>
                <w:rFonts w:eastAsia="Times New Roman"/>
                <w:sz w:val="28"/>
                <w:szCs w:val="28"/>
              </w:rPr>
              <w:t>Ее характеристики</w:t>
            </w:r>
          </w:p>
        </w:tc>
      </w:tr>
      <w:tr w:rsidR="001E248B">
        <w:trPr>
          <w:trHeight w:val="55"/>
        </w:trPr>
        <w:tc>
          <w:tcPr>
            <w:tcW w:w="2840" w:type="dxa"/>
            <w:tcBorders>
              <w:left w:val="single" w:sz="8" w:space="0" w:color="auto"/>
              <w:bottom w:val="single" w:sz="8" w:space="0" w:color="auto"/>
              <w:right w:val="single" w:sz="8" w:space="0" w:color="auto"/>
            </w:tcBorders>
            <w:vAlign w:val="bottom"/>
          </w:tcPr>
          <w:p w:rsidR="001E248B" w:rsidRDefault="001E248B">
            <w:pPr>
              <w:rPr>
                <w:sz w:val="4"/>
                <w:szCs w:val="4"/>
              </w:rPr>
            </w:pPr>
          </w:p>
        </w:tc>
        <w:tc>
          <w:tcPr>
            <w:tcW w:w="2840" w:type="dxa"/>
            <w:tcBorders>
              <w:bottom w:val="single" w:sz="8" w:space="0" w:color="auto"/>
              <w:right w:val="single" w:sz="8" w:space="0" w:color="auto"/>
            </w:tcBorders>
            <w:vAlign w:val="bottom"/>
          </w:tcPr>
          <w:p w:rsidR="001E248B" w:rsidRDefault="001E248B">
            <w:pPr>
              <w:rPr>
                <w:sz w:val="4"/>
                <w:szCs w:val="4"/>
              </w:rPr>
            </w:pPr>
          </w:p>
        </w:tc>
      </w:tr>
      <w:tr w:rsidR="001E248B">
        <w:trPr>
          <w:trHeight w:val="304"/>
        </w:trPr>
        <w:tc>
          <w:tcPr>
            <w:tcW w:w="2840" w:type="dxa"/>
            <w:tcBorders>
              <w:left w:val="single" w:sz="8" w:space="0" w:color="auto"/>
              <w:right w:val="single" w:sz="8" w:space="0" w:color="auto"/>
            </w:tcBorders>
            <w:vAlign w:val="bottom"/>
          </w:tcPr>
          <w:p w:rsidR="001E248B" w:rsidRDefault="003E2DFD">
            <w:pPr>
              <w:spacing w:line="304" w:lineRule="exact"/>
              <w:ind w:left="100"/>
              <w:rPr>
                <w:sz w:val="20"/>
                <w:szCs w:val="20"/>
              </w:rPr>
            </w:pPr>
            <w:r>
              <w:rPr>
                <w:rFonts w:eastAsia="Times New Roman"/>
                <w:sz w:val="28"/>
                <w:szCs w:val="28"/>
              </w:rPr>
              <w:t>Буддизм</w:t>
            </w:r>
          </w:p>
        </w:tc>
        <w:tc>
          <w:tcPr>
            <w:tcW w:w="2840" w:type="dxa"/>
            <w:tcBorders>
              <w:right w:val="single" w:sz="8" w:space="0" w:color="auto"/>
            </w:tcBorders>
            <w:vAlign w:val="bottom"/>
          </w:tcPr>
          <w:p w:rsidR="001E248B" w:rsidRDefault="003E2DFD">
            <w:pPr>
              <w:spacing w:line="304" w:lineRule="exact"/>
              <w:ind w:left="100"/>
              <w:rPr>
                <w:sz w:val="20"/>
                <w:szCs w:val="20"/>
              </w:rPr>
            </w:pPr>
            <w:r>
              <w:rPr>
                <w:rFonts w:eastAsia="Times New Roman"/>
                <w:sz w:val="28"/>
                <w:szCs w:val="28"/>
              </w:rPr>
              <w:t>1,3</w:t>
            </w:r>
          </w:p>
        </w:tc>
      </w:tr>
      <w:tr w:rsidR="001E248B">
        <w:trPr>
          <w:trHeight w:val="58"/>
        </w:trPr>
        <w:tc>
          <w:tcPr>
            <w:tcW w:w="2840" w:type="dxa"/>
            <w:tcBorders>
              <w:left w:val="single" w:sz="8" w:space="0" w:color="auto"/>
              <w:bottom w:val="single" w:sz="8" w:space="0" w:color="auto"/>
              <w:right w:val="single" w:sz="8" w:space="0" w:color="auto"/>
            </w:tcBorders>
            <w:vAlign w:val="bottom"/>
          </w:tcPr>
          <w:p w:rsidR="001E248B" w:rsidRDefault="001E248B">
            <w:pPr>
              <w:rPr>
                <w:sz w:val="5"/>
                <w:szCs w:val="5"/>
              </w:rPr>
            </w:pPr>
          </w:p>
        </w:tc>
        <w:tc>
          <w:tcPr>
            <w:tcW w:w="2840" w:type="dxa"/>
            <w:tcBorders>
              <w:bottom w:val="single" w:sz="8" w:space="0" w:color="auto"/>
              <w:right w:val="single" w:sz="8" w:space="0" w:color="auto"/>
            </w:tcBorders>
            <w:vAlign w:val="bottom"/>
          </w:tcPr>
          <w:p w:rsidR="001E248B" w:rsidRDefault="001E248B">
            <w:pPr>
              <w:rPr>
                <w:sz w:val="5"/>
                <w:szCs w:val="5"/>
              </w:rPr>
            </w:pPr>
          </w:p>
        </w:tc>
      </w:tr>
      <w:tr w:rsidR="001E248B">
        <w:trPr>
          <w:trHeight w:val="304"/>
        </w:trPr>
        <w:tc>
          <w:tcPr>
            <w:tcW w:w="2840" w:type="dxa"/>
            <w:tcBorders>
              <w:left w:val="single" w:sz="8" w:space="0" w:color="auto"/>
              <w:right w:val="single" w:sz="8" w:space="0" w:color="auto"/>
            </w:tcBorders>
            <w:vAlign w:val="bottom"/>
          </w:tcPr>
          <w:p w:rsidR="001E248B" w:rsidRDefault="003E2DFD">
            <w:pPr>
              <w:spacing w:line="304" w:lineRule="exact"/>
              <w:ind w:left="100"/>
              <w:rPr>
                <w:sz w:val="20"/>
                <w:szCs w:val="20"/>
              </w:rPr>
            </w:pPr>
            <w:r>
              <w:rPr>
                <w:rFonts w:eastAsia="Times New Roman"/>
                <w:sz w:val="28"/>
                <w:szCs w:val="28"/>
              </w:rPr>
              <w:t>Христианство</w:t>
            </w:r>
          </w:p>
        </w:tc>
        <w:tc>
          <w:tcPr>
            <w:tcW w:w="2840" w:type="dxa"/>
            <w:tcBorders>
              <w:right w:val="single" w:sz="8" w:space="0" w:color="auto"/>
            </w:tcBorders>
            <w:vAlign w:val="bottom"/>
          </w:tcPr>
          <w:p w:rsidR="001E248B" w:rsidRDefault="003E2DFD">
            <w:pPr>
              <w:spacing w:line="304" w:lineRule="exact"/>
              <w:ind w:left="100"/>
              <w:rPr>
                <w:sz w:val="20"/>
                <w:szCs w:val="20"/>
              </w:rPr>
            </w:pPr>
            <w:r>
              <w:rPr>
                <w:rFonts w:eastAsia="Times New Roman"/>
                <w:sz w:val="28"/>
                <w:szCs w:val="28"/>
              </w:rPr>
              <w:t>5</w:t>
            </w:r>
          </w:p>
        </w:tc>
      </w:tr>
      <w:tr w:rsidR="001E248B">
        <w:trPr>
          <w:trHeight w:val="55"/>
        </w:trPr>
        <w:tc>
          <w:tcPr>
            <w:tcW w:w="2840" w:type="dxa"/>
            <w:tcBorders>
              <w:left w:val="single" w:sz="8" w:space="0" w:color="auto"/>
              <w:bottom w:val="single" w:sz="8" w:space="0" w:color="auto"/>
              <w:right w:val="single" w:sz="8" w:space="0" w:color="auto"/>
            </w:tcBorders>
            <w:vAlign w:val="bottom"/>
          </w:tcPr>
          <w:p w:rsidR="001E248B" w:rsidRDefault="001E248B">
            <w:pPr>
              <w:rPr>
                <w:sz w:val="4"/>
                <w:szCs w:val="4"/>
              </w:rPr>
            </w:pPr>
          </w:p>
        </w:tc>
        <w:tc>
          <w:tcPr>
            <w:tcW w:w="2840" w:type="dxa"/>
            <w:tcBorders>
              <w:bottom w:val="single" w:sz="8" w:space="0" w:color="auto"/>
              <w:right w:val="single" w:sz="8" w:space="0" w:color="auto"/>
            </w:tcBorders>
            <w:vAlign w:val="bottom"/>
          </w:tcPr>
          <w:p w:rsidR="001E248B" w:rsidRDefault="001E248B">
            <w:pPr>
              <w:rPr>
                <w:sz w:val="4"/>
                <w:szCs w:val="4"/>
              </w:rPr>
            </w:pPr>
          </w:p>
        </w:tc>
      </w:tr>
      <w:tr w:rsidR="001E248B">
        <w:trPr>
          <w:trHeight w:val="304"/>
        </w:trPr>
        <w:tc>
          <w:tcPr>
            <w:tcW w:w="2840" w:type="dxa"/>
            <w:tcBorders>
              <w:left w:val="single" w:sz="8" w:space="0" w:color="auto"/>
              <w:right w:val="single" w:sz="8" w:space="0" w:color="auto"/>
            </w:tcBorders>
            <w:vAlign w:val="bottom"/>
          </w:tcPr>
          <w:p w:rsidR="001E248B" w:rsidRDefault="003E2DFD">
            <w:pPr>
              <w:spacing w:line="304" w:lineRule="exact"/>
              <w:ind w:left="100"/>
              <w:rPr>
                <w:sz w:val="20"/>
                <w:szCs w:val="20"/>
              </w:rPr>
            </w:pPr>
            <w:r>
              <w:rPr>
                <w:rFonts w:eastAsia="Times New Roman"/>
                <w:sz w:val="28"/>
                <w:szCs w:val="28"/>
              </w:rPr>
              <w:t>Ислам</w:t>
            </w:r>
          </w:p>
        </w:tc>
        <w:tc>
          <w:tcPr>
            <w:tcW w:w="2840" w:type="dxa"/>
            <w:tcBorders>
              <w:right w:val="single" w:sz="8" w:space="0" w:color="auto"/>
            </w:tcBorders>
            <w:vAlign w:val="bottom"/>
          </w:tcPr>
          <w:p w:rsidR="001E248B" w:rsidRDefault="003E2DFD">
            <w:pPr>
              <w:spacing w:line="304" w:lineRule="exact"/>
              <w:ind w:left="100"/>
              <w:rPr>
                <w:sz w:val="20"/>
                <w:szCs w:val="20"/>
              </w:rPr>
            </w:pPr>
            <w:r>
              <w:rPr>
                <w:rFonts w:eastAsia="Times New Roman"/>
                <w:sz w:val="28"/>
                <w:szCs w:val="28"/>
              </w:rPr>
              <w:t>2,4</w:t>
            </w:r>
          </w:p>
        </w:tc>
      </w:tr>
      <w:tr w:rsidR="001E248B">
        <w:trPr>
          <w:trHeight w:val="58"/>
        </w:trPr>
        <w:tc>
          <w:tcPr>
            <w:tcW w:w="2840" w:type="dxa"/>
            <w:tcBorders>
              <w:left w:val="single" w:sz="8" w:space="0" w:color="auto"/>
              <w:bottom w:val="single" w:sz="8" w:space="0" w:color="auto"/>
              <w:right w:val="single" w:sz="8" w:space="0" w:color="auto"/>
            </w:tcBorders>
            <w:vAlign w:val="bottom"/>
          </w:tcPr>
          <w:p w:rsidR="001E248B" w:rsidRDefault="001E248B">
            <w:pPr>
              <w:rPr>
                <w:sz w:val="5"/>
                <w:szCs w:val="5"/>
              </w:rPr>
            </w:pPr>
          </w:p>
        </w:tc>
        <w:tc>
          <w:tcPr>
            <w:tcW w:w="2840" w:type="dxa"/>
            <w:tcBorders>
              <w:bottom w:val="single" w:sz="8" w:space="0" w:color="auto"/>
              <w:right w:val="single" w:sz="8" w:space="0" w:color="auto"/>
            </w:tcBorders>
            <w:vAlign w:val="bottom"/>
          </w:tcPr>
          <w:p w:rsidR="001E248B" w:rsidRDefault="001E248B">
            <w:pPr>
              <w:rPr>
                <w:sz w:val="5"/>
                <w:szCs w:val="5"/>
              </w:rPr>
            </w:pPr>
          </w:p>
        </w:tc>
      </w:tr>
    </w:tbl>
    <w:p w:rsidR="001E248B" w:rsidRDefault="001E248B">
      <w:pPr>
        <w:spacing w:line="376" w:lineRule="exact"/>
        <w:rPr>
          <w:sz w:val="20"/>
          <w:szCs w:val="20"/>
        </w:rPr>
      </w:pPr>
    </w:p>
    <w:p w:rsidR="001E248B" w:rsidRDefault="003E2DFD">
      <w:pPr>
        <w:spacing w:line="270" w:lineRule="auto"/>
        <w:ind w:firstLine="567"/>
        <w:jc w:val="both"/>
        <w:rPr>
          <w:sz w:val="20"/>
          <w:szCs w:val="20"/>
        </w:rPr>
      </w:pPr>
      <w:r>
        <w:rPr>
          <w:rFonts w:eastAsia="Times New Roman"/>
          <w:b/>
          <w:bCs/>
          <w:i/>
          <w:iCs/>
          <w:sz w:val="28"/>
          <w:szCs w:val="28"/>
        </w:rPr>
        <w:t xml:space="preserve">Седьмое задание (2.7) </w:t>
      </w:r>
      <w:r>
        <w:rPr>
          <w:rFonts w:eastAsia="Times New Roman"/>
          <w:sz w:val="28"/>
          <w:szCs w:val="28"/>
        </w:rPr>
        <w:t xml:space="preserve">состоит из5частей.Работа с иллюстративнымрядом. Каждая правильная позиция оценивается в 1 балл. </w:t>
      </w:r>
      <w:r>
        <w:rPr>
          <w:rFonts w:eastAsia="Times New Roman"/>
          <w:i/>
          <w:iCs/>
          <w:sz w:val="28"/>
          <w:szCs w:val="28"/>
        </w:rPr>
        <w:t xml:space="preserve">Максимальноеколичество баллов – </w:t>
      </w:r>
      <w:r>
        <w:rPr>
          <w:rFonts w:eastAsia="Times New Roman"/>
          <w:sz w:val="28"/>
          <w:szCs w:val="28"/>
        </w:rPr>
        <w:t>5(пять).</w:t>
      </w:r>
    </w:p>
    <w:p w:rsidR="001E248B" w:rsidRDefault="001E248B">
      <w:pPr>
        <w:spacing w:line="381" w:lineRule="exact"/>
        <w:rPr>
          <w:sz w:val="20"/>
          <w:szCs w:val="20"/>
        </w:rPr>
      </w:pPr>
    </w:p>
    <w:p w:rsidR="001E248B" w:rsidRDefault="003E2DFD">
      <w:pPr>
        <w:ind w:left="700"/>
        <w:rPr>
          <w:sz w:val="20"/>
          <w:szCs w:val="20"/>
        </w:rPr>
      </w:pPr>
      <w:r>
        <w:rPr>
          <w:rFonts w:eastAsia="Times New Roman"/>
          <w:sz w:val="28"/>
          <w:szCs w:val="28"/>
        </w:rPr>
        <w:t>ПРИМЕР:</w:t>
      </w:r>
    </w:p>
    <w:p w:rsidR="001E248B" w:rsidRDefault="001E248B">
      <w:pPr>
        <w:spacing w:line="52" w:lineRule="exact"/>
        <w:rPr>
          <w:sz w:val="20"/>
          <w:szCs w:val="20"/>
        </w:rPr>
      </w:pPr>
    </w:p>
    <w:p w:rsidR="001E248B" w:rsidRDefault="003E2DFD">
      <w:pPr>
        <w:ind w:left="700"/>
        <w:rPr>
          <w:sz w:val="20"/>
          <w:szCs w:val="20"/>
        </w:rPr>
      </w:pPr>
      <w:r>
        <w:rPr>
          <w:rFonts w:eastAsia="Times New Roman"/>
          <w:b/>
          <w:bCs/>
          <w:sz w:val="28"/>
          <w:szCs w:val="28"/>
        </w:rPr>
        <w:t>2.7. Работа с иллюстративным рядом.</w:t>
      </w:r>
    </w:p>
    <w:p w:rsidR="001E248B" w:rsidRDefault="001E248B">
      <w:pPr>
        <w:spacing w:line="59" w:lineRule="exact"/>
        <w:rPr>
          <w:sz w:val="20"/>
          <w:szCs w:val="20"/>
        </w:rPr>
      </w:pPr>
    </w:p>
    <w:p w:rsidR="001E248B" w:rsidRDefault="003E2DFD">
      <w:pPr>
        <w:spacing w:line="265" w:lineRule="auto"/>
        <w:ind w:right="300" w:firstLine="708"/>
        <w:rPr>
          <w:sz w:val="20"/>
          <w:szCs w:val="20"/>
        </w:rPr>
      </w:pPr>
      <w:r>
        <w:rPr>
          <w:rFonts w:eastAsia="Times New Roman"/>
          <w:sz w:val="28"/>
          <w:szCs w:val="28"/>
        </w:rPr>
        <w:t>Перед вами портреты великих мыслителей. Соотнесите фамилии с портретами. Внесите свои ответы в таблицу.</w:t>
      </w:r>
    </w:p>
    <w:p w:rsidR="001E248B" w:rsidRDefault="001E248B">
      <w:pPr>
        <w:spacing w:line="29" w:lineRule="exact"/>
        <w:rPr>
          <w:sz w:val="20"/>
          <w:szCs w:val="20"/>
        </w:rPr>
      </w:pPr>
    </w:p>
    <w:p w:rsidR="001E248B" w:rsidRDefault="003E2DFD">
      <w:pPr>
        <w:spacing w:line="265" w:lineRule="auto"/>
        <w:ind w:right="280" w:firstLine="708"/>
        <w:rPr>
          <w:sz w:val="20"/>
          <w:szCs w:val="20"/>
        </w:rPr>
      </w:pPr>
      <w:r>
        <w:rPr>
          <w:rFonts w:eastAsia="Times New Roman"/>
          <w:sz w:val="28"/>
          <w:szCs w:val="28"/>
        </w:rPr>
        <w:t>Мыслители: Никколо Макиавелли; Иммануил Кант; Жан-Жак Руссо; Шарль Монтескье; Томас Гоббс.</w:t>
      </w: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306" w:lineRule="exact"/>
        <w:rPr>
          <w:sz w:val="20"/>
          <w:szCs w:val="20"/>
        </w:rPr>
      </w:pPr>
    </w:p>
    <w:p w:rsidR="001E248B" w:rsidRDefault="003E2DFD">
      <w:pPr>
        <w:jc w:val="center"/>
        <w:rPr>
          <w:sz w:val="20"/>
          <w:szCs w:val="20"/>
        </w:rPr>
      </w:pPr>
      <w:r>
        <w:rPr>
          <w:rFonts w:eastAsia="Times New Roman"/>
          <w:sz w:val="24"/>
          <w:szCs w:val="24"/>
        </w:rPr>
        <w:t>27</w:t>
      </w:r>
    </w:p>
    <w:p w:rsidR="001E248B" w:rsidRDefault="001E248B">
      <w:pPr>
        <w:sectPr w:rsidR="001E248B">
          <w:pgSz w:w="11900" w:h="16838"/>
          <w:pgMar w:top="1125" w:right="1126" w:bottom="429" w:left="1140" w:header="0" w:footer="0" w:gutter="0"/>
          <w:cols w:space="720" w:equalWidth="0">
            <w:col w:w="9640"/>
          </w:cols>
        </w:sectPr>
      </w:pPr>
    </w:p>
    <w:tbl>
      <w:tblPr>
        <w:tblW w:w="0" w:type="auto"/>
        <w:tblInd w:w="700" w:type="dxa"/>
        <w:tblLayout w:type="fixed"/>
        <w:tblCellMar>
          <w:left w:w="0" w:type="dxa"/>
          <w:right w:w="0" w:type="dxa"/>
        </w:tblCellMar>
        <w:tblLook w:val="04A0"/>
      </w:tblPr>
      <w:tblGrid>
        <w:gridCol w:w="2720"/>
        <w:gridCol w:w="2800"/>
        <w:gridCol w:w="1620"/>
      </w:tblGrid>
      <w:tr w:rsidR="001E248B">
        <w:trPr>
          <w:trHeight w:val="322"/>
        </w:trPr>
        <w:tc>
          <w:tcPr>
            <w:tcW w:w="2720" w:type="dxa"/>
            <w:vAlign w:val="bottom"/>
          </w:tcPr>
          <w:p w:rsidR="001E248B" w:rsidRDefault="003E2DFD">
            <w:pPr>
              <w:ind w:right="1020"/>
              <w:jc w:val="right"/>
              <w:rPr>
                <w:sz w:val="20"/>
                <w:szCs w:val="20"/>
              </w:rPr>
            </w:pPr>
            <w:r>
              <w:rPr>
                <w:rFonts w:eastAsia="Times New Roman"/>
                <w:w w:val="99"/>
                <w:sz w:val="28"/>
                <w:szCs w:val="28"/>
              </w:rPr>
              <w:lastRenderedPageBreak/>
              <w:t>ПОРТРЕТЫ:</w:t>
            </w:r>
          </w:p>
        </w:tc>
        <w:tc>
          <w:tcPr>
            <w:tcW w:w="2800" w:type="dxa"/>
            <w:vAlign w:val="bottom"/>
          </w:tcPr>
          <w:p w:rsidR="001E248B" w:rsidRDefault="001E248B">
            <w:pPr>
              <w:rPr>
                <w:sz w:val="24"/>
                <w:szCs w:val="24"/>
              </w:rPr>
            </w:pPr>
          </w:p>
        </w:tc>
        <w:tc>
          <w:tcPr>
            <w:tcW w:w="1620" w:type="dxa"/>
            <w:vAlign w:val="bottom"/>
          </w:tcPr>
          <w:p w:rsidR="001E248B" w:rsidRDefault="001E248B">
            <w:pPr>
              <w:rPr>
                <w:sz w:val="24"/>
                <w:szCs w:val="24"/>
              </w:rPr>
            </w:pPr>
          </w:p>
        </w:tc>
      </w:tr>
      <w:tr w:rsidR="001E248B">
        <w:trPr>
          <w:trHeight w:val="377"/>
        </w:trPr>
        <w:tc>
          <w:tcPr>
            <w:tcW w:w="2720" w:type="dxa"/>
            <w:vAlign w:val="bottom"/>
          </w:tcPr>
          <w:p w:rsidR="001E248B" w:rsidRDefault="003E2DFD">
            <w:pPr>
              <w:ind w:right="1660"/>
              <w:jc w:val="right"/>
              <w:rPr>
                <w:sz w:val="20"/>
                <w:szCs w:val="20"/>
              </w:rPr>
            </w:pPr>
            <w:r>
              <w:rPr>
                <w:rFonts w:eastAsia="Times New Roman"/>
                <w:b/>
                <w:bCs/>
                <w:sz w:val="28"/>
                <w:szCs w:val="28"/>
              </w:rPr>
              <w:t>1</w:t>
            </w:r>
          </w:p>
        </w:tc>
        <w:tc>
          <w:tcPr>
            <w:tcW w:w="2800" w:type="dxa"/>
            <w:vAlign w:val="bottom"/>
          </w:tcPr>
          <w:p w:rsidR="001E248B" w:rsidRDefault="003E2DFD">
            <w:pPr>
              <w:ind w:right="1340"/>
              <w:jc w:val="right"/>
              <w:rPr>
                <w:sz w:val="20"/>
                <w:szCs w:val="20"/>
              </w:rPr>
            </w:pPr>
            <w:r>
              <w:rPr>
                <w:rFonts w:eastAsia="Times New Roman"/>
                <w:b/>
                <w:bCs/>
                <w:sz w:val="28"/>
                <w:szCs w:val="28"/>
              </w:rPr>
              <w:t>2</w:t>
            </w:r>
          </w:p>
        </w:tc>
        <w:tc>
          <w:tcPr>
            <w:tcW w:w="1620" w:type="dxa"/>
            <w:vAlign w:val="bottom"/>
          </w:tcPr>
          <w:p w:rsidR="001E248B" w:rsidRDefault="003E2DFD">
            <w:pPr>
              <w:jc w:val="right"/>
              <w:rPr>
                <w:sz w:val="20"/>
                <w:szCs w:val="20"/>
              </w:rPr>
            </w:pPr>
            <w:r>
              <w:rPr>
                <w:rFonts w:eastAsia="Times New Roman"/>
                <w:b/>
                <w:bCs/>
                <w:sz w:val="28"/>
                <w:szCs w:val="28"/>
              </w:rPr>
              <w:t>3</w:t>
            </w:r>
          </w:p>
        </w:tc>
      </w:tr>
    </w:tbl>
    <w:p w:rsidR="001E248B" w:rsidRDefault="003E2DFD">
      <w:pPr>
        <w:spacing w:line="20" w:lineRule="exact"/>
        <w:rPr>
          <w:sz w:val="20"/>
          <w:szCs w:val="20"/>
        </w:rPr>
      </w:pPr>
      <w:r>
        <w:rPr>
          <w:noProof/>
          <w:sz w:val="20"/>
          <w:szCs w:val="20"/>
        </w:rPr>
        <w:drawing>
          <wp:anchor distT="0" distB="0" distL="114300" distR="114300" simplePos="0" relativeHeight="251656704" behindDoc="1" locked="0" layoutInCell="0" allowOverlap="1">
            <wp:simplePos x="0" y="0"/>
            <wp:positionH relativeFrom="column">
              <wp:posOffset>308610</wp:posOffset>
            </wp:positionH>
            <wp:positionV relativeFrom="paragraph">
              <wp:posOffset>31750</wp:posOffset>
            </wp:positionV>
            <wp:extent cx="5382895" cy="18097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blip>
                    <a:srcRect/>
                    <a:stretch>
                      <a:fillRect/>
                    </a:stretch>
                  </pic:blipFill>
                  <pic:spPr bwMode="auto">
                    <a:xfrm>
                      <a:off x="0" y="0"/>
                      <a:ext cx="5382895" cy="1809750"/>
                    </a:xfrm>
                    <a:prstGeom prst="rect">
                      <a:avLst/>
                    </a:prstGeom>
                    <a:noFill/>
                  </pic:spPr>
                </pic:pic>
              </a:graphicData>
            </a:graphic>
          </wp:anchor>
        </w:drawing>
      </w: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327" w:lineRule="exact"/>
        <w:rPr>
          <w:sz w:val="20"/>
          <w:szCs w:val="20"/>
        </w:rPr>
      </w:pPr>
    </w:p>
    <w:p w:rsidR="001E248B" w:rsidRDefault="003E2DFD">
      <w:pPr>
        <w:tabs>
          <w:tab w:val="left" w:pos="4580"/>
        </w:tabs>
        <w:ind w:left="1480"/>
        <w:rPr>
          <w:sz w:val="20"/>
          <w:szCs w:val="20"/>
        </w:rPr>
      </w:pPr>
      <w:r>
        <w:rPr>
          <w:rFonts w:eastAsia="Times New Roman"/>
          <w:b/>
          <w:bCs/>
          <w:sz w:val="28"/>
          <w:szCs w:val="28"/>
        </w:rPr>
        <w:t>4</w:t>
      </w:r>
      <w:r>
        <w:rPr>
          <w:sz w:val="20"/>
          <w:szCs w:val="20"/>
        </w:rPr>
        <w:tab/>
      </w:r>
      <w:r>
        <w:rPr>
          <w:rFonts w:eastAsia="Times New Roman"/>
          <w:b/>
          <w:bCs/>
          <w:sz w:val="28"/>
          <w:szCs w:val="28"/>
        </w:rPr>
        <w:t>5</w:t>
      </w:r>
    </w:p>
    <w:p w:rsidR="001E248B" w:rsidRDefault="003E2DFD">
      <w:pPr>
        <w:spacing w:line="20" w:lineRule="exact"/>
        <w:rPr>
          <w:sz w:val="20"/>
          <w:szCs w:val="20"/>
        </w:rPr>
      </w:pPr>
      <w:r>
        <w:rPr>
          <w:noProof/>
          <w:sz w:val="20"/>
          <w:szCs w:val="20"/>
        </w:rPr>
        <w:drawing>
          <wp:anchor distT="0" distB="0" distL="114300" distR="114300" simplePos="0" relativeHeight="251657728" behindDoc="1" locked="0" layoutInCell="0" allowOverlap="1">
            <wp:simplePos x="0" y="0"/>
            <wp:positionH relativeFrom="column">
              <wp:posOffset>127635</wp:posOffset>
            </wp:positionH>
            <wp:positionV relativeFrom="paragraph">
              <wp:posOffset>31115</wp:posOffset>
            </wp:positionV>
            <wp:extent cx="3567430" cy="180022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blip>
                    <a:srcRect/>
                    <a:stretch>
                      <a:fillRect/>
                    </a:stretch>
                  </pic:blipFill>
                  <pic:spPr bwMode="auto">
                    <a:xfrm>
                      <a:off x="0" y="0"/>
                      <a:ext cx="3567430" cy="1800225"/>
                    </a:xfrm>
                    <a:prstGeom prst="rect">
                      <a:avLst/>
                    </a:prstGeom>
                    <a:noFill/>
                  </pic:spPr>
                </pic:pic>
              </a:graphicData>
            </a:graphic>
          </wp:anchor>
        </w:drawing>
      </w: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322" w:lineRule="exact"/>
        <w:rPr>
          <w:sz w:val="20"/>
          <w:szCs w:val="20"/>
        </w:rPr>
      </w:pPr>
    </w:p>
    <w:p w:rsidR="001E248B" w:rsidRDefault="003E2DFD">
      <w:pPr>
        <w:rPr>
          <w:sz w:val="20"/>
          <w:szCs w:val="20"/>
        </w:rPr>
      </w:pPr>
      <w:r>
        <w:rPr>
          <w:rFonts w:eastAsia="Times New Roman"/>
          <w:sz w:val="28"/>
          <w:szCs w:val="28"/>
        </w:rPr>
        <w:t>Ответ:</w:t>
      </w:r>
    </w:p>
    <w:p w:rsidR="001E248B" w:rsidRDefault="001E248B">
      <w:pPr>
        <w:spacing w:line="35" w:lineRule="exact"/>
        <w:rPr>
          <w:sz w:val="20"/>
          <w:szCs w:val="20"/>
        </w:rPr>
      </w:pPr>
    </w:p>
    <w:tbl>
      <w:tblPr>
        <w:tblW w:w="0" w:type="auto"/>
        <w:tblInd w:w="10" w:type="dxa"/>
        <w:tblLayout w:type="fixed"/>
        <w:tblCellMar>
          <w:left w:w="0" w:type="dxa"/>
          <w:right w:w="0" w:type="dxa"/>
        </w:tblCellMar>
        <w:tblLook w:val="04A0"/>
      </w:tblPr>
      <w:tblGrid>
        <w:gridCol w:w="1960"/>
        <w:gridCol w:w="1920"/>
        <w:gridCol w:w="1780"/>
        <w:gridCol w:w="1900"/>
        <w:gridCol w:w="1800"/>
      </w:tblGrid>
      <w:tr w:rsidR="001E248B">
        <w:trPr>
          <w:trHeight w:val="324"/>
        </w:trPr>
        <w:tc>
          <w:tcPr>
            <w:tcW w:w="1960" w:type="dxa"/>
            <w:tcBorders>
              <w:top w:val="single" w:sz="8" w:space="0" w:color="auto"/>
              <w:left w:val="single" w:sz="8" w:space="0" w:color="auto"/>
              <w:right w:val="single" w:sz="8" w:space="0" w:color="auto"/>
            </w:tcBorders>
            <w:vAlign w:val="bottom"/>
          </w:tcPr>
          <w:p w:rsidR="001E248B" w:rsidRDefault="003E2DFD">
            <w:pPr>
              <w:jc w:val="center"/>
              <w:rPr>
                <w:sz w:val="20"/>
                <w:szCs w:val="20"/>
              </w:rPr>
            </w:pPr>
            <w:r>
              <w:rPr>
                <w:rFonts w:eastAsia="Times New Roman"/>
                <w:w w:val="99"/>
                <w:sz w:val="28"/>
                <w:szCs w:val="28"/>
              </w:rPr>
              <w:t>Никколо</w:t>
            </w:r>
          </w:p>
        </w:tc>
        <w:tc>
          <w:tcPr>
            <w:tcW w:w="1920" w:type="dxa"/>
            <w:tcBorders>
              <w:top w:val="single" w:sz="8" w:space="0" w:color="auto"/>
              <w:right w:val="single" w:sz="8" w:space="0" w:color="auto"/>
            </w:tcBorders>
            <w:vAlign w:val="bottom"/>
          </w:tcPr>
          <w:p w:rsidR="001E248B" w:rsidRDefault="003E2DFD">
            <w:pPr>
              <w:jc w:val="center"/>
              <w:rPr>
                <w:sz w:val="20"/>
                <w:szCs w:val="20"/>
              </w:rPr>
            </w:pPr>
            <w:r>
              <w:rPr>
                <w:rFonts w:eastAsia="Times New Roman"/>
                <w:w w:val="99"/>
                <w:sz w:val="28"/>
                <w:szCs w:val="28"/>
              </w:rPr>
              <w:t>Иммануил</w:t>
            </w:r>
          </w:p>
        </w:tc>
        <w:tc>
          <w:tcPr>
            <w:tcW w:w="1780" w:type="dxa"/>
            <w:tcBorders>
              <w:top w:val="single" w:sz="8" w:space="0" w:color="auto"/>
              <w:right w:val="single" w:sz="8" w:space="0" w:color="auto"/>
            </w:tcBorders>
            <w:vAlign w:val="bottom"/>
          </w:tcPr>
          <w:p w:rsidR="001E248B" w:rsidRDefault="003E2DFD">
            <w:pPr>
              <w:jc w:val="center"/>
              <w:rPr>
                <w:sz w:val="20"/>
                <w:szCs w:val="20"/>
              </w:rPr>
            </w:pPr>
            <w:r>
              <w:rPr>
                <w:rFonts w:eastAsia="Times New Roman"/>
                <w:sz w:val="28"/>
                <w:szCs w:val="28"/>
              </w:rPr>
              <w:t>Жан-Жак</w:t>
            </w:r>
          </w:p>
        </w:tc>
        <w:tc>
          <w:tcPr>
            <w:tcW w:w="1900" w:type="dxa"/>
            <w:tcBorders>
              <w:top w:val="single" w:sz="8" w:space="0" w:color="auto"/>
              <w:right w:val="single" w:sz="8" w:space="0" w:color="auto"/>
            </w:tcBorders>
            <w:vAlign w:val="bottom"/>
          </w:tcPr>
          <w:p w:rsidR="001E248B" w:rsidRDefault="003E2DFD">
            <w:pPr>
              <w:jc w:val="center"/>
              <w:rPr>
                <w:sz w:val="20"/>
                <w:szCs w:val="20"/>
              </w:rPr>
            </w:pPr>
            <w:r>
              <w:rPr>
                <w:rFonts w:eastAsia="Times New Roman"/>
                <w:w w:val="99"/>
                <w:sz w:val="28"/>
                <w:szCs w:val="28"/>
              </w:rPr>
              <w:t>Шарль Луи</w:t>
            </w:r>
          </w:p>
        </w:tc>
        <w:tc>
          <w:tcPr>
            <w:tcW w:w="1800" w:type="dxa"/>
            <w:tcBorders>
              <w:top w:val="single" w:sz="8" w:space="0" w:color="auto"/>
              <w:right w:val="single" w:sz="8" w:space="0" w:color="auto"/>
            </w:tcBorders>
            <w:vAlign w:val="bottom"/>
          </w:tcPr>
          <w:p w:rsidR="001E248B" w:rsidRDefault="003E2DFD">
            <w:pPr>
              <w:jc w:val="center"/>
              <w:rPr>
                <w:sz w:val="20"/>
                <w:szCs w:val="20"/>
              </w:rPr>
            </w:pPr>
            <w:r>
              <w:rPr>
                <w:rFonts w:eastAsia="Times New Roman"/>
                <w:sz w:val="28"/>
                <w:szCs w:val="28"/>
              </w:rPr>
              <w:t>Томас Гоббс</w:t>
            </w:r>
          </w:p>
        </w:tc>
      </w:tr>
      <w:tr w:rsidR="001E248B">
        <w:trPr>
          <w:trHeight w:val="370"/>
        </w:trPr>
        <w:tc>
          <w:tcPr>
            <w:tcW w:w="1960" w:type="dxa"/>
            <w:tcBorders>
              <w:left w:val="single" w:sz="8" w:space="0" w:color="auto"/>
              <w:right w:val="single" w:sz="8" w:space="0" w:color="auto"/>
            </w:tcBorders>
            <w:vAlign w:val="bottom"/>
          </w:tcPr>
          <w:p w:rsidR="001E248B" w:rsidRDefault="003E2DFD">
            <w:pPr>
              <w:jc w:val="center"/>
              <w:rPr>
                <w:sz w:val="20"/>
                <w:szCs w:val="20"/>
              </w:rPr>
            </w:pPr>
            <w:r>
              <w:rPr>
                <w:rFonts w:eastAsia="Times New Roman"/>
                <w:sz w:val="28"/>
                <w:szCs w:val="28"/>
              </w:rPr>
              <w:t>Макиавелли</w:t>
            </w:r>
          </w:p>
        </w:tc>
        <w:tc>
          <w:tcPr>
            <w:tcW w:w="1920" w:type="dxa"/>
            <w:tcBorders>
              <w:right w:val="single" w:sz="8" w:space="0" w:color="auto"/>
            </w:tcBorders>
            <w:vAlign w:val="bottom"/>
          </w:tcPr>
          <w:p w:rsidR="001E248B" w:rsidRDefault="003E2DFD">
            <w:pPr>
              <w:jc w:val="center"/>
              <w:rPr>
                <w:sz w:val="20"/>
                <w:szCs w:val="20"/>
              </w:rPr>
            </w:pPr>
            <w:r>
              <w:rPr>
                <w:rFonts w:eastAsia="Times New Roman"/>
                <w:w w:val="99"/>
                <w:sz w:val="28"/>
                <w:szCs w:val="28"/>
              </w:rPr>
              <w:t>Кант</w:t>
            </w:r>
          </w:p>
        </w:tc>
        <w:tc>
          <w:tcPr>
            <w:tcW w:w="1780" w:type="dxa"/>
            <w:tcBorders>
              <w:right w:val="single" w:sz="8" w:space="0" w:color="auto"/>
            </w:tcBorders>
            <w:vAlign w:val="bottom"/>
          </w:tcPr>
          <w:p w:rsidR="001E248B" w:rsidRDefault="003E2DFD">
            <w:pPr>
              <w:jc w:val="center"/>
              <w:rPr>
                <w:sz w:val="20"/>
                <w:szCs w:val="20"/>
              </w:rPr>
            </w:pPr>
            <w:r>
              <w:rPr>
                <w:rFonts w:eastAsia="Times New Roman"/>
                <w:w w:val="99"/>
                <w:sz w:val="28"/>
                <w:szCs w:val="28"/>
              </w:rPr>
              <w:t>Руссо</w:t>
            </w:r>
          </w:p>
        </w:tc>
        <w:tc>
          <w:tcPr>
            <w:tcW w:w="1900" w:type="dxa"/>
            <w:tcBorders>
              <w:right w:val="single" w:sz="8" w:space="0" w:color="auto"/>
            </w:tcBorders>
            <w:vAlign w:val="bottom"/>
          </w:tcPr>
          <w:p w:rsidR="001E248B" w:rsidRDefault="003E2DFD">
            <w:pPr>
              <w:jc w:val="center"/>
              <w:rPr>
                <w:sz w:val="20"/>
                <w:szCs w:val="20"/>
              </w:rPr>
            </w:pPr>
            <w:r>
              <w:rPr>
                <w:rFonts w:eastAsia="Times New Roman"/>
                <w:sz w:val="28"/>
                <w:szCs w:val="28"/>
              </w:rPr>
              <w:t>Монтескье</w:t>
            </w:r>
          </w:p>
        </w:tc>
        <w:tc>
          <w:tcPr>
            <w:tcW w:w="1800" w:type="dxa"/>
            <w:tcBorders>
              <w:right w:val="single" w:sz="8" w:space="0" w:color="auto"/>
            </w:tcBorders>
            <w:vAlign w:val="bottom"/>
          </w:tcPr>
          <w:p w:rsidR="001E248B" w:rsidRDefault="001E248B">
            <w:pPr>
              <w:rPr>
                <w:sz w:val="24"/>
                <w:szCs w:val="24"/>
              </w:rPr>
            </w:pPr>
          </w:p>
        </w:tc>
      </w:tr>
      <w:tr w:rsidR="001E248B">
        <w:trPr>
          <w:trHeight w:val="58"/>
        </w:trPr>
        <w:tc>
          <w:tcPr>
            <w:tcW w:w="1960" w:type="dxa"/>
            <w:tcBorders>
              <w:left w:val="single" w:sz="8" w:space="0" w:color="auto"/>
              <w:bottom w:val="single" w:sz="8" w:space="0" w:color="auto"/>
              <w:right w:val="single" w:sz="8" w:space="0" w:color="auto"/>
            </w:tcBorders>
            <w:vAlign w:val="bottom"/>
          </w:tcPr>
          <w:p w:rsidR="001E248B" w:rsidRDefault="001E248B">
            <w:pPr>
              <w:rPr>
                <w:sz w:val="5"/>
                <w:szCs w:val="5"/>
              </w:rPr>
            </w:pPr>
          </w:p>
        </w:tc>
        <w:tc>
          <w:tcPr>
            <w:tcW w:w="1920" w:type="dxa"/>
            <w:tcBorders>
              <w:bottom w:val="single" w:sz="8" w:space="0" w:color="auto"/>
              <w:right w:val="single" w:sz="8" w:space="0" w:color="auto"/>
            </w:tcBorders>
            <w:vAlign w:val="bottom"/>
          </w:tcPr>
          <w:p w:rsidR="001E248B" w:rsidRDefault="001E248B">
            <w:pPr>
              <w:rPr>
                <w:sz w:val="5"/>
                <w:szCs w:val="5"/>
              </w:rPr>
            </w:pPr>
          </w:p>
        </w:tc>
        <w:tc>
          <w:tcPr>
            <w:tcW w:w="1780" w:type="dxa"/>
            <w:tcBorders>
              <w:bottom w:val="single" w:sz="8" w:space="0" w:color="auto"/>
              <w:right w:val="single" w:sz="8" w:space="0" w:color="auto"/>
            </w:tcBorders>
            <w:vAlign w:val="bottom"/>
          </w:tcPr>
          <w:p w:rsidR="001E248B" w:rsidRDefault="001E248B">
            <w:pPr>
              <w:rPr>
                <w:sz w:val="5"/>
                <w:szCs w:val="5"/>
              </w:rPr>
            </w:pPr>
          </w:p>
        </w:tc>
        <w:tc>
          <w:tcPr>
            <w:tcW w:w="1900" w:type="dxa"/>
            <w:tcBorders>
              <w:bottom w:val="single" w:sz="8" w:space="0" w:color="auto"/>
              <w:right w:val="single" w:sz="8" w:space="0" w:color="auto"/>
            </w:tcBorders>
            <w:vAlign w:val="bottom"/>
          </w:tcPr>
          <w:p w:rsidR="001E248B" w:rsidRDefault="001E248B">
            <w:pPr>
              <w:rPr>
                <w:sz w:val="5"/>
                <w:szCs w:val="5"/>
              </w:rPr>
            </w:pPr>
          </w:p>
        </w:tc>
        <w:tc>
          <w:tcPr>
            <w:tcW w:w="1800" w:type="dxa"/>
            <w:tcBorders>
              <w:bottom w:val="single" w:sz="8" w:space="0" w:color="auto"/>
              <w:right w:val="single" w:sz="8" w:space="0" w:color="auto"/>
            </w:tcBorders>
            <w:vAlign w:val="bottom"/>
          </w:tcPr>
          <w:p w:rsidR="001E248B" w:rsidRDefault="001E248B">
            <w:pPr>
              <w:rPr>
                <w:sz w:val="5"/>
                <w:szCs w:val="5"/>
              </w:rPr>
            </w:pPr>
          </w:p>
        </w:tc>
      </w:tr>
      <w:tr w:rsidR="001E248B">
        <w:trPr>
          <w:trHeight w:val="304"/>
        </w:trPr>
        <w:tc>
          <w:tcPr>
            <w:tcW w:w="1960" w:type="dxa"/>
            <w:tcBorders>
              <w:left w:val="single" w:sz="8" w:space="0" w:color="auto"/>
              <w:right w:val="single" w:sz="8" w:space="0" w:color="auto"/>
            </w:tcBorders>
            <w:vAlign w:val="bottom"/>
          </w:tcPr>
          <w:p w:rsidR="001E248B" w:rsidRDefault="003E2DFD">
            <w:pPr>
              <w:spacing w:line="304" w:lineRule="exact"/>
              <w:jc w:val="center"/>
              <w:rPr>
                <w:sz w:val="20"/>
                <w:szCs w:val="20"/>
              </w:rPr>
            </w:pPr>
            <w:r>
              <w:rPr>
                <w:rFonts w:eastAsia="Times New Roman"/>
                <w:w w:val="99"/>
                <w:sz w:val="28"/>
                <w:szCs w:val="28"/>
              </w:rPr>
              <w:t>2</w:t>
            </w:r>
          </w:p>
        </w:tc>
        <w:tc>
          <w:tcPr>
            <w:tcW w:w="1920" w:type="dxa"/>
            <w:tcBorders>
              <w:right w:val="single" w:sz="8" w:space="0" w:color="auto"/>
            </w:tcBorders>
            <w:vAlign w:val="bottom"/>
          </w:tcPr>
          <w:p w:rsidR="001E248B" w:rsidRDefault="003E2DFD">
            <w:pPr>
              <w:spacing w:line="304" w:lineRule="exact"/>
              <w:jc w:val="center"/>
              <w:rPr>
                <w:sz w:val="20"/>
                <w:szCs w:val="20"/>
              </w:rPr>
            </w:pPr>
            <w:r>
              <w:rPr>
                <w:rFonts w:eastAsia="Times New Roman"/>
                <w:w w:val="99"/>
                <w:sz w:val="28"/>
                <w:szCs w:val="28"/>
              </w:rPr>
              <w:t>5</w:t>
            </w:r>
          </w:p>
        </w:tc>
        <w:tc>
          <w:tcPr>
            <w:tcW w:w="1780" w:type="dxa"/>
            <w:tcBorders>
              <w:right w:val="single" w:sz="8" w:space="0" w:color="auto"/>
            </w:tcBorders>
            <w:vAlign w:val="bottom"/>
          </w:tcPr>
          <w:p w:rsidR="001E248B" w:rsidRDefault="003E2DFD">
            <w:pPr>
              <w:spacing w:line="304" w:lineRule="exact"/>
              <w:jc w:val="center"/>
              <w:rPr>
                <w:sz w:val="20"/>
                <w:szCs w:val="20"/>
              </w:rPr>
            </w:pPr>
            <w:r>
              <w:rPr>
                <w:rFonts w:eastAsia="Times New Roman"/>
                <w:w w:val="99"/>
                <w:sz w:val="28"/>
                <w:szCs w:val="28"/>
              </w:rPr>
              <w:t>1</w:t>
            </w:r>
          </w:p>
        </w:tc>
        <w:tc>
          <w:tcPr>
            <w:tcW w:w="1900" w:type="dxa"/>
            <w:tcBorders>
              <w:right w:val="single" w:sz="8" w:space="0" w:color="auto"/>
            </w:tcBorders>
            <w:vAlign w:val="bottom"/>
          </w:tcPr>
          <w:p w:rsidR="001E248B" w:rsidRDefault="003E2DFD">
            <w:pPr>
              <w:spacing w:line="304" w:lineRule="exact"/>
              <w:jc w:val="center"/>
              <w:rPr>
                <w:sz w:val="20"/>
                <w:szCs w:val="20"/>
              </w:rPr>
            </w:pPr>
            <w:r>
              <w:rPr>
                <w:rFonts w:eastAsia="Times New Roman"/>
                <w:w w:val="99"/>
                <w:sz w:val="28"/>
                <w:szCs w:val="28"/>
              </w:rPr>
              <w:t>3</w:t>
            </w:r>
          </w:p>
        </w:tc>
        <w:tc>
          <w:tcPr>
            <w:tcW w:w="1800" w:type="dxa"/>
            <w:tcBorders>
              <w:right w:val="single" w:sz="8" w:space="0" w:color="auto"/>
            </w:tcBorders>
            <w:vAlign w:val="bottom"/>
          </w:tcPr>
          <w:p w:rsidR="001E248B" w:rsidRDefault="003E2DFD">
            <w:pPr>
              <w:spacing w:line="304" w:lineRule="exact"/>
              <w:ind w:right="700"/>
              <w:jc w:val="right"/>
              <w:rPr>
                <w:sz w:val="20"/>
                <w:szCs w:val="20"/>
              </w:rPr>
            </w:pPr>
            <w:r>
              <w:rPr>
                <w:rFonts w:eastAsia="Times New Roman"/>
                <w:sz w:val="28"/>
                <w:szCs w:val="28"/>
              </w:rPr>
              <w:t>4</w:t>
            </w:r>
          </w:p>
        </w:tc>
      </w:tr>
      <w:tr w:rsidR="001E248B">
        <w:trPr>
          <w:trHeight w:val="55"/>
        </w:trPr>
        <w:tc>
          <w:tcPr>
            <w:tcW w:w="1960" w:type="dxa"/>
            <w:tcBorders>
              <w:left w:val="single" w:sz="8" w:space="0" w:color="auto"/>
              <w:bottom w:val="single" w:sz="8" w:space="0" w:color="auto"/>
              <w:right w:val="single" w:sz="8" w:space="0" w:color="auto"/>
            </w:tcBorders>
            <w:vAlign w:val="bottom"/>
          </w:tcPr>
          <w:p w:rsidR="001E248B" w:rsidRDefault="001E248B">
            <w:pPr>
              <w:rPr>
                <w:sz w:val="4"/>
                <w:szCs w:val="4"/>
              </w:rPr>
            </w:pPr>
          </w:p>
        </w:tc>
        <w:tc>
          <w:tcPr>
            <w:tcW w:w="1920" w:type="dxa"/>
            <w:tcBorders>
              <w:bottom w:val="single" w:sz="8" w:space="0" w:color="auto"/>
              <w:right w:val="single" w:sz="8" w:space="0" w:color="auto"/>
            </w:tcBorders>
            <w:vAlign w:val="bottom"/>
          </w:tcPr>
          <w:p w:rsidR="001E248B" w:rsidRDefault="001E248B">
            <w:pPr>
              <w:rPr>
                <w:sz w:val="4"/>
                <w:szCs w:val="4"/>
              </w:rPr>
            </w:pPr>
          </w:p>
        </w:tc>
        <w:tc>
          <w:tcPr>
            <w:tcW w:w="1780" w:type="dxa"/>
            <w:tcBorders>
              <w:bottom w:val="single" w:sz="8" w:space="0" w:color="auto"/>
              <w:right w:val="single" w:sz="8" w:space="0" w:color="auto"/>
            </w:tcBorders>
            <w:vAlign w:val="bottom"/>
          </w:tcPr>
          <w:p w:rsidR="001E248B" w:rsidRDefault="001E248B">
            <w:pPr>
              <w:rPr>
                <w:sz w:val="4"/>
                <w:szCs w:val="4"/>
              </w:rPr>
            </w:pPr>
          </w:p>
        </w:tc>
        <w:tc>
          <w:tcPr>
            <w:tcW w:w="1900" w:type="dxa"/>
            <w:tcBorders>
              <w:bottom w:val="single" w:sz="8" w:space="0" w:color="auto"/>
              <w:right w:val="single" w:sz="8" w:space="0" w:color="auto"/>
            </w:tcBorders>
            <w:vAlign w:val="bottom"/>
          </w:tcPr>
          <w:p w:rsidR="001E248B" w:rsidRDefault="001E248B">
            <w:pPr>
              <w:rPr>
                <w:sz w:val="4"/>
                <w:szCs w:val="4"/>
              </w:rPr>
            </w:pPr>
          </w:p>
        </w:tc>
        <w:tc>
          <w:tcPr>
            <w:tcW w:w="1800" w:type="dxa"/>
            <w:tcBorders>
              <w:bottom w:val="single" w:sz="8" w:space="0" w:color="auto"/>
              <w:right w:val="single" w:sz="8" w:space="0" w:color="auto"/>
            </w:tcBorders>
            <w:vAlign w:val="bottom"/>
          </w:tcPr>
          <w:p w:rsidR="001E248B" w:rsidRDefault="001E248B">
            <w:pPr>
              <w:rPr>
                <w:sz w:val="4"/>
                <w:szCs w:val="4"/>
              </w:rPr>
            </w:pPr>
          </w:p>
        </w:tc>
      </w:tr>
    </w:tbl>
    <w:p w:rsidR="001E248B" w:rsidRDefault="001E248B">
      <w:pPr>
        <w:spacing w:line="376" w:lineRule="exact"/>
        <w:rPr>
          <w:sz w:val="20"/>
          <w:szCs w:val="20"/>
        </w:rPr>
      </w:pPr>
    </w:p>
    <w:p w:rsidR="001E248B" w:rsidRDefault="003E2DFD">
      <w:pPr>
        <w:spacing w:line="267" w:lineRule="auto"/>
        <w:ind w:firstLine="708"/>
        <w:rPr>
          <w:sz w:val="20"/>
          <w:szCs w:val="20"/>
        </w:rPr>
      </w:pPr>
      <w:r>
        <w:rPr>
          <w:rFonts w:eastAsia="Times New Roman"/>
          <w:b/>
          <w:bCs/>
          <w:i/>
          <w:iCs/>
          <w:sz w:val="28"/>
          <w:szCs w:val="28"/>
        </w:rPr>
        <w:t xml:space="preserve">Восьмое задание (2.8) </w:t>
      </w:r>
      <w:r>
        <w:rPr>
          <w:rFonts w:eastAsia="Times New Roman"/>
          <w:sz w:val="28"/>
          <w:szCs w:val="28"/>
        </w:rPr>
        <w:t xml:space="preserve">состоит из5частей.Каждая правильная позицияоценивается в 2 балла. </w:t>
      </w:r>
      <w:r>
        <w:rPr>
          <w:rFonts w:eastAsia="Times New Roman"/>
          <w:i/>
          <w:iCs/>
          <w:sz w:val="28"/>
          <w:szCs w:val="28"/>
        </w:rPr>
        <w:t>Максимальное количество баллов–</w:t>
      </w:r>
      <w:r>
        <w:rPr>
          <w:rFonts w:eastAsia="Times New Roman"/>
          <w:sz w:val="28"/>
          <w:szCs w:val="28"/>
        </w:rPr>
        <w:t xml:space="preserve"> 10 (десять).</w:t>
      </w:r>
    </w:p>
    <w:p w:rsidR="001E248B" w:rsidRDefault="001E248B">
      <w:pPr>
        <w:spacing w:line="12" w:lineRule="exact"/>
        <w:rPr>
          <w:sz w:val="20"/>
          <w:szCs w:val="20"/>
        </w:rPr>
      </w:pPr>
    </w:p>
    <w:p w:rsidR="001E248B" w:rsidRDefault="003E2DFD">
      <w:pPr>
        <w:ind w:left="700"/>
        <w:rPr>
          <w:sz w:val="20"/>
          <w:szCs w:val="20"/>
        </w:rPr>
      </w:pPr>
      <w:r>
        <w:rPr>
          <w:rFonts w:eastAsia="Times New Roman"/>
          <w:sz w:val="28"/>
          <w:szCs w:val="28"/>
        </w:rPr>
        <w:t>ПРИМЕР:</w:t>
      </w:r>
    </w:p>
    <w:p w:rsidR="001E248B" w:rsidRDefault="001E248B">
      <w:pPr>
        <w:spacing w:line="53" w:lineRule="exact"/>
        <w:rPr>
          <w:sz w:val="20"/>
          <w:szCs w:val="20"/>
        </w:rPr>
      </w:pPr>
    </w:p>
    <w:p w:rsidR="001E248B" w:rsidRDefault="003E2DFD">
      <w:pPr>
        <w:ind w:left="700"/>
        <w:rPr>
          <w:sz w:val="20"/>
          <w:szCs w:val="20"/>
        </w:rPr>
      </w:pPr>
      <w:r>
        <w:rPr>
          <w:rFonts w:eastAsia="Times New Roman"/>
          <w:b/>
          <w:bCs/>
          <w:sz w:val="28"/>
          <w:szCs w:val="28"/>
        </w:rPr>
        <w:t>2.8. Дайте определения следующим понятиям:</w:t>
      </w:r>
    </w:p>
    <w:p w:rsidR="001E248B" w:rsidRDefault="001E248B">
      <w:pPr>
        <w:spacing w:line="45" w:lineRule="exact"/>
        <w:rPr>
          <w:sz w:val="20"/>
          <w:szCs w:val="20"/>
        </w:rPr>
      </w:pPr>
    </w:p>
    <w:p w:rsidR="001E248B" w:rsidRDefault="003E2DFD">
      <w:pPr>
        <w:ind w:left="700"/>
        <w:rPr>
          <w:sz w:val="20"/>
          <w:szCs w:val="20"/>
        </w:rPr>
      </w:pPr>
      <w:r>
        <w:rPr>
          <w:rFonts w:eastAsia="Times New Roman"/>
          <w:i/>
          <w:iCs/>
          <w:sz w:val="28"/>
          <w:szCs w:val="28"/>
        </w:rPr>
        <w:t>1.Безработица</w:t>
      </w:r>
    </w:p>
    <w:p w:rsidR="001E248B" w:rsidRDefault="001E248B">
      <w:pPr>
        <w:spacing w:line="48" w:lineRule="exact"/>
        <w:rPr>
          <w:sz w:val="20"/>
          <w:szCs w:val="20"/>
        </w:rPr>
      </w:pPr>
    </w:p>
    <w:p w:rsidR="001E248B" w:rsidRDefault="003E2DFD">
      <w:pPr>
        <w:ind w:left="700"/>
        <w:rPr>
          <w:sz w:val="20"/>
          <w:szCs w:val="20"/>
        </w:rPr>
      </w:pPr>
      <w:r>
        <w:rPr>
          <w:rFonts w:eastAsia="Times New Roman"/>
          <w:i/>
          <w:iCs/>
          <w:sz w:val="28"/>
          <w:szCs w:val="28"/>
        </w:rPr>
        <w:t>2.Власть</w:t>
      </w:r>
    </w:p>
    <w:p w:rsidR="001E248B" w:rsidRDefault="001E248B">
      <w:pPr>
        <w:spacing w:line="48" w:lineRule="exact"/>
        <w:rPr>
          <w:sz w:val="20"/>
          <w:szCs w:val="20"/>
        </w:rPr>
      </w:pPr>
    </w:p>
    <w:p w:rsidR="001E248B" w:rsidRDefault="003E2DFD">
      <w:pPr>
        <w:ind w:left="700"/>
        <w:rPr>
          <w:sz w:val="20"/>
          <w:szCs w:val="20"/>
        </w:rPr>
      </w:pPr>
      <w:r>
        <w:rPr>
          <w:rFonts w:eastAsia="Times New Roman"/>
          <w:i/>
          <w:iCs/>
          <w:sz w:val="28"/>
          <w:szCs w:val="28"/>
        </w:rPr>
        <w:t>3.Духовная жизнь</w:t>
      </w:r>
    </w:p>
    <w:p w:rsidR="001E248B" w:rsidRDefault="001E248B">
      <w:pPr>
        <w:spacing w:line="48" w:lineRule="exact"/>
        <w:rPr>
          <w:sz w:val="20"/>
          <w:szCs w:val="20"/>
        </w:rPr>
      </w:pPr>
    </w:p>
    <w:p w:rsidR="001E248B" w:rsidRDefault="003E2DFD">
      <w:pPr>
        <w:ind w:left="700"/>
        <w:rPr>
          <w:sz w:val="20"/>
          <w:szCs w:val="20"/>
        </w:rPr>
      </w:pPr>
      <w:r>
        <w:rPr>
          <w:rFonts w:eastAsia="Times New Roman"/>
          <w:i/>
          <w:iCs/>
          <w:sz w:val="28"/>
          <w:szCs w:val="28"/>
        </w:rPr>
        <w:t>4.Конституционный строй</w:t>
      </w:r>
    </w:p>
    <w:p w:rsidR="001E248B" w:rsidRDefault="001E248B">
      <w:pPr>
        <w:spacing w:line="50" w:lineRule="exact"/>
        <w:rPr>
          <w:sz w:val="20"/>
          <w:szCs w:val="20"/>
        </w:rPr>
      </w:pPr>
    </w:p>
    <w:p w:rsidR="001E248B" w:rsidRDefault="003E2DFD">
      <w:pPr>
        <w:ind w:left="700"/>
        <w:rPr>
          <w:sz w:val="20"/>
          <w:szCs w:val="20"/>
        </w:rPr>
      </w:pPr>
      <w:r>
        <w:rPr>
          <w:rFonts w:eastAsia="Times New Roman"/>
          <w:i/>
          <w:iCs/>
          <w:sz w:val="28"/>
          <w:szCs w:val="28"/>
        </w:rPr>
        <w:t>5.Ценные бумаги</w:t>
      </w:r>
    </w:p>
    <w:p w:rsidR="001E248B" w:rsidRDefault="001E248B">
      <w:pPr>
        <w:spacing w:line="200" w:lineRule="exact"/>
        <w:rPr>
          <w:sz w:val="20"/>
          <w:szCs w:val="20"/>
        </w:rPr>
      </w:pPr>
    </w:p>
    <w:p w:rsidR="001E248B" w:rsidRDefault="001E248B">
      <w:pPr>
        <w:spacing w:line="217" w:lineRule="exact"/>
        <w:rPr>
          <w:sz w:val="20"/>
          <w:szCs w:val="20"/>
        </w:rPr>
      </w:pPr>
    </w:p>
    <w:p w:rsidR="001E248B" w:rsidRDefault="003E2DFD">
      <w:pPr>
        <w:ind w:left="700"/>
        <w:rPr>
          <w:sz w:val="20"/>
          <w:szCs w:val="20"/>
        </w:rPr>
      </w:pPr>
      <w:r>
        <w:rPr>
          <w:rFonts w:eastAsia="Times New Roman"/>
          <w:sz w:val="28"/>
          <w:szCs w:val="28"/>
        </w:rPr>
        <w:t>Ответ:</w:t>
      </w:r>
    </w:p>
    <w:p w:rsidR="001E248B" w:rsidRDefault="001E248B">
      <w:pPr>
        <w:spacing w:line="64" w:lineRule="exact"/>
        <w:rPr>
          <w:sz w:val="20"/>
          <w:szCs w:val="20"/>
        </w:rPr>
      </w:pPr>
    </w:p>
    <w:p w:rsidR="001E248B" w:rsidRDefault="003E2DFD">
      <w:pPr>
        <w:spacing w:line="270" w:lineRule="auto"/>
        <w:ind w:right="300" w:firstLine="708"/>
        <w:jc w:val="both"/>
        <w:rPr>
          <w:sz w:val="20"/>
          <w:szCs w:val="20"/>
        </w:rPr>
      </w:pPr>
      <w:r>
        <w:rPr>
          <w:rFonts w:eastAsia="Times New Roman"/>
          <w:i/>
          <w:iCs/>
          <w:sz w:val="28"/>
          <w:szCs w:val="28"/>
        </w:rPr>
        <w:t xml:space="preserve">Безработица </w:t>
      </w:r>
      <w:r>
        <w:rPr>
          <w:rFonts w:eastAsia="Times New Roman"/>
          <w:b/>
          <w:bCs/>
          <w:sz w:val="28"/>
          <w:szCs w:val="28"/>
        </w:rPr>
        <w:t>–</w:t>
      </w:r>
      <w:r>
        <w:rPr>
          <w:rFonts w:eastAsia="Times New Roman"/>
          <w:sz w:val="28"/>
          <w:szCs w:val="28"/>
        </w:rPr>
        <w:t>социально-экономическая ситуация,при которой частьтрудоспособного населения не находит себе работу. Безработным считается человек, который хочет, может работать, но не имеет рабочего места.</w:t>
      </w:r>
    </w:p>
    <w:p w:rsidR="001E248B" w:rsidRDefault="001E248B">
      <w:pPr>
        <w:spacing w:line="9" w:lineRule="exact"/>
        <w:rPr>
          <w:sz w:val="20"/>
          <w:szCs w:val="20"/>
        </w:rPr>
      </w:pPr>
    </w:p>
    <w:p w:rsidR="001E248B" w:rsidRDefault="003E2DFD">
      <w:pPr>
        <w:ind w:right="-419"/>
        <w:jc w:val="center"/>
        <w:rPr>
          <w:sz w:val="20"/>
          <w:szCs w:val="20"/>
        </w:rPr>
      </w:pPr>
      <w:r>
        <w:rPr>
          <w:rFonts w:eastAsia="Times New Roman"/>
          <w:i/>
          <w:iCs/>
          <w:sz w:val="28"/>
          <w:szCs w:val="28"/>
        </w:rPr>
        <w:t xml:space="preserve">Власть </w:t>
      </w:r>
      <w:r>
        <w:rPr>
          <w:rFonts w:eastAsia="Times New Roman"/>
          <w:b/>
          <w:bCs/>
          <w:sz w:val="28"/>
          <w:szCs w:val="28"/>
        </w:rPr>
        <w:t>–</w:t>
      </w:r>
      <w:r>
        <w:rPr>
          <w:rFonts w:eastAsia="Times New Roman"/>
          <w:sz w:val="28"/>
          <w:szCs w:val="28"/>
        </w:rPr>
        <w:t>способность и возможность отдельного человека или группы</w:t>
      </w:r>
    </w:p>
    <w:p w:rsidR="001E248B" w:rsidRDefault="001E248B">
      <w:pPr>
        <w:spacing w:line="146" w:lineRule="exact"/>
        <w:rPr>
          <w:sz w:val="20"/>
          <w:szCs w:val="20"/>
        </w:rPr>
      </w:pPr>
    </w:p>
    <w:p w:rsidR="001E248B" w:rsidRDefault="003E2DFD">
      <w:pPr>
        <w:jc w:val="center"/>
        <w:rPr>
          <w:sz w:val="20"/>
          <w:szCs w:val="20"/>
        </w:rPr>
      </w:pPr>
      <w:r>
        <w:rPr>
          <w:rFonts w:eastAsia="Times New Roman"/>
          <w:sz w:val="24"/>
          <w:szCs w:val="24"/>
        </w:rPr>
        <w:t>28</w:t>
      </w:r>
    </w:p>
    <w:p w:rsidR="001E248B" w:rsidRDefault="001E248B">
      <w:pPr>
        <w:sectPr w:rsidR="001E248B">
          <w:pgSz w:w="11900" w:h="16838"/>
          <w:pgMar w:top="1125" w:right="1126" w:bottom="429" w:left="1140" w:header="0" w:footer="0" w:gutter="0"/>
          <w:cols w:space="720" w:equalWidth="0">
            <w:col w:w="9640"/>
          </w:cols>
        </w:sectPr>
      </w:pPr>
    </w:p>
    <w:p w:rsidR="001E248B" w:rsidRDefault="003E2DFD">
      <w:pPr>
        <w:spacing w:line="267" w:lineRule="auto"/>
        <w:jc w:val="both"/>
        <w:rPr>
          <w:sz w:val="20"/>
          <w:szCs w:val="20"/>
        </w:rPr>
      </w:pPr>
      <w:r>
        <w:rPr>
          <w:rFonts w:eastAsia="Times New Roman"/>
          <w:sz w:val="28"/>
          <w:szCs w:val="28"/>
        </w:rPr>
        <w:lastRenderedPageBreak/>
        <w:t>людей распоряжаться другими людьми, проводить свою волю, заставлять подчиняться с помощью авторитета, права, принуждения.</w:t>
      </w:r>
    </w:p>
    <w:p w:rsidR="001E248B" w:rsidRDefault="001E248B">
      <w:pPr>
        <w:spacing w:line="26" w:lineRule="exact"/>
        <w:rPr>
          <w:sz w:val="20"/>
          <w:szCs w:val="20"/>
        </w:rPr>
      </w:pPr>
    </w:p>
    <w:p w:rsidR="001E248B" w:rsidRDefault="003E2DFD">
      <w:pPr>
        <w:spacing w:line="271" w:lineRule="auto"/>
        <w:ind w:firstLine="708"/>
        <w:jc w:val="both"/>
        <w:rPr>
          <w:sz w:val="20"/>
          <w:szCs w:val="20"/>
        </w:rPr>
      </w:pPr>
      <w:r>
        <w:rPr>
          <w:rFonts w:eastAsia="Times New Roman"/>
          <w:sz w:val="28"/>
          <w:szCs w:val="28"/>
        </w:rPr>
        <w:t xml:space="preserve">Духовная жизнь </w:t>
      </w:r>
      <w:r>
        <w:rPr>
          <w:rFonts w:eastAsia="Times New Roman"/>
          <w:b/>
          <w:bCs/>
          <w:sz w:val="28"/>
          <w:szCs w:val="28"/>
        </w:rPr>
        <w:t>–</w:t>
      </w:r>
      <w:r>
        <w:rPr>
          <w:rFonts w:eastAsia="Times New Roman"/>
          <w:sz w:val="28"/>
          <w:szCs w:val="28"/>
        </w:rPr>
        <w:t xml:space="preserve"> сфера деятельности человека и общества, связанная с производством, сохранением, распространением и потреблением ценностей духовной культуры.</w:t>
      </w:r>
    </w:p>
    <w:p w:rsidR="001E248B" w:rsidRDefault="001E248B">
      <w:pPr>
        <w:spacing w:line="7" w:lineRule="exact"/>
        <w:rPr>
          <w:sz w:val="20"/>
          <w:szCs w:val="20"/>
        </w:rPr>
      </w:pPr>
    </w:p>
    <w:p w:rsidR="001E248B" w:rsidRDefault="003E2DFD">
      <w:pPr>
        <w:tabs>
          <w:tab w:val="left" w:pos="3140"/>
          <w:tab w:val="left" w:pos="4060"/>
        </w:tabs>
        <w:ind w:left="700"/>
        <w:rPr>
          <w:sz w:val="20"/>
          <w:szCs w:val="20"/>
        </w:rPr>
      </w:pPr>
      <w:r>
        <w:rPr>
          <w:rFonts w:eastAsia="Times New Roman"/>
          <w:i/>
          <w:iCs/>
          <w:sz w:val="28"/>
          <w:szCs w:val="28"/>
        </w:rPr>
        <w:t>Конституционный</w:t>
      </w:r>
      <w:r>
        <w:rPr>
          <w:rFonts w:eastAsia="Times New Roman"/>
          <w:i/>
          <w:iCs/>
          <w:sz w:val="28"/>
          <w:szCs w:val="28"/>
        </w:rPr>
        <w:tab/>
        <w:t>строй</w:t>
      </w:r>
      <w:r>
        <w:rPr>
          <w:sz w:val="20"/>
          <w:szCs w:val="20"/>
        </w:rPr>
        <w:tab/>
      </w:r>
      <w:r>
        <w:rPr>
          <w:rFonts w:eastAsia="Times New Roman"/>
          <w:b/>
          <w:bCs/>
          <w:sz w:val="28"/>
          <w:szCs w:val="28"/>
        </w:rPr>
        <w:t xml:space="preserve">–  </w:t>
      </w:r>
      <w:r>
        <w:rPr>
          <w:rFonts w:eastAsia="Times New Roman"/>
          <w:sz w:val="28"/>
          <w:szCs w:val="28"/>
        </w:rPr>
        <w:t>система  социальных,экономических  и</w:t>
      </w:r>
    </w:p>
    <w:p w:rsidR="001E248B" w:rsidRDefault="001E248B">
      <w:pPr>
        <w:spacing w:line="61" w:lineRule="exact"/>
        <w:rPr>
          <w:sz w:val="20"/>
          <w:szCs w:val="20"/>
        </w:rPr>
      </w:pPr>
    </w:p>
    <w:p w:rsidR="001E248B" w:rsidRDefault="003E2DFD">
      <w:pPr>
        <w:spacing w:line="272" w:lineRule="auto"/>
        <w:jc w:val="both"/>
        <w:rPr>
          <w:sz w:val="20"/>
          <w:szCs w:val="20"/>
        </w:rPr>
      </w:pPr>
      <w:r>
        <w:rPr>
          <w:rFonts w:eastAsia="Times New Roman"/>
          <w:sz w:val="28"/>
          <w:szCs w:val="28"/>
        </w:rPr>
        <w:t>политико-правовых отношений, устанавливаемых и охраняемых конституцией и другими конституционно-правовыми актами государства. В отличие от государственного строя, конституционный строй всегда предполагает наличие в государстве конституции.</w:t>
      </w:r>
    </w:p>
    <w:p w:rsidR="001E248B" w:rsidRDefault="001E248B">
      <w:pPr>
        <w:spacing w:line="22" w:lineRule="exact"/>
        <w:rPr>
          <w:sz w:val="20"/>
          <w:szCs w:val="20"/>
        </w:rPr>
      </w:pPr>
    </w:p>
    <w:p w:rsidR="001E248B" w:rsidRDefault="003E2DFD">
      <w:pPr>
        <w:spacing w:line="267" w:lineRule="auto"/>
        <w:ind w:firstLine="708"/>
        <w:jc w:val="both"/>
        <w:rPr>
          <w:sz w:val="20"/>
          <w:szCs w:val="20"/>
        </w:rPr>
      </w:pPr>
      <w:r>
        <w:rPr>
          <w:rFonts w:eastAsia="Times New Roman"/>
          <w:i/>
          <w:iCs/>
          <w:sz w:val="28"/>
          <w:szCs w:val="28"/>
        </w:rPr>
        <w:t xml:space="preserve">Ценные бумаги </w:t>
      </w:r>
      <w:r>
        <w:rPr>
          <w:rFonts w:eastAsia="Times New Roman"/>
          <w:b/>
          <w:bCs/>
          <w:sz w:val="28"/>
          <w:szCs w:val="28"/>
        </w:rPr>
        <w:t>–</w:t>
      </w:r>
      <w:r>
        <w:rPr>
          <w:rFonts w:eastAsia="Times New Roman"/>
          <w:sz w:val="28"/>
          <w:szCs w:val="28"/>
        </w:rPr>
        <w:t>юридические документы,удостоверяющие право ихвладельцев на доход или имущество.</w:t>
      </w:r>
    </w:p>
    <w:p w:rsidR="001E248B" w:rsidRDefault="001E248B">
      <w:pPr>
        <w:spacing w:line="381" w:lineRule="exact"/>
        <w:rPr>
          <w:sz w:val="20"/>
          <w:szCs w:val="20"/>
        </w:rPr>
      </w:pPr>
    </w:p>
    <w:p w:rsidR="001E248B" w:rsidRDefault="003E2DFD">
      <w:pPr>
        <w:ind w:left="1660"/>
        <w:rPr>
          <w:sz w:val="20"/>
          <w:szCs w:val="20"/>
        </w:rPr>
      </w:pPr>
      <w:r>
        <w:rPr>
          <w:rFonts w:eastAsia="Times New Roman"/>
          <w:b/>
          <w:bCs/>
          <w:i/>
          <w:iCs/>
          <w:sz w:val="28"/>
          <w:szCs w:val="28"/>
        </w:rPr>
        <w:t xml:space="preserve">Итого по II блоку: </w:t>
      </w:r>
      <w:r>
        <w:rPr>
          <w:rFonts w:eastAsia="Times New Roman"/>
          <w:sz w:val="28"/>
          <w:szCs w:val="28"/>
        </w:rPr>
        <w:t>10+5+5+5+5+5+5+10=50баллов.</w:t>
      </w: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306" w:lineRule="exact"/>
        <w:rPr>
          <w:sz w:val="20"/>
          <w:szCs w:val="20"/>
        </w:rPr>
      </w:pPr>
    </w:p>
    <w:p w:rsidR="001E248B" w:rsidRDefault="003E2DFD">
      <w:pPr>
        <w:ind w:right="-279"/>
        <w:jc w:val="center"/>
        <w:rPr>
          <w:sz w:val="20"/>
          <w:szCs w:val="20"/>
        </w:rPr>
      </w:pPr>
      <w:r>
        <w:rPr>
          <w:rFonts w:eastAsia="Times New Roman"/>
          <w:sz w:val="24"/>
          <w:szCs w:val="24"/>
        </w:rPr>
        <w:t>29</w:t>
      </w:r>
    </w:p>
    <w:p w:rsidR="001E248B" w:rsidRDefault="001E248B">
      <w:pPr>
        <w:sectPr w:rsidR="001E248B">
          <w:pgSz w:w="11900" w:h="16838"/>
          <w:pgMar w:top="1138" w:right="1426" w:bottom="429" w:left="1140" w:header="0" w:footer="0" w:gutter="0"/>
          <w:cols w:space="720" w:equalWidth="0">
            <w:col w:w="9340"/>
          </w:cols>
        </w:sectPr>
      </w:pPr>
    </w:p>
    <w:p w:rsidR="001E248B" w:rsidRDefault="003E2DFD" w:rsidP="003E2DFD">
      <w:pPr>
        <w:numPr>
          <w:ilvl w:val="0"/>
          <w:numId w:val="53"/>
        </w:numPr>
        <w:tabs>
          <w:tab w:val="left" w:pos="1300"/>
        </w:tabs>
        <w:ind w:left="1300" w:hanging="700"/>
        <w:rPr>
          <w:rFonts w:eastAsia="Times New Roman"/>
          <w:b/>
          <w:bCs/>
          <w:sz w:val="28"/>
          <w:szCs w:val="28"/>
        </w:rPr>
      </w:pPr>
      <w:r>
        <w:rPr>
          <w:rFonts w:eastAsia="Times New Roman"/>
          <w:b/>
          <w:bCs/>
          <w:sz w:val="28"/>
          <w:szCs w:val="28"/>
        </w:rPr>
        <w:lastRenderedPageBreak/>
        <w:t>СПИСОК РЕКОМЕНДУЕМОЙ ЛИТЕРАТУРЫ И САЙТОВ</w:t>
      </w:r>
    </w:p>
    <w:p w:rsidR="001E248B" w:rsidRDefault="001E248B">
      <w:pPr>
        <w:spacing w:line="200" w:lineRule="exact"/>
        <w:rPr>
          <w:sz w:val="20"/>
          <w:szCs w:val="20"/>
        </w:rPr>
      </w:pPr>
    </w:p>
    <w:p w:rsidR="001E248B" w:rsidRDefault="001E248B">
      <w:pPr>
        <w:spacing w:line="220" w:lineRule="exact"/>
        <w:rPr>
          <w:sz w:val="20"/>
          <w:szCs w:val="20"/>
        </w:rPr>
      </w:pPr>
    </w:p>
    <w:p w:rsidR="001E248B" w:rsidRDefault="003E2DFD">
      <w:pPr>
        <w:ind w:left="4060"/>
        <w:rPr>
          <w:sz w:val="20"/>
          <w:szCs w:val="20"/>
        </w:rPr>
      </w:pPr>
      <w:r>
        <w:rPr>
          <w:rFonts w:eastAsia="Times New Roman"/>
          <w:b/>
          <w:bCs/>
          <w:sz w:val="28"/>
          <w:szCs w:val="28"/>
        </w:rPr>
        <w:t>Литература</w:t>
      </w:r>
    </w:p>
    <w:p w:rsidR="001E248B" w:rsidRDefault="001E248B">
      <w:pPr>
        <w:spacing w:line="43" w:lineRule="exact"/>
        <w:rPr>
          <w:sz w:val="20"/>
          <w:szCs w:val="20"/>
        </w:rPr>
      </w:pPr>
    </w:p>
    <w:p w:rsidR="001E248B" w:rsidRDefault="003E2DFD">
      <w:pPr>
        <w:ind w:left="700"/>
        <w:rPr>
          <w:sz w:val="20"/>
          <w:szCs w:val="20"/>
        </w:rPr>
      </w:pPr>
      <w:r>
        <w:rPr>
          <w:rFonts w:eastAsia="Times New Roman"/>
          <w:sz w:val="28"/>
          <w:szCs w:val="28"/>
        </w:rPr>
        <w:t>Автономов В. А. Введение в экономику. 9-10 класс: учеб. для средней</w:t>
      </w:r>
    </w:p>
    <w:p w:rsidR="001E248B" w:rsidRDefault="001E248B">
      <w:pPr>
        <w:spacing w:line="50" w:lineRule="exact"/>
        <w:rPr>
          <w:sz w:val="20"/>
          <w:szCs w:val="20"/>
        </w:rPr>
      </w:pPr>
    </w:p>
    <w:p w:rsidR="001E248B" w:rsidRDefault="003E2DFD">
      <w:pPr>
        <w:rPr>
          <w:sz w:val="20"/>
          <w:szCs w:val="20"/>
        </w:rPr>
      </w:pPr>
      <w:r>
        <w:rPr>
          <w:rFonts w:eastAsia="Times New Roman"/>
          <w:sz w:val="28"/>
          <w:szCs w:val="28"/>
        </w:rPr>
        <w:t>школы. – М.: Вита-Пресс, 2010.</w:t>
      </w:r>
    </w:p>
    <w:p w:rsidR="001E248B" w:rsidRDefault="001E248B">
      <w:pPr>
        <w:spacing w:line="48" w:lineRule="exact"/>
        <w:rPr>
          <w:sz w:val="20"/>
          <w:szCs w:val="20"/>
        </w:rPr>
      </w:pPr>
    </w:p>
    <w:p w:rsidR="001E248B" w:rsidRDefault="003E2DFD">
      <w:pPr>
        <w:ind w:left="700"/>
        <w:rPr>
          <w:sz w:val="20"/>
          <w:szCs w:val="20"/>
        </w:rPr>
      </w:pPr>
      <w:r>
        <w:rPr>
          <w:rFonts w:eastAsia="Times New Roman"/>
          <w:sz w:val="28"/>
          <w:szCs w:val="28"/>
        </w:rPr>
        <w:t>Автономов B.C. Экономика (базовый уровень). – М.: Вита-Пресс, 2011.</w:t>
      </w:r>
    </w:p>
    <w:p w:rsidR="001E248B" w:rsidRDefault="001E248B">
      <w:pPr>
        <w:spacing w:line="48" w:lineRule="exact"/>
        <w:rPr>
          <w:sz w:val="20"/>
          <w:szCs w:val="20"/>
        </w:rPr>
      </w:pPr>
    </w:p>
    <w:p w:rsidR="001E248B" w:rsidRDefault="003E2DFD">
      <w:pPr>
        <w:ind w:left="700"/>
        <w:rPr>
          <w:sz w:val="20"/>
          <w:szCs w:val="20"/>
        </w:rPr>
      </w:pPr>
      <w:r>
        <w:rPr>
          <w:rFonts w:eastAsia="Times New Roman"/>
          <w:sz w:val="28"/>
          <w:szCs w:val="28"/>
        </w:rPr>
        <w:t>Арбузкин А. М. Обществознание: учеб. пособие: в 2 т. – М.: Зерцало-М,</w:t>
      </w:r>
    </w:p>
    <w:p w:rsidR="001E248B" w:rsidRDefault="001E248B">
      <w:pPr>
        <w:spacing w:line="48" w:lineRule="exact"/>
        <w:rPr>
          <w:sz w:val="20"/>
          <w:szCs w:val="20"/>
        </w:rPr>
      </w:pPr>
    </w:p>
    <w:p w:rsidR="001E248B" w:rsidRDefault="003E2DFD">
      <w:pPr>
        <w:rPr>
          <w:sz w:val="20"/>
          <w:szCs w:val="20"/>
        </w:rPr>
      </w:pPr>
      <w:r>
        <w:rPr>
          <w:rFonts w:eastAsia="Times New Roman"/>
          <w:sz w:val="28"/>
          <w:szCs w:val="28"/>
        </w:rPr>
        <w:t>2015.</w:t>
      </w:r>
    </w:p>
    <w:p w:rsidR="001E248B" w:rsidRDefault="001E248B">
      <w:pPr>
        <w:spacing w:line="64" w:lineRule="exact"/>
        <w:rPr>
          <w:sz w:val="20"/>
          <w:szCs w:val="20"/>
        </w:rPr>
      </w:pPr>
    </w:p>
    <w:p w:rsidR="001E248B" w:rsidRDefault="003E2DFD">
      <w:pPr>
        <w:spacing w:line="270" w:lineRule="auto"/>
        <w:ind w:firstLine="708"/>
        <w:jc w:val="both"/>
        <w:rPr>
          <w:sz w:val="20"/>
          <w:szCs w:val="20"/>
        </w:rPr>
      </w:pPr>
      <w:r>
        <w:rPr>
          <w:rFonts w:eastAsia="Times New Roman"/>
          <w:sz w:val="28"/>
          <w:szCs w:val="28"/>
        </w:rPr>
        <w:t>Боголюбов Л. Н., Аверьянов Ю. И., Городецкая Н. И. и др. Обществознание. 10 класс: учеб. для общеобразовательных учреждений / под ред. Л. Н. Боголюбова, А. Ю. Лазебниковой. – М.: Просвещение, 2014.</w:t>
      </w:r>
    </w:p>
    <w:p w:rsidR="001E248B" w:rsidRDefault="001E248B">
      <w:pPr>
        <w:spacing w:line="25" w:lineRule="exact"/>
        <w:rPr>
          <w:sz w:val="20"/>
          <w:szCs w:val="20"/>
        </w:rPr>
      </w:pPr>
    </w:p>
    <w:p w:rsidR="001E248B" w:rsidRDefault="003E2DFD">
      <w:pPr>
        <w:spacing w:line="270" w:lineRule="auto"/>
        <w:ind w:firstLine="708"/>
        <w:jc w:val="both"/>
        <w:rPr>
          <w:sz w:val="20"/>
          <w:szCs w:val="20"/>
        </w:rPr>
      </w:pPr>
      <w:r>
        <w:rPr>
          <w:rFonts w:eastAsia="Times New Roman"/>
          <w:sz w:val="28"/>
          <w:szCs w:val="28"/>
        </w:rPr>
        <w:t>Боголюбов Л. Н., Аверьянов Ю. И., Городецкая Н. И. и др. Обществознание. 11 класс: учеб. для общеобразовательных учреждений / под ред. Л. Н. Боголюбова, А. Ю. Лазебниковой. – М.: Просвещение, 2014.</w:t>
      </w:r>
    </w:p>
    <w:p w:rsidR="001E248B" w:rsidRDefault="001E248B">
      <w:pPr>
        <w:spacing w:line="9" w:lineRule="exact"/>
        <w:rPr>
          <w:sz w:val="20"/>
          <w:szCs w:val="20"/>
        </w:rPr>
      </w:pPr>
    </w:p>
    <w:p w:rsidR="001E248B" w:rsidRDefault="003E2DFD">
      <w:pPr>
        <w:ind w:left="700"/>
        <w:rPr>
          <w:sz w:val="20"/>
          <w:szCs w:val="20"/>
        </w:rPr>
      </w:pPr>
      <w:r>
        <w:rPr>
          <w:rFonts w:eastAsia="Times New Roman"/>
          <w:sz w:val="28"/>
          <w:szCs w:val="28"/>
        </w:rPr>
        <w:t>Грязнова А. Г., Думная Н. Н. Экономика. 10-11 классы: учебник. – М.:</w:t>
      </w:r>
    </w:p>
    <w:p w:rsidR="001E248B" w:rsidRDefault="001E248B">
      <w:pPr>
        <w:spacing w:line="50" w:lineRule="exact"/>
        <w:rPr>
          <w:sz w:val="20"/>
          <w:szCs w:val="20"/>
        </w:rPr>
      </w:pPr>
    </w:p>
    <w:p w:rsidR="001E248B" w:rsidRDefault="003E2DFD">
      <w:pPr>
        <w:rPr>
          <w:sz w:val="20"/>
          <w:szCs w:val="20"/>
        </w:rPr>
      </w:pPr>
      <w:r>
        <w:rPr>
          <w:rFonts w:eastAsia="Times New Roman"/>
          <w:sz w:val="28"/>
          <w:szCs w:val="28"/>
        </w:rPr>
        <w:t>Интеллект-центр, 2014.</w:t>
      </w:r>
    </w:p>
    <w:p w:rsidR="001E248B" w:rsidRDefault="001E248B">
      <w:pPr>
        <w:spacing w:line="48" w:lineRule="exact"/>
        <w:rPr>
          <w:sz w:val="20"/>
          <w:szCs w:val="20"/>
        </w:rPr>
      </w:pPr>
    </w:p>
    <w:p w:rsidR="001E248B" w:rsidRDefault="003E2DFD">
      <w:pPr>
        <w:ind w:left="700"/>
        <w:rPr>
          <w:sz w:val="20"/>
          <w:szCs w:val="20"/>
        </w:rPr>
      </w:pPr>
      <w:r>
        <w:rPr>
          <w:rFonts w:eastAsia="Times New Roman"/>
          <w:sz w:val="28"/>
          <w:szCs w:val="28"/>
        </w:rPr>
        <w:t>Гуревич П. С., Николаева Е. З. Обществознание (базовый уровень). – М.:</w:t>
      </w:r>
    </w:p>
    <w:p w:rsidR="001E248B" w:rsidRDefault="001E248B">
      <w:pPr>
        <w:spacing w:line="48" w:lineRule="exact"/>
        <w:rPr>
          <w:sz w:val="20"/>
          <w:szCs w:val="20"/>
        </w:rPr>
      </w:pPr>
    </w:p>
    <w:p w:rsidR="001E248B" w:rsidRDefault="003E2DFD">
      <w:pPr>
        <w:rPr>
          <w:sz w:val="20"/>
          <w:szCs w:val="20"/>
        </w:rPr>
      </w:pPr>
      <w:r>
        <w:rPr>
          <w:rFonts w:eastAsia="Times New Roman"/>
          <w:sz w:val="28"/>
          <w:szCs w:val="28"/>
        </w:rPr>
        <w:t>Мнемозина, 2014.</w:t>
      </w:r>
    </w:p>
    <w:p w:rsidR="001E248B" w:rsidRDefault="001E248B">
      <w:pPr>
        <w:spacing w:line="64" w:lineRule="exact"/>
        <w:rPr>
          <w:sz w:val="20"/>
          <w:szCs w:val="20"/>
        </w:rPr>
      </w:pPr>
    </w:p>
    <w:p w:rsidR="001E248B" w:rsidRDefault="003E2DFD">
      <w:pPr>
        <w:spacing w:line="265" w:lineRule="auto"/>
        <w:ind w:firstLine="708"/>
        <w:jc w:val="both"/>
        <w:rPr>
          <w:sz w:val="20"/>
          <w:szCs w:val="20"/>
        </w:rPr>
      </w:pPr>
      <w:r>
        <w:rPr>
          <w:rFonts w:eastAsia="Times New Roman"/>
          <w:sz w:val="28"/>
          <w:szCs w:val="28"/>
        </w:rPr>
        <w:t>Жукова Е.В. Хрестоматия по обществознанию для учащихся 8–11 классов общеобразовательных организаций ПМР. «Нормативно-правовые акты ПМР».</w:t>
      </w:r>
    </w:p>
    <w:p w:rsidR="001E248B" w:rsidRDefault="001E248B">
      <w:pPr>
        <w:spacing w:line="15" w:lineRule="exact"/>
        <w:rPr>
          <w:sz w:val="20"/>
          <w:szCs w:val="20"/>
        </w:rPr>
      </w:pPr>
    </w:p>
    <w:p w:rsidR="001E248B" w:rsidRDefault="003E2DFD">
      <w:pPr>
        <w:rPr>
          <w:sz w:val="20"/>
          <w:szCs w:val="20"/>
        </w:rPr>
      </w:pPr>
      <w:r>
        <w:rPr>
          <w:rFonts w:eastAsia="Times New Roman"/>
          <w:sz w:val="28"/>
          <w:szCs w:val="28"/>
        </w:rPr>
        <w:t>– Тирасполь: ГИПК, 2007.</w:t>
      </w:r>
    </w:p>
    <w:p w:rsidR="001E248B" w:rsidRDefault="001E248B">
      <w:pPr>
        <w:spacing w:line="48" w:lineRule="exact"/>
        <w:rPr>
          <w:sz w:val="20"/>
          <w:szCs w:val="20"/>
        </w:rPr>
      </w:pPr>
    </w:p>
    <w:p w:rsidR="001E248B" w:rsidRDefault="003E2DFD">
      <w:pPr>
        <w:tabs>
          <w:tab w:val="left" w:pos="1800"/>
          <w:tab w:val="left" w:pos="4640"/>
          <w:tab w:val="left" w:pos="5840"/>
          <w:tab w:val="left" w:pos="7000"/>
          <w:tab w:val="left" w:pos="7600"/>
          <w:tab w:val="left" w:pos="8960"/>
        </w:tabs>
        <w:ind w:left="700"/>
        <w:rPr>
          <w:sz w:val="20"/>
          <w:szCs w:val="20"/>
        </w:rPr>
      </w:pPr>
      <w:r>
        <w:rPr>
          <w:rFonts w:eastAsia="Times New Roman"/>
          <w:sz w:val="28"/>
          <w:szCs w:val="28"/>
        </w:rPr>
        <w:t>Жукова</w:t>
      </w:r>
      <w:r>
        <w:rPr>
          <w:rFonts w:eastAsia="Times New Roman"/>
          <w:sz w:val="28"/>
          <w:szCs w:val="28"/>
        </w:rPr>
        <w:tab/>
        <w:t>Е.В. Обществознание:</w:t>
      </w:r>
      <w:r>
        <w:rPr>
          <w:rFonts w:eastAsia="Times New Roman"/>
          <w:sz w:val="28"/>
          <w:szCs w:val="28"/>
        </w:rPr>
        <w:tab/>
        <w:t>Учебное</w:t>
      </w:r>
      <w:r>
        <w:rPr>
          <w:rFonts w:eastAsia="Times New Roman"/>
          <w:sz w:val="28"/>
          <w:szCs w:val="28"/>
        </w:rPr>
        <w:tab/>
        <w:t>пособие</w:t>
      </w:r>
      <w:r>
        <w:rPr>
          <w:rFonts w:eastAsia="Times New Roman"/>
          <w:sz w:val="28"/>
          <w:szCs w:val="28"/>
        </w:rPr>
        <w:tab/>
        <w:t>для</w:t>
      </w:r>
      <w:r>
        <w:rPr>
          <w:rFonts w:eastAsia="Times New Roman"/>
          <w:sz w:val="28"/>
          <w:szCs w:val="28"/>
        </w:rPr>
        <w:tab/>
        <w:t>учащихся</w:t>
      </w:r>
      <w:r>
        <w:rPr>
          <w:sz w:val="20"/>
          <w:szCs w:val="20"/>
        </w:rPr>
        <w:tab/>
      </w:r>
      <w:r>
        <w:rPr>
          <w:rFonts w:eastAsia="Times New Roman"/>
          <w:sz w:val="28"/>
          <w:szCs w:val="28"/>
        </w:rPr>
        <w:t>10-11</w:t>
      </w:r>
    </w:p>
    <w:p w:rsidR="001E248B" w:rsidRDefault="001E248B">
      <w:pPr>
        <w:spacing w:line="50" w:lineRule="exact"/>
        <w:rPr>
          <w:sz w:val="20"/>
          <w:szCs w:val="20"/>
        </w:rPr>
      </w:pPr>
    </w:p>
    <w:p w:rsidR="001E248B" w:rsidRDefault="003E2DFD">
      <w:pPr>
        <w:rPr>
          <w:sz w:val="20"/>
          <w:szCs w:val="20"/>
        </w:rPr>
      </w:pPr>
      <w:r>
        <w:rPr>
          <w:rFonts w:eastAsia="Times New Roman"/>
          <w:sz w:val="28"/>
          <w:szCs w:val="28"/>
        </w:rPr>
        <w:t>классов общеобразовательных школ ПМР. – Тирасполь: ГИПК, 2005.</w:t>
      </w:r>
    </w:p>
    <w:p w:rsidR="001E248B" w:rsidRDefault="001E248B">
      <w:pPr>
        <w:spacing w:line="48" w:lineRule="exact"/>
        <w:rPr>
          <w:sz w:val="20"/>
          <w:szCs w:val="20"/>
        </w:rPr>
      </w:pPr>
    </w:p>
    <w:p w:rsidR="001E248B" w:rsidRDefault="003E2DFD">
      <w:pPr>
        <w:ind w:left="700"/>
        <w:rPr>
          <w:sz w:val="20"/>
          <w:szCs w:val="20"/>
        </w:rPr>
      </w:pPr>
      <w:r>
        <w:rPr>
          <w:rFonts w:eastAsia="Times New Roman"/>
          <w:sz w:val="28"/>
          <w:szCs w:val="28"/>
        </w:rPr>
        <w:t>Киреев А. П. Экономика в цитатах. – М.: Вита-Пресс, 2011.</w:t>
      </w:r>
    </w:p>
    <w:p w:rsidR="001E248B" w:rsidRDefault="001E248B">
      <w:pPr>
        <w:spacing w:line="48" w:lineRule="exact"/>
        <w:rPr>
          <w:sz w:val="20"/>
          <w:szCs w:val="20"/>
        </w:rPr>
      </w:pPr>
    </w:p>
    <w:p w:rsidR="001E248B" w:rsidRDefault="003E2DFD">
      <w:pPr>
        <w:tabs>
          <w:tab w:val="left" w:pos="1820"/>
          <w:tab w:val="left" w:pos="2700"/>
          <w:tab w:val="left" w:pos="4400"/>
          <w:tab w:val="left" w:pos="6320"/>
          <w:tab w:val="left" w:pos="8440"/>
        </w:tabs>
        <w:ind w:left="700"/>
        <w:rPr>
          <w:sz w:val="20"/>
          <w:szCs w:val="20"/>
        </w:rPr>
      </w:pPr>
      <w:r>
        <w:rPr>
          <w:rFonts w:eastAsia="Times New Roman"/>
          <w:sz w:val="28"/>
          <w:szCs w:val="28"/>
        </w:rPr>
        <w:t>Киреев</w:t>
      </w:r>
      <w:r>
        <w:rPr>
          <w:rFonts w:eastAsia="Times New Roman"/>
          <w:sz w:val="28"/>
          <w:szCs w:val="28"/>
        </w:rPr>
        <w:tab/>
        <w:t>А. П.</w:t>
      </w:r>
      <w:r>
        <w:rPr>
          <w:rFonts w:eastAsia="Times New Roman"/>
          <w:sz w:val="28"/>
          <w:szCs w:val="28"/>
        </w:rPr>
        <w:tab/>
        <w:t>Экономика.</w:t>
      </w:r>
      <w:r>
        <w:rPr>
          <w:sz w:val="20"/>
          <w:szCs w:val="20"/>
        </w:rPr>
        <w:tab/>
      </w:r>
      <w:r>
        <w:rPr>
          <w:rFonts w:eastAsia="Times New Roman"/>
          <w:sz w:val="28"/>
          <w:szCs w:val="28"/>
        </w:rPr>
        <w:t>10-11 классы:</w:t>
      </w:r>
      <w:r>
        <w:rPr>
          <w:sz w:val="20"/>
          <w:szCs w:val="20"/>
        </w:rPr>
        <w:tab/>
      </w:r>
      <w:r>
        <w:rPr>
          <w:rFonts w:eastAsia="Times New Roman"/>
          <w:sz w:val="28"/>
          <w:szCs w:val="28"/>
        </w:rPr>
        <w:t>интерактивный</w:t>
      </w:r>
      <w:r>
        <w:rPr>
          <w:rFonts w:eastAsia="Times New Roman"/>
          <w:sz w:val="28"/>
          <w:szCs w:val="28"/>
        </w:rPr>
        <w:tab/>
        <w:t>интернет-</w:t>
      </w:r>
    </w:p>
    <w:p w:rsidR="001E248B" w:rsidRDefault="001E248B">
      <w:pPr>
        <w:spacing w:line="48" w:lineRule="exact"/>
        <w:rPr>
          <w:sz w:val="20"/>
          <w:szCs w:val="20"/>
        </w:rPr>
      </w:pPr>
    </w:p>
    <w:p w:rsidR="001E248B" w:rsidRDefault="003E2DFD">
      <w:pPr>
        <w:rPr>
          <w:sz w:val="20"/>
          <w:szCs w:val="20"/>
        </w:rPr>
      </w:pPr>
      <w:r>
        <w:rPr>
          <w:rFonts w:eastAsia="Times New Roman"/>
          <w:sz w:val="28"/>
          <w:szCs w:val="28"/>
        </w:rPr>
        <w:t>учебник. – М.: Вита-Пресс, 2009.</w:t>
      </w:r>
    </w:p>
    <w:p w:rsidR="001E248B" w:rsidRDefault="001E248B">
      <w:pPr>
        <w:spacing w:line="50" w:lineRule="exact"/>
        <w:rPr>
          <w:sz w:val="20"/>
          <w:szCs w:val="20"/>
        </w:rPr>
      </w:pPr>
    </w:p>
    <w:p w:rsidR="001E248B" w:rsidRDefault="003E2DFD">
      <w:pPr>
        <w:ind w:left="700"/>
        <w:rPr>
          <w:sz w:val="20"/>
          <w:szCs w:val="20"/>
        </w:rPr>
      </w:pPr>
      <w:r>
        <w:rPr>
          <w:rFonts w:eastAsia="Times New Roman"/>
          <w:sz w:val="28"/>
          <w:szCs w:val="28"/>
        </w:rPr>
        <w:t>Липсиц И. В. Экономика: конспект лекций. – М.: КноРус, 2014.</w:t>
      </w:r>
    </w:p>
    <w:p w:rsidR="001E248B" w:rsidRDefault="001E248B">
      <w:pPr>
        <w:spacing w:line="48" w:lineRule="exact"/>
        <w:rPr>
          <w:sz w:val="20"/>
          <w:szCs w:val="20"/>
        </w:rPr>
      </w:pPr>
    </w:p>
    <w:p w:rsidR="001E248B" w:rsidRDefault="003E2DFD">
      <w:pPr>
        <w:ind w:left="700"/>
        <w:rPr>
          <w:sz w:val="20"/>
          <w:szCs w:val="20"/>
        </w:rPr>
      </w:pPr>
      <w:r>
        <w:rPr>
          <w:rFonts w:eastAsia="Times New Roman"/>
          <w:sz w:val="28"/>
          <w:szCs w:val="28"/>
        </w:rPr>
        <w:t>Марченко М. Н. Теория государства и права: учебник. – 2-е изд., перераб.</w:t>
      </w:r>
    </w:p>
    <w:p w:rsidR="001E248B" w:rsidRDefault="001E248B">
      <w:pPr>
        <w:spacing w:line="48" w:lineRule="exact"/>
        <w:rPr>
          <w:sz w:val="20"/>
          <w:szCs w:val="20"/>
        </w:rPr>
      </w:pPr>
    </w:p>
    <w:p w:rsidR="001E248B" w:rsidRDefault="003E2DFD">
      <w:pPr>
        <w:rPr>
          <w:sz w:val="20"/>
          <w:szCs w:val="20"/>
        </w:rPr>
      </w:pPr>
      <w:r>
        <w:rPr>
          <w:rFonts w:eastAsia="Times New Roman"/>
          <w:sz w:val="28"/>
          <w:szCs w:val="28"/>
        </w:rPr>
        <w:t>и доп. – М.: Зерцало, 2013.</w:t>
      </w:r>
    </w:p>
    <w:p w:rsidR="001E248B" w:rsidRDefault="001E248B">
      <w:pPr>
        <w:spacing w:line="50" w:lineRule="exact"/>
        <w:rPr>
          <w:sz w:val="20"/>
          <w:szCs w:val="20"/>
        </w:rPr>
      </w:pPr>
    </w:p>
    <w:p w:rsidR="001E248B" w:rsidRDefault="003E2DFD">
      <w:pPr>
        <w:tabs>
          <w:tab w:val="left" w:pos="3020"/>
          <w:tab w:val="left" w:pos="4600"/>
          <w:tab w:val="left" w:pos="5860"/>
          <w:tab w:val="left" w:pos="6780"/>
          <w:tab w:val="left" w:pos="7960"/>
          <w:tab w:val="left" w:pos="9200"/>
        </w:tabs>
        <w:ind w:left="700"/>
        <w:rPr>
          <w:sz w:val="20"/>
          <w:szCs w:val="20"/>
        </w:rPr>
      </w:pPr>
      <w:r>
        <w:rPr>
          <w:rFonts w:eastAsia="Times New Roman"/>
          <w:sz w:val="28"/>
          <w:szCs w:val="28"/>
        </w:rPr>
        <w:t>Обществознание.</w:t>
      </w:r>
      <w:r>
        <w:rPr>
          <w:rFonts w:eastAsia="Times New Roman"/>
          <w:sz w:val="28"/>
          <w:szCs w:val="28"/>
        </w:rPr>
        <w:tab/>
        <w:t>Школьный</w:t>
      </w:r>
      <w:r>
        <w:rPr>
          <w:rFonts w:eastAsia="Times New Roman"/>
          <w:sz w:val="28"/>
          <w:szCs w:val="28"/>
        </w:rPr>
        <w:tab/>
        <w:t>словарь.</w:t>
      </w:r>
      <w:r>
        <w:rPr>
          <w:sz w:val="20"/>
          <w:szCs w:val="20"/>
        </w:rPr>
        <w:tab/>
      </w:r>
      <w:r>
        <w:rPr>
          <w:rFonts w:eastAsia="Times New Roman"/>
          <w:sz w:val="28"/>
          <w:szCs w:val="28"/>
        </w:rPr>
        <w:t>10-11</w:t>
      </w:r>
      <w:r>
        <w:rPr>
          <w:sz w:val="20"/>
          <w:szCs w:val="20"/>
        </w:rPr>
        <w:tab/>
      </w:r>
      <w:r>
        <w:rPr>
          <w:rFonts w:eastAsia="Times New Roman"/>
          <w:sz w:val="28"/>
          <w:szCs w:val="28"/>
        </w:rPr>
        <w:t>классы:</w:t>
      </w:r>
      <w:r>
        <w:rPr>
          <w:rFonts w:eastAsia="Times New Roman"/>
          <w:sz w:val="28"/>
          <w:szCs w:val="28"/>
        </w:rPr>
        <w:tab/>
        <w:t>пособие</w:t>
      </w:r>
      <w:r>
        <w:rPr>
          <w:rFonts w:eastAsia="Times New Roman"/>
          <w:sz w:val="28"/>
          <w:szCs w:val="28"/>
        </w:rPr>
        <w:tab/>
        <w:t>для</w:t>
      </w:r>
    </w:p>
    <w:p w:rsidR="001E248B" w:rsidRDefault="001E248B">
      <w:pPr>
        <w:sectPr w:rsidR="001E248B">
          <w:pgSz w:w="11900" w:h="16838"/>
          <w:pgMar w:top="1130" w:right="1126" w:bottom="429" w:left="1140" w:header="0" w:footer="0" w:gutter="0"/>
          <w:cols w:space="720" w:equalWidth="0">
            <w:col w:w="9640"/>
          </w:cols>
        </w:sectPr>
      </w:pPr>
    </w:p>
    <w:p w:rsidR="001E248B" w:rsidRDefault="001E248B">
      <w:pPr>
        <w:spacing w:line="61" w:lineRule="exact"/>
        <w:rPr>
          <w:sz w:val="20"/>
          <w:szCs w:val="20"/>
        </w:rPr>
      </w:pPr>
    </w:p>
    <w:p w:rsidR="001E248B" w:rsidRDefault="003E2DFD">
      <w:pPr>
        <w:spacing w:line="270" w:lineRule="auto"/>
        <w:rPr>
          <w:sz w:val="20"/>
          <w:szCs w:val="20"/>
        </w:rPr>
      </w:pPr>
      <w:r>
        <w:rPr>
          <w:rFonts w:eastAsia="Times New Roman"/>
          <w:sz w:val="28"/>
          <w:szCs w:val="28"/>
        </w:rPr>
        <w:t>учащихся общеобразовательных организаций Ю. И. Аверьянов, Н. Ю. Басик и др.; под ред. Ю. И. Аверьянова. – М.: Просвещение, 2013.</w:t>
      </w:r>
    </w:p>
    <w:p w:rsidR="001E248B" w:rsidRDefault="003E2DFD">
      <w:pPr>
        <w:spacing w:line="20" w:lineRule="exact"/>
        <w:rPr>
          <w:sz w:val="20"/>
          <w:szCs w:val="20"/>
        </w:rPr>
      </w:pPr>
      <w:r>
        <w:rPr>
          <w:sz w:val="20"/>
          <w:szCs w:val="20"/>
        </w:rPr>
        <w:br w:type="column"/>
      </w:r>
    </w:p>
    <w:p w:rsidR="001E248B" w:rsidRDefault="001E248B">
      <w:pPr>
        <w:spacing w:line="41" w:lineRule="exact"/>
        <w:rPr>
          <w:sz w:val="20"/>
          <w:szCs w:val="20"/>
        </w:rPr>
      </w:pPr>
    </w:p>
    <w:p w:rsidR="001E248B" w:rsidRDefault="003E2DFD">
      <w:pPr>
        <w:spacing w:line="265" w:lineRule="auto"/>
        <w:ind w:hanging="26"/>
        <w:jc w:val="both"/>
        <w:rPr>
          <w:sz w:val="20"/>
          <w:szCs w:val="20"/>
        </w:rPr>
      </w:pPr>
      <w:r>
        <w:rPr>
          <w:rFonts w:eastAsia="Times New Roman"/>
          <w:sz w:val="28"/>
          <w:szCs w:val="28"/>
        </w:rPr>
        <w:t>/ Л. Н. Боголюбов, Л. Н. Боголюбова,</w:t>
      </w:r>
    </w:p>
    <w:p w:rsidR="001E248B" w:rsidRDefault="001E248B">
      <w:pPr>
        <w:spacing w:line="400" w:lineRule="exact"/>
        <w:rPr>
          <w:sz w:val="20"/>
          <w:szCs w:val="20"/>
        </w:rPr>
      </w:pPr>
    </w:p>
    <w:p w:rsidR="001E248B" w:rsidRDefault="001E248B">
      <w:pPr>
        <w:sectPr w:rsidR="001E248B">
          <w:type w:val="continuous"/>
          <w:pgSz w:w="11900" w:h="16838"/>
          <w:pgMar w:top="1130" w:right="1126" w:bottom="429" w:left="1140" w:header="0" w:footer="0" w:gutter="0"/>
          <w:cols w:num="2" w:space="720" w:equalWidth="0">
            <w:col w:w="7040" w:space="400"/>
            <w:col w:w="2200"/>
          </w:cols>
        </w:sectPr>
      </w:pPr>
    </w:p>
    <w:p w:rsidR="001E248B" w:rsidRDefault="003E2DFD">
      <w:pPr>
        <w:spacing w:line="265" w:lineRule="auto"/>
        <w:ind w:left="700"/>
        <w:rPr>
          <w:sz w:val="20"/>
          <w:szCs w:val="20"/>
        </w:rPr>
      </w:pPr>
      <w:r>
        <w:rPr>
          <w:rFonts w:eastAsia="Times New Roman"/>
          <w:sz w:val="28"/>
          <w:szCs w:val="28"/>
        </w:rPr>
        <w:lastRenderedPageBreak/>
        <w:t>Никитин А. Ф. Обществознание (базовый уровень). – М.: Дрофа, 2015. Никитин А. Ф., Метлик И. В., Галицкая И. А. Обществознание (базовый</w:t>
      </w:r>
    </w:p>
    <w:p w:rsidR="001E248B" w:rsidRDefault="001E248B">
      <w:pPr>
        <w:spacing w:line="15" w:lineRule="exact"/>
        <w:rPr>
          <w:sz w:val="20"/>
          <w:szCs w:val="20"/>
        </w:rPr>
      </w:pPr>
    </w:p>
    <w:p w:rsidR="001E248B" w:rsidRDefault="003E2DFD">
      <w:pPr>
        <w:rPr>
          <w:sz w:val="20"/>
          <w:szCs w:val="20"/>
        </w:rPr>
      </w:pPr>
      <w:r>
        <w:rPr>
          <w:rFonts w:eastAsia="Times New Roman"/>
          <w:sz w:val="28"/>
          <w:szCs w:val="28"/>
        </w:rPr>
        <w:t>уровень) / под ред. А. Ф. Никитина. – М.; Просвещение, 2015.</w:t>
      </w:r>
    </w:p>
    <w:p w:rsidR="001E248B" w:rsidRDefault="001E248B">
      <w:pPr>
        <w:spacing w:line="64" w:lineRule="exact"/>
        <w:rPr>
          <w:sz w:val="20"/>
          <w:szCs w:val="20"/>
        </w:rPr>
      </w:pPr>
    </w:p>
    <w:p w:rsidR="001E248B" w:rsidRDefault="003E2DFD">
      <w:pPr>
        <w:spacing w:line="270" w:lineRule="auto"/>
        <w:ind w:firstLine="708"/>
        <w:jc w:val="both"/>
        <w:rPr>
          <w:sz w:val="20"/>
          <w:szCs w:val="20"/>
        </w:rPr>
      </w:pPr>
      <w:r>
        <w:rPr>
          <w:rFonts w:eastAsia="Times New Roman"/>
          <w:sz w:val="28"/>
          <w:szCs w:val="28"/>
        </w:rPr>
        <w:t>Политический атлас современности: Опыт многомерного статистического анализа политических систем современных государств / рук. авт. кол. А. Ю. Мельвиль. – М.: МГИМО-Университет, 2007.</w:t>
      </w:r>
    </w:p>
    <w:p w:rsidR="001E248B" w:rsidRDefault="001E248B">
      <w:pPr>
        <w:spacing w:line="9" w:lineRule="exact"/>
        <w:rPr>
          <w:sz w:val="20"/>
          <w:szCs w:val="20"/>
        </w:rPr>
      </w:pPr>
    </w:p>
    <w:p w:rsidR="001E248B" w:rsidRDefault="003E2DFD">
      <w:pPr>
        <w:jc w:val="center"/>
        <w:rPr>
          <w:sz w:val="20"/>
          <w:szCs w:val="20"/>
        </w:rPr>
      </w:pPr>
      <w:r>
        <w:rPr>
          <w:rFonts w:eastAsia="Times New Roman"/>
          <w:sz w:val="24"/>
          <w:szCs w:val="24"/>
        </w:rPr>
        <w:t>30</w:t>
      </w:r>
    </w:p>
    <w:p w:rsidR="001E248B" w:rsidRDefault="001E248B">
      <w:pPr>
        <w:sectPr w:rsidR="001E248B">
          <w:type w:val="continuous"/>
          <w:pgSz w:w="11900" w:h="16838"/>
          <w:pgMar w:top="1130" w:right="1126" w:bottom="429" w:left="1140" w:header="0" w:footer="0" w:gutter="0"/>
          <w:cols w:space="720" w:equalWidth="0">
            <w:col w:w="9640"/>
          </w:cols>
        </w:sectPr>
      </w:pPr>
    </w:p>
    <w:p w:rsidR="001E248B" w:rsidRDefault="003E2DFD">
      <w:pPr>
        <w:ind w:left="700"/>
        <w:rPr>
          <w:sz w:val="20"/>
          <w:szCs w:val="20"/>
        </w:rPr>
      </w:pPr>
      <w:r>
        <w:rPr>
          <w:rFonts w:eastAsia="Times New Roman"/>
          <w:sz w:val="28"/>
          <w:szCs w:val="28"/>
        </w:rPr>
        <w:lastRenderedPageBreak/>
        <w:t>Политология:  учеб.  для  вузов  / рук.  авт.  кол.  А. Ю. Мельвиль.  –  М.:</w:t>
      </w:r>
    </w:p>
    <w:p w:rsidR="001E248B" w:rsidRDefault="001E248B">
      <w:pPr>
        <w:spacing w:line="50" w:lineRule="exact"/>
        <w:rPr>
          <w:sz w:val="20"/>
          <w:szCs w:val="20"/>
        </w:rPr>
      </w:pPr>
    </w:p>
    <w:p w:rsidR="001E248B" w:rsidRDefault="003E2DFD">
      <w:pPr>
        <w:rPr>
          <w:sz w:val="20"/>
          <w:szCs w:val="20"/>
        </w:rPr>
      </w:pPr>
      <w:r>
        <w:rPr>
          <w:rFonts w:eastAsia="Times New Roman"/>
          <w:sz w:val="28"/>
          <w:szCs w:val="28"/>
        </w:rPr>
        <w:t>Проспект, 2011.</w:t>
      </w:r>
    </w:p>
    <w:p w:rsidR="001E248B" w:rsidRDefault="001E248B">
      <w:pPr>
        <w:spacing w:line="61" w:lineRule="exact"/>
        <w:rPr>
          <w:sz w:val="20"/>
          <w:szCs w:val="20"/>
        </w:rPr>
      </w:pPr>
    </w:p>
    <w:p w:rsidR="001E248B" w:rsidRDefault="003E2DFD">
      <w:pPr>
        <w:spacing w:line="265" w:lineRule="auto"/>
        <w:ind w:firstLine="708"/>
        <w:jc w:val="both"/>
        <w:rPr>
          <w:sz w:val="20"/>
          <w:szCs w:val="20"/>
        </w:rPr>
      </w:pPr>
      <w:r>
        <w:rPr>
          <w:rFonts w:eastAsia="Times New Roman"/>
          <w:sz w:val="28"/>
          <w:szCs w:val="28"/>
        </w:rPr>
        <w:t>Подготовка к олимпиадам по праву: учеб.-практ. пособие. – М.: Русская панорама, 2014.</w:t>
      </w:r>
    </w:p>
    <w:p w:rsidR="001E248B" w:rsidRDefault="001E248B">
      <w:pPr>
        <w:spacing w:line="17" w:lineRule="exact"/>
        <w:rPr>
          <w:sz w:val="20"/>
          <w:szCs w:val="20"/>
        </w:rPr>
      </w:pPr>
    </w:p>
    <w:p w:rsidR="001E248B" w:rsidRDefault="003E2DFD">
      <w:pPr>
        <w:ind w:left="700"/>
        <w:rPr>
          <w:sz w:val="20"/>
          <w:szCs w:val="20"/>
        </w:rPr>
      </w:pPr>
      <w:r>
        <w:rPr>
          <w:rFonts w:eastAsia="Times New Roman"/>
          <w:sz w:val="28"/>
          <w:szCs w:val="28"/>
        </w:rPr>
        <w:t>Право. 10-11 кл. Базовый и углубленный уровни / А.Ф. Никитин, Т.И.</w:t>
      </w:r>
    </w:p>
    <w:p w:rsidR="001E248B" w:rsidRDefault="001E248B">
      <w:pPr>
        <w:spacing w:line="48" w:lineRule="exact"/>
        <w:rPr>
          <w:sz w:val="20"/>
          <w:szCs w:val="20"/>
        </w:rPr>
      </w:pPr>
    </w:p>
    <w:p w:rsidR="001E248B" w:rsidRDefault="003E2DFD">
      <w:pPr>
        <w:rPr>
          <w:sz w:val="20"/>
          <w:szCs w:val="20"/>
        </w:rPr>
      </w:pPr>
      <w:r>
        <w:rPr>
          <w:rFonts w:eastAsia="Times New Roman"/>
          <w:sz w:val="28"/>
          <w:szCs w:val="28"/>
        </w:rPr>
        <w:t>Никитина. – М.: Дрофа, 2013.</w:t>
      </w:r>
    </w:p>
    <w:p w:rsidR="001E248B" w:rsidRDefault="001E248B">
      <w:pPr>
        <w:spacing w:line="59" w:lineRule="exact"/>
        <w:rPr>
          <w:sz w:val="20"/>
          <w:szCs w:val="20"/>
        </w:rPr>
      </w:pPr>
    </w:p>
    <w:p w:rsidR="001E248B" w:rsidRDefault="003E2DFD">
      <w:pPr>
        <w:ind w:left="700"/>
        <w:rPr>
          <w:sz w:val="20"/>
          <w:szCs w:val="20"/>
        </w:rPr>
      </w:pPr>
      <w:r>
        <w:rPr>
          <w:rFonts w:eastAsia="Times New Roman"/>
          <w:sz w:val="27"/>
          <w:szCs w:val="27"/>
        </w:rPr>
        <w:t>Хасбулатов Р. И. Экономика (Базовый и углубленный уровни). 11 кл. – М.:</w:t>
      </w:r>
    </w:p>
    <w:p w:rsidR="001E248B" w:rsidRDefault="001E248B">
      <w:pPr>
        <w:spacing w:line="48" w:lineRule="exact"/>
        <w:rPr>
          <w:sz w:val="20"/>
          <w:szCs w:val="20"/>
        </w:rPr>
      </w:pPr>
    </w:p>
    <w:p w:rsidR="001E248B" w:rsidRDefault="003E2DFD">
      <w:pPr>
        <w:rPr>
          <w:sz w:val="20"/>
          <w:szCs w:val="20"/>
        </w:rPr>
      </w:pPr>
      <w:r>
        <w:rPr>
          <w:rFonts w:eastAsia="Times New Roman"/>
          <w:sz w:val="28"/>
          <w:szCs w:val="28"/>
        </w:rPr>
        <w:t>Дрофа, 2013.</w:t>
      </w:r>
    </w:p>
    <w:p w:rsidR="001E248B" w:rsidRDefault="001E248B">
      <w:pPr>
        <w:spacing w:line="50" w:lineRule="exact"/>
        <w:rPr>
          <w:sz w:val="20"/>
          <w:szCs w:val="20"/>
        </w:rPr>
      </w:pPr>
    </w:p>
    <w:p w:rsidR="001E248B" w:rsidRDefault="003E2DFD">
      <w:pPr>
        <w:tabs>
          <w:tab w:val="left" w:pos="2160"/>
          <w:tab w:val="left" w:pos="2940"/>
          <w:tab w:val="left" w:pos="5200"/>
          <w:tab w:val="left" w:pos="6480"/>
          <w:tab w:val="left" w:pos="6820"/>
          <w:tab w:val="left" w:pos="8040"/>
          <w:tab w:val="left" w:pos="9200"/>
        </w:tabs>
        <w:ind w:left="700"/>
        <w:rPr>
          <w:sz w:val="20"/>
          <w:szCs w:val="20"/>
        </w:rPr>
      </w:pPr>
      <w:r>
        <w:rPr>
          <w:rFonts w:eastAsia="Times New Roman"/>
          <w:sz w:val="28"/>
          <w:szCs w:val="28"/>
        </w:rPr>
        <w:t>Хуторской</w:t>
      </w:r>
      <w:r>
        <w:rPr>
          <w:rFonts w:eastAsia="Times New Roman"/>
          <w:sz w:val="28"/>
          <w:szCs w:val="28"/>
        </w:rPr>
        <w:tab/>
        <w:t>В. Я.</w:t>
      </w:r>
      <w:r>
        <w:rPr>
          <w:rFonts w:eastAsia="Times New Roman"/>
          <w:sz w:val="28"/>
          <w:szCs w:val="28"/>
        </w:rPr>
        <w:tab/>
        <w:t>Обществознание.</w:t>
      </w:r>
      <w:r>
        <w:rPr>
          <w:rFonts w:eastAsia="Times New Roman"/>
          <w:sz w:val="28"/>
          <w:szCs w:val="28"/>
        </w:rPr>
        <w:tab/>
        <w:t>Термины</w:t>
      </w:r>
      <w:r>
        <w:rPr>
          <w:rFonts w:eastAsia="Times New Roman"/>
          <w:sz w:val="28"/>
          <w:szCs w:val="28"/>
        </w:rPr>
        <w:tab/>
        <w:t>и</w:t>
      </w:r>
      <w:r>
        <w:rPr>
          <w:rFonts w:eastAsia="Times New Roman"/>
          <w:sz w:val="28"/>
          <w:szCs w:val="28"/>
        </w:rPr>
        <w:tab/>
        <w:t>понятия:</w:t>
      </w:r>
      <w:r>
        <w:rPr>
          <w:rFonts w:eastAsia="Times New Roman"/>
          <w:sz w:val="28"/>
          <w:szCs w:val="28"/>
        </w:rPr>
        <w:tab/>
        <w:t>пособие</w:t>
      </w:r>
      <w:r>
        <w:rPr>
          <w:sz w:val="20"/>
          <w:szCs w:val="20"/>
        </w:rPr>
        <w:tab/>
      </w:r>
      <w:r>
        <w:rPr>
          <w:rFonts w:eastAsia="Times New Roman"/>
          <w:sz w:val="27"/>
          <w:szCs w:val="27"/>
        </w:rPr>
        <w:t>для</w:t>
      </w:r>
    </w:p>
    <w:p w:rsidR="001E248B" w:rsidRDefault="001E248B">
      <w:pPr>
        <w:spacing w:line="48" w:lineRule="exact"/>
        <w:rPr>
          <w:sz w:val="20"/>
          <w:szCs w:val="20"/>
        </w:rPr>
      </w:pPr>
    </w:p>
    <w:p w:rsidR="001E248B" w:rsidRDefault="003E2DFD">
      <w:pPr>
        <w:rPr>
          <w:sz w:val="20"/>
          <w:szCs w:val="20"/>
        </w:rPr>
      </w:pPr>
      <w:r>
        <w:rPr>
          <w:rFonts w:eastAsia="Times New Roman"/>
          <w:sz w:val="28"/>
          <w:szCs w:val="28"/>
        </w:rPr>
        <w:t>школьников и абитуриентов. – М.: Изд-во МГУ, 2010.</w:t>
      </w:r>
    </w:p>
    <w:p w:rsidR="001E248B" w:rsidRDefault="001E248B">
      <w:pPr>
        <w:spacing w:line="200" w:lineRule="exact"/>
        <w:rPr>
          <w:sz w:val="20"/>
          <w:szCs w:val="20"/>
        </w:rPr>
      </w:pPr>
    </w:p>
    <w:p w:rsidR="001E248B" w:rsidRDefault="001E248B">
      <w:pPr>
        <w:spacing w:line="225" w:lineRule="exact"/>
        <w:rPr>
          <w:sz w:val="20"/>
          <w:szCs w:val="20"/>
        </w:rPr>
      </w:pPr>
    </w:p>
    <w:p w:rsidR="001E248B" w:rsidRDefault="003E2DFD">
      <w:pPr>
        <w:ind w:left="3640"/>
        <w:rPr>
          <w:sz w:val="20"/>
          <w:szCs w:val="20"/>
        </w:rPr>
      </w:pPr>
      <w:r>
        <w:rPr>
          <w:rFonts w:eastAsia="Times New Roman"/>
          <w:b/>
          <w:bCs/>
          <w:sz w:val="28"/>
          <w:szCs w:val="28"/>
        </w:rPr>
        <w:t>Интернет-ресурсы</w:t>
      </w:r>
    </w:p>
    <w:p w:rsidR="001E248B" w:rsidRDefault="001E248B">
      <w:pPr>
        <w:spacing w:line="43" w:lineRule="exact"/>
        <w:rPr>
          <w:sz w:val="20"/>
          <w:szCs w:val="20"/>
        </w:rPr>
      </w:pPr>
    </w:p>
    <w:p w:rsidR="001E248B" w:rsidRDefault="003E2DFD">
      <w:pPr>
        <w:tabs>
          <w:tab w:val="left" w:pos="2820"/>
          <w:tab w:val="left" w:pos="3760"/>
          <w:tab w:val="left" w:pos="5580"/>
          <w:tab w:val="left" w:pos="8120"/>
        </w:tabs>
        <w:ind w:left="700"/>
        <w:rPr>
          <w:sz w:val="20"/>
          <w:szCs w:val="20"/>
        </w:rPr>
      </w:pPr>
      <w:r>
        <w:rPr>
          <w:rFonts w:eastAsia="Times New Roman"/>
          <w:sz w:val="28"/>
          <w:szCs w:val="28"/>
        </w:rPr>
        <w:t>Официальный</w:t>
      </w:r>
      <w:r>
        <w:rPr>
          <w:sz w:val="20"/>
          <w:szCs w:val="20"/>
        </w:rPr>
        <w:tab/>
      </w:r>
      <w:r>
        <w:rPr>
          <w:rFonts w:eastAsia="Times New Roman"/>
          <w:sz w:val="28"/>
          <w:szCs w:val="28"/>
        </w:rPr>
        <w:t>сайт</w:t>
      </w:r>
      <w:r>
        <w:rPr>
          <w:sz w:val="20"/>
          <w:szCs w:val="20"/>
        </w:rPr>
        <w:tab/>
      </w:r>
      <w:r>
        <w:rPr>
          <w:rFonts w:eastAsia="Times New Roman"/>
          <w:sz w:val="28"/>
          <w:szCs w:val="28"/>
        </w:rPr>
        <w:t>Президента</w:t>
      </w:r>
      <w:r>
        <w:rPr>
          <w:sz w:val="20"/>
          <w:szCs w:val="20"/>
        </w:rPr>
        <w:tab/>
      </w:r>
      <w:r>
        <w:rPr>
          <w:rFonts w:eastAsia="Times New Roman"/>
          <w:sz w:val="28"/>
          <w:szCs w:val="28"/>
        </w:rPr>
        <w:t>Приднестровской</w:t>
      </w:r>
      <w:r>
        <w:rPr>
          <w:sz w:val="20"/>
          <w:szCs w:val="20"/>
        </w:rPr>
        <w:tab/>
      </w:r>
      <w:r>
        <w:rPr>
          <w:rFonts w:eastAsia="Times New Roman"/>
          <w:sz w:val="28"/>
          <w:szCs w:val="28"/>
        </w:rPr>
        <w:t>Молдавской</w:t>
      </w:r>
    </w:p>
    <w:p w:rsidR="001E248B" w:rsidRDefault="001E248B">
      <w:pPr>
        <w:spacing w:line="48" w:lineRule="exact"/>
        <w:rPr>
          <w:sz w:val="20"/>
          <w:szCs w:val="20"/>
        </w:rPr>
      </w:pPr>
    </w:p>
    <w:p w:rsidR="001E248B" w:rsidRDefault="003E2DFD">
      <w:pPr>
        <w:rPr>
          <w:sz w:val="20"/>
          <w:szCs w:val="20"/>
        </w:rPr>
      </w:pPr>
      <w:r>
        <w:rPr>
          <w:rFonts w:eastAsia="Times New Roman"/>
          <w:sz w:val="28"/>
          <w:szCs w:val="28"/>
        </w:rPr>
        <w:t>Республики. – Режим доступа: http://president.gospmr.ru/ru.</w:t>
      </w:r>
    </w:p>
    <w:p w:rsidR="001E248B" w:rsidRDefault="001E248B">
      <w:pPr>
        <w:spacing w:line="48" w:lineRule="exact"/>
        <w:rPr>
          <w:sz w:val="20"/>
          <w:szCs w:val="20"/>
        </w:rPr>
      </w:pPr>
    </w:p>
    <w:p w:rsidR="001E248B" w:rsidRDefault="003E2DFD">
      <w:pPr>
        <w:ind w:left="700"/>
        <w:rPr>
          <w:sz w:val="20"/>
          <w:szCs w:val="20"/>
        </w:rPr>
      </w:pPr>
      <w:r>
        <w:rPr>
          <w:rFonts w:eastAsia="Times New Roman"/>
          <w:sz w:val="28"/>
          <w:szCs w:val="28"/>
        </w:rPr>
        <w:t>Официальный сайт Президента Российской Федерации. – Режим доступа:</w:t>
      </w:r>
    </w:p>
    <w:p w:rsidR="001E248B" w:rsidRDefault="001E248B">
      <w:pPr>
        <w:spacing w:line="50" w:lineRule="exact"/>
        <w:rPr>
          <w:sz w:val="20"/>
          <w:szCs w:val="20"/>
        </w:rPr>
      </w:pPr>
    </w:p>
    <w:p w:rsidR="001E248B" w:rsidRDefault="003E2DFD">
      <w:pPr>
        <w:rPr>
          <w:sz w:val="20"/>
          <w:szCs w:val="20"/>
        </w:rPr>
      </w:pPr>
      <w:r>
        <w:rPr>
          <w:rFonts w:eastAsia="Times New Roman"/>
          <w:sz w:val="28"/>
          <w:szCs w:val="28"/>
        </w:rPr>
        <w:t>http://www.president.kremlin.ru.</w:t>
      </w:r>
    </w:p>
    <w:p w:rsidR="001E248B" w:rsidRDefault="001E248B">
      <w:pPr>
        <w:spacing w:line="200" w:lineRule="exact"/>
        <w:rPr>
          <w:sz w:val="20"/>
          <w:szCs w:val="20"/>
        </w:rPr>
      </w:pPr>
    </w:p>
    <w:p w:rsidR="001E248B" w:rsidRDefault="001E248B">
      <w:pPr>
        <w:spacing w:line="217" w:lineRule="exact"/>
        <w:rPr>
          <w:sz w:val="20"/>
          <w:szCs w:val="20"/>
        </w:rPr>
      </w:pPr>
    </w:p>
    <w:p w:rsidR="001E248B" w:rsidRDefault="003E2DFD">
      <w:pPr>
        <w:tabs>
          <w:tab w:val="left" w:pos="2520"/>
          <w:tab w:val="left" w:pos="4900"/>
          <w:tab w:val="left" w:pos="6640"/>
          <w:tab w:val="left" w:pos="8400"/>
          <w:tab w:val="left" w:pos="8820"/>
        </w:tabs>
        <w:ind w:left="700"/>
        <w:rPr>
          <w:sz w:val="20"/>
          <w:szCs w:val="20"/>
        </w:rPr>
      </w:pPr>
      <w:r>
        <w:rPr>
          <w:rFonts w:eastAsia="Times New Roman"/>
          <w:sz w:val="28"/>
          <w:szCs w:val="28"/>
        </w:rPr>
        <w:t>Конституция</w:t>
      </w:r>
      <w:r>
        <w:rPr>
          <w:rFonts w:eastAsia="Times New Roman"/>
          <w:sz w:val="28"/>
          <w:szCs w:val="28"/>
        </w:rPr>
        <w:tab/>
        <w:t>Приднестровской</w:t>
      </w:r>
      <w:r>
        <w:rPr>
          <w:rFonts w:eastAsia="Times New Roman"/>
          <w:sz w:val="28"/>
          <w:szCs w:val="28"/>
        </w:rPr>
        <w:tab/>
        <w:t>Молдавской</w:t>
      </w:r>
      <w:r>
        <w:rPr>
          <w:rFonts w:eastAsia="Times New Roman"/>
          <w:sz w:val="28"/>
          <w:szCs w:val="28"/>
        </w:rPr>
        <w:tab/>
        <w:t>Республики.</w:t>
      </w:r>
      <w:r>
        <w:rPr>
          <w:sz w:val="20"/>
          <w:szCs w:val="20"/>
        </w:rPr>
        <w:tab/>
      </w:r>
      <w:r>
        <w:rPr>
          <w:rFonts w:eastAsia="Times New Roman"/>
          <w:sz w:val="28"/>
          <w:szCs w:val="28"/>
        </w:rPr>
        <w:t>–</w:t>
      </w:r>
      <w:r>
        <w:rPr>
          <w:sz w:val="20"/>
          <w:szCs w:val="20"/>
        </w:rPr>
        <w:tab/>
      </w:r>
      <w:r>
        <w:rPr>
          <w:rFonts w:eastAsia="Times New Roman"/>
          <w:sz w:val="27"/>
          <w:szCs w:val="27"/>
        </w:rPr>
        <w:t>Режим</w:t>
      </w:r>
    </w:p>
    <w:p w:rsidR="001E248B" w:rsidRDefault="001E248B">
      <w:pPr>
        <w:spacing w:line="64" w:lineRule="exact"/>
        <w:rPr>
          <w:sz w:val="20"/>
          <w:szCs w:val="20"/>
        </w:rPr>
      </w:pPr>
    </w:p>
    <w:p w:rsidR="001E248B" w:rsidRDefault="003E2DFD">
      <w:pPr>
        <w:spacing w:line="265" w:lineRule="auto"/>
        <w:jc w:val="both"/>
        <w:rPr>
          <w:sz w:val="20"/>
          <w:szCs w:val="20"/>
        </w:rPr>
      </w:pPr>
      <w:r>
        <w:rPr>
          <w:rFonts w:eastAsia="Times New Roman"/>
          <w:sz w:val="28"/>
          <w:szCs w:val="28"/>
        </w:rPr>
        <w:t xml:space="preserve">доступа: http://president.gospmr.ru/ru/news/konstituciya-pridnestrovskoy-moldavskoy-respubliki </w:t>
      </w:r>
      <w:r>
        <w:rPr>
          <w:rFonts w:eastAsia="Times New Roman"/>
          <w:i/>
          <w:iCs/>
          <w:sz w:val="28"/>
          <w:szCs w:val="28"/>
        </w:rPr>
        <w:t>-</w:t>
      </w:r>
      <w:r>
        <w:rPr>
          <w:rFonts w:eastAsia="Times New Roman"/>
          <w:sz w:val="28"/>
          <w:szCs w:val="28"/>
        </w:rPr>
        <w:t>.</w:t>
      </w:r>
    </w:p>
    <w:p w:rsidR="001E248B" w:rsidRDefault="001E248B">
      <w:pPr>
        <w:spacing w:line="15" w:lineRule="exact"/>
        <w:rPr>
          <w:sz w:val="20"/>
          <w:szCs w:val="20"/>
        </w:rPr>
      </w:pPr>
    </w:p>
    <w:p w:rsidR="001E248B" w:rsidRDefault="003E2DFD">
      <w:pPr>
        <w:ind w:left="700"/>
        <w:rPr>
          <w:sz w:val="20"/>
          <w:szCs w:val="20"/>
        </w:rPr>
      </w:pPr>
      <w:r>
        <w:rPr>
          <w:rFonts w:eastAsia="Times New Roman"/>
          <w:sz w:val="28"/>
          <w:szCs w:val="28"/>
        </w:rPr>
        <w:t>Конституция Российской Федерации. – Режим доступа: http://constrf.ru.</w:t>
      </w:r>
    </w:p>
    <w:p w:rsidR="001E248B" w:rsidRDefault="001E248B">
      <w:pPr>
        <w:spacing w:line="200" w:lineRule="exact"/>
        <w:rPr>
          <w:sz w:val="20"/>
          <w:szCs w:val="20"/>
        </w:rPr>
      </w:pPr>
    </w:p>
    <w:p w:rsidR="001E248B" w:rsidRDefault="001E248B">
      <w:pPr>
        <w:spacing w:line="220" w:lineRule="exact"/>
        <w:rPr>
          <w:sz w:val="20"/>
          <w:szCs w:val="20"/>
        </w:rPr>
      </w:pPr>
    </w:p>
    <w:p w:rsidR="001E248B" w:rsidRDefault="003E2DFD">
      <w:pPr>
        <w:ind w:left="700"/>
        <w:rPr>
          <w:sz w:val="20"/>
          <w:szCs w:val="20"/>
        </w:rPr>
      </w:pPr>
      <w:r>
        <w:rPr>
          <w:rFonts w:eastAsia="Times New Roman"/>
          <w:sz w:val="28"/>
          <w:szCs w:val="28"/>
        </w:rPr>
        <w:t>Визуальный словарь. – Режим доступа: http://vslovar.org.ru/.</w:t>
      </w:r>
    </w:p>
    <w:p w:rsidR="001E248B" w:rsidRDefault="001E248B">
      <w:pPr>
        <w:spacing w:line="61" w:lineRule="exact"/>
        <w:rPr>
          <w:sz w:val="20"/>
          <w:szCs w:val="20"/>
        </w:rPr>
      </w:pPr>
    </w:p>
    <w:p w:rsidR="001E248B" w:rsidRDefault="003E2DFD">
      <w:pPr>
        <w:spacing w:line="265" w:lineRule="auto"/>
        <w:ind w:left="700"/>
        <w:rPr>
          <w:sz w:val="20"/>
          <w:szCs w:val="20"/>
        </w:rPr>
      </w:pPr>
      <w:r>
        <w:rPr>
          <w:rFonts w:eastAsia="Times New Roman"/>
          <w:sz w:val="28"/>
          <w:szCs w:val="28"/>
        </w:rPr>
        <w:t>Сайт газеты «Экономика и жизнь». – Режим доступа: http://www.akdi.ru. Сайт НИУ ВШЭ. Раздел «Олимпиады для школьников». – Режим</w:t>
      </w:r>
    </w:p>
    <w:p w:rsidR="001E248B" w:rsidRDefault="001E248B">
      <w:pPr>
        <w:spacing w:line="15" w:lineRule="exact"/>
        <w:rPr>
          <w:sz w:val="20"/>
          <w:szCs w:val="20"/>
        </w:rPr>
      </w:pPr>
    </w:p>
    <w:p w:rsidR="001E248B" w:rsidRDefault="003E2DFD">
      <w:pPr>
        <w:rPr>
          <w:sz w:val="20"/>
          <w:szCs w:val="20"/>
        </w:rPr>
      </w:pPr>
      <w:r>
        <w:rPr>
          <w:rFonts w:eastAsia="Times New Roman"/>
          <w:sz w:val="28"/>
          <w:szCs w:val="28"/>
        </w:rPr>
        <w:t>доступа: http://olymp.hse.ru/mmo.</w:t>
      </w:r>
    </w:p>
    <w:p w:rsidR="001E248B" w:rsidRDefault="001E248B">
      <w:pPr>
        <w:spacing w:line="64" w:lineRule="exact"/>
        <w:rPr>
          <w:sz w:val="20"/>
          <w:szCs w:val="20"/>
        </w:rPr>
      </w:pPr>
    </w:p>
    <w:p w:rsidR="001E248B" w:rsidRDefault="003E2DFD">
      <w:pPr>
        <w:spacing w:line="270" w:lineRule="auto"/>
        <w:ind w:firstLine="708"/>
        <w:jc w:val="both"/>
        <w:rPr>
          <w:sz w:val="20"/>
          <w:szCs w:val="20"/>
        </w:rPr>
      </w:pPr>
      <w:r>
        <w:rPr>
          <w:rFonts w:eastAsia="Times New Roman"/>
          <w:sz w:val="28"/>
          <w:szCs w:val="28"/>
        </w:rPr>
        <w:t>Сайт «Социология» (на сайте представлен материал по истории социологии, социологические опросы и их результаты, рефераты по социологии, литература). – режим доступа: http://socio.rin.ru/.</w:t>
      </w:r>
    </w:p>
    <w:p w:rsidR="001E248B" w:rsidRDefault="001E248B">
      <w:pPr>
        <w:spacing w:line="25" w:lineRule="exact"/>
        <w:rPr>
          <w:sz w:val="20"/>
          <w:szCs w:val="20"/>
        </w:rPr>
      </w:pPr>
    </w:p>
    <w:p w:rsidR="001E248B" w:rsidRDefault="003E2DFD">
      <w:pPr>
        <w:spacing w:line="270" w:lineRule="auto"/>
        <w:ind w:right="20" w:firstLine="708"/>
        <w:jc w:val="both"/>
        <w:rPr>
          <w:sz w:val="20"/>
          <w:szCs w:val="20"/>
        </w:rPr>
      </w:pPr>
      <w:r>
        <w:rPr>
          <w:rFonts w:eastAsia="Times New Roman"/>
          <w:sz w:val="28"/>
          <w:szCs w:val="28"/>
        </w:rPr>
        <w:t>Федеральный образовательный портал «Экономика, социология, менеджмент» (собраны материалы по социальной и экономической истории России, в т. ч. журнальные статьи и материалы круглых столов, посвященные</w:t>
      </w:r>
    </w:p>
    <w:p w:rsidR="001E248B" w:rsidRDefault="001E248B">
      <w:pPr>
        <w:spacing w:line="9" w:lineRule="exact"/>
        <w:rPr>
          <w:sz w:val="20"/>
          <w:szCs w:val="20"/>
        </w:rPr>
      </w:pPr>
    </w:p>
    <w:p w:rsidR="001E248B" w:rsidRDefault="003E2DFD">
      <w:pPr>
        <w:tabs>
          <w:tab w:val="left" w:pos="1800"/>
          <w:tab w:val="left" w:pos="4040"/>
          <w:tab w:val="left" w:pos="5120"/>
          <w:tab w:val="left" w:pos="6640"/>
          <w:tab w:val="left" w:pos="7280"/>
          <w:tab w:val="left" w:pos="8600"/>
        </w:tabs>
        <w:rPr>
          <w:sz w:val="20"/>
          <w:szCs w:val="20"/>
        </w:rPr>
      </w:pPr>
      <w:r>
        <w:rPr>
          <w:rFonts w:eastAsia="Times New Roman"/>
          <w:sz w:val="28"/>
          <w:szCs w:val="28"/>
        </w:rPr>
        <w:t>проблемам</w:t>
      </w:r>
      <w:r>
        <w:rPr>
          <w:sz w:val="20"/>
          <w:szCs w:val="20"/>
        </w:rPr>
        <w:tab/>
      </w:r>
      <w:r>
        <w:rPr>
          <w:rFonts w:eastAsia="Times New Roman"/>
          <w:sz w:val="28"/>
          <w:szCs w:val="28"/>
        </w:rPr>
        <w:t>исторического</w:t>
      </w:r>
      <w:r>
        <w:rPr>
          <w:sz w:val="20"/>
          <w:szCs w:val="20"/>
        </w:rPr>
        <w:tab/>
      </w:r>
      <w:r>
        <w:rPr>
          <w:rFonts w:eastAsia="Times New Roman"/>
          <w:sz w:val="28"/>
          <w:szCs w:val="28"/>
        </w:rPr>
        <w:t>пути</w:t>
      </w:r>
      <w:r>
        <w:rPr>
          <w:sz w:val="20"/>
          <w:szCs w:val="20"/>
        </w:rPr>
        <w:tab/>
      </w:r>
      <w:r>
        <w:rPr>
          <w:rFonts w:eastAsia="Times New Roman"/>
          <w:sz w:val="28"/>
          <w:szCs w:val="28"/>
        </w:rPr>
        <w:t>России).</w:t>
      </w:r>
      <w:r>
        <w:rPr>
          <w:sz w:val="20"/>
          <w:szCs w:val="20"/>
        </w:rPr>
        <w:tab/>
      </w:r>
      <w:r>
        <w:rPr>
          <w:rFonts w:eastAsia="Times New Roman"/>
          <w:sz w:val="28"/>
          <w:szCs w:val="28"/>
        </w:rPr>
        <w:t>–</w:t>
      </w:r>
      <w:r>
        <w:rPr>
          <w:sz w:val="20"/>
          <w:szCs w:val="20"/>
        </w:rPr>
        <w:tab/>
      </w:r>
      <w:r>
        <w:rPr>
          <w:rFonts w:eastAsia="Times New Roman"/>
          <w:sz w:val="28"/>
          <w:szCs w:val="28"/>
        </w:rPr>
        <w:t>Режим</w:t>
      </w:r>
      <w:r>
        <w:rPr>
          <w:sz w:val="20"/>
          <w:szCs w:val="20"/>
        </w:rPr>
        <w:tab/>
      </w:r>
      <w:r>
        <w:rPr>
          <w:rFonts w:eastAsia="Times New Roman"/>
          <w:sz w:val="27"/>
          <w:szCs w:val="27"/>
        </w:rPr>
        <w:t>доступа:</w:t>
      </w:r>
    </w:p>
    <w:p w:rsidR="001E248B" w:rsidRDefault="001E248B">
      <w:pPr>
        <w:spacing w:line="50" w:lineRule="exact"/>
        <w:rPr>
          <w:sz w:val="20"/>
          <w:szCs w:val="20"/>
        </w:rPr>
      </w:pPr>
    </w:p>
    <w:p w:rsidR="001E248B" w:rsidRDefault="003E2DFD">
      <w:pPr>
        <w:rPr>
          <w:sz w:val="20"/>
          <w:szCs w:val="20"/>
        </w:rPr>
      </w:pPr>
      <w:r>
        <w:rPr>
          <w:rFonts w:eastAsia="Times New Roman"/>
          <w:sz w:val="28"/>
          <w:szCs w:val="28"/>
        </w:rPr>
        <w:t>http://ecsocman.edu.ru/.</w:t>
      </w:r>
    </w:p>
    <w:p w:rsidR="001E248B" w:rsidRDefault="001E248B">
      <w:pPr>
        <w:spacing w:line="61" w:lineRule="exact"/>
        <w:rPr>
          <w:sz w:val="20"/>
          <w:szCs w:val="20"/>
        </w:rPr>
      </w:pPr>
    </w:p>
    <w:p w:rsidR="001E248B" w:rsidRDefault="003E2DFD">
      <w:pPr>
        <w:spacing w:line="265" w:lineRule="auto"/>
        <w:ind w:firstLine="708"/>
        <w:jc w:val="both"/>
        <w:rPr>
          <w:sz w:val="20"/>
          <w:szCs w:val="20"/>
        </w:rPr>
      </w:pPr>
      <w:r>
        <w:rPr>
          <w:rFonts w:eastAsia="Times New Roman"/>
          <w:sz w:val="28"/>
          <w:szCs w:val="28"/>
        </w:rPr>
        <w:t>Федеральный портал «Всероссийская олимпиада школьников». – Режим доступа: http://rosolymp.ru/.</w:t>
      </w:r>
    </w:p>
    <w:p w:rsidR="001E248B" w:rsidRDefault="001E248B">
      <w:pPr>
        <w:spacing w:line="17" w:lineRule="exact"/>
        <w:rPr>
          <w:sz w:val="20"/>
          <w:szCs w:val="20"/>
        </w:rPr>
      </w:pPr>
    </w:p>
    <w:p w:rsidR="001E248B" w:rsidRDefault="003E2DFD">
      <w:pPr>
        <w:tabs>
          <w:tab w:val="left" w:pos="2600"/>
          <w:tab w:val="left" w:pos="3660"/>
          <w:tab w:val="left" w:pos="5440"/>
          <w:tab w:val="left" w:pos="5820"/>
          <w:tab w:val="left" w:pos="7140"/>
          <w:tab w:val="left" w:pos="7540"/>
          <w:tab w:val="left" w:pos="8600"/>
        </w:tabs>
        <w:ind w:left="700"/>
        <w:rPr>
          <w:sz w:val="20"/>
          <w:szCs w:val="20"/>
        </w:rPr>
      </w:pPr>
      <w:r>
        <w:rPr>
          <w:rFonts w:eastAsia="Times New Roman"/>
          <w:sz w:val="28"/>
          <w:szCs w:val="28"/>
        </w:rPr>
        <w:t>Философский</w:t>
      </w:r>
      <w:r>
        <w:rPr>
          <w:rFonts w:eastAsia="Times New Roman"/>
          <w:sz w:val="28"/>
          <w:szCs w:val="28"/>
        </w:rPr>
        <w:tab/>
        <w:t>портал</w:t>
      </w:r>
      <w:r>
        <w:rPr>
          <w:sz w:val="20"/>
          <w:szCs w:val="20"/>
        </w:rPr>
        <w:tab/>
      </w:r>
      <w:r>
        <w:rPr>
          <w:rFonts w:eastAsia="Times New Roman"/>
          <w:sz w:val="28"/>
          <w:szCs w:val="28"/>
        </w:rPr>
        <w:t>«Философия</w:t>
      </w:r>
      <w:r>
        <w:rPr>
          <w:sz w:val="20"/>
          <w:szCs w:val="20"/>
        </w:rPr>
        <w:tab/>
      </w:r>
      <w:r>
        <w:rPr>
          <w:rFonts w:eastAsia="Times New Roman"/>
          <w:sz w:val="28"/>
          <w:szCs w:val="28"/>
        </w:rPr>
        <w:t>в</w:t>
      </w:r>
      <w:r>
        <w:rPr>
          <w:rFonts w:eastAsia="Times New Roman"/>
          <w:sz w:val="28"/>
          <w:szCs w:val="28"/>
        </w:rPr>
        <w:tab/>
        <w:t>России».</w:t>
      </w:r>
      <w:r>
        <w:rPr>
          <w:sz w:val="20"/>
          <w:szCs w:val="20"/>
        </w:rPr>
        <w:tab/>
      </w:r>
      <w:r>
        <w:rPr>
          <w:rFonts w:eastAsia="Times New Roman"/>
          <w:sz w:val="28"/>
          <w:szCs w:val="28"/>
        </w:rPr>
        <w:t>–</w:t>
      </w:r>
      <w:r>
        <w:rPr>
          <w:sz w:val="20"/>
          <w:szCs w:val="20"/>
        </w:rPr>
        <w:tab/>
      </w:r>
      <w:r>
        <w:rPr>
          <w:rFonts w:eastAsia="Times New Roman"/>
          <w:sz w:val="28"/>
          <w:szCs w:val="28"/>
        </w:rPr>
        <w:t>Режим</w:t>
      </w:r>
      <w:r>
        <w:rPr>
          <w:sz w:val="20"/>
          <w:szCs w:val="20"/>
        </w:rPr>
        <w:tab/>
      </w:r>
      <w:r>
        <w:rPr>
          <w:rFonts w:eastAsia="Times New Roman"/>
          <w:sz w:val="27"/>
          <w:szCs w:val="27"/>
        </w:rPr>
        <w:t>доступа:</w:t>
      </w:r>
    </w:p>
    <w:p w:rsidR="001E248B" w:rsidRDefault="001E248B">
      <w:pPr>
        <w:spacing w:line="48" w:lineRule="exact"/>
        <w:rPr>
          <w:sz w:val="20"/>
          <w:szCs w:val="20"/>
        </w:rPr>
      </w:pPr>
    </w:p>
    <w:p w:rsidR="001E248B" w:rsidRDefault="003E2DFD">
      <w:pPr>
        <w:rPr>
          <w:sz w:val="20"/>
          <w:szCs w:val="20"/>
        </w:rPr>
      </w:pPr>
      <w:r>
        <w:rPr>
          <w:rFonts w:eastAsia="Times New Roman"/>
          <w:sz w:val="28"/>
          <w:szCs w:val="28"/>
        </w:rPr>
        <w:t>http://www.philososophe.ru/.</w:t>
      </w:r>
    </w:p>
    <w:p w:rsidR="001E248B" w:rsidRDefault="001E248B">
      <w:pPr>
        <w:spacing w:line="200" w:lineRule="exact"/>
        <w:rPr>
          <w:sz w:val="20"/>
          <w:szCs w:val="20"/>
        </w:rPr>
      </w:pPr>
    </w:p>
    <w:p w:rsidR="001E248B" w:rsidRDefault="001E248B">
      <w:pPr>
        <w:spacing w:line="217" w:lineRule="exact"/>
        <w:rPr>
          <w:sz w:val="20"/>
          <w:szCs w:val="20"/>
        </w:rPr>
      </w:pPr>
    </w:p>
    <w:p w:rsidR="001E248B" w:rsidRDefault="003E2DFD">
      <w:pPr>
        <w:jc w:val="center"/>
        <w:rPr>
          <w:sz w:val="20"/>
          <w:szCs w:val="20"/>
        </w:rPr>
      </w:pPr>
      <w:r>
        <w:rPr>
          <w:rFonts w:eastAsia="Times New Roman"/>
          <w:sz w:val="24"/>
          <w:szCs w:val="24"/>
        </w:rPr>
        <w:t>31</w:t>
      </w:r>
    </w:p>
    <w:p w:rsidR="001E248B" w:rsidRDefault="001E248B">
      <w:pPr>
        <w:sectPr w:rsidR="001E248B">
          <w:pgSz w:w="11900" w:h="16838"/>
          <w:pgMar w:top="1125" w:right="1126" w:bottom="429" w:left="1140" w:header="0" w:footer="0" w:gutter="0"/>
          <w:cols w:space="720" w:equalWidth="0">
            <w:col w:w="9640"/>
          </w:cols>
        </w:sectPr>
      </w:pPr>
    </w:p>
    <w:p w:rsidR="001E248B" w:rsidRDefault="003E2DFD">
      <w:pPr>
        <w:spacing w:line="267" w:lineRule="auto"/>
        <w:ind w:firstLine="708"/>
        <w:rPr>
          <w:sz w:val="20"/>
          <w:szCs w:val="20"/>
        </w:rPr>
      </w:pPr>
      <w:r>
        <w:rPr>
          <w:rFonts w:eastAsia="Times New Roman"/>
          <w:sz w:val="28"/>
          <w:szCs w:val="28"/>
        </w:rPr>
        <w:lastRenderedPageBreak/>
        <w:t>Электронная библиотека «Социология, психология, управление». – Режим доступа: http://soc.lib.ru/.</w:t>
      </w:r>
    </w:p>
    <w:p w:rsidR="001E248B" w:rsidRDefault="001E248B">
      <w:pPr>
        <w:spacing w:line="12" w:lineRule="exact"/>
        <w:rPr>
          <w:sz w:val="20"/>
          <w:szCs w:val="20"/>
        </w:rPr>
      </w:pPr>
    </w:p>
    <w:p w:rsidR="001E248B" w:rsidRDefault="003E2DFD">
      <w:pPr>
        <w:tabs>
          <w:tab w:val="left" w:pos="2800"/>
          <w:tab w:val="left" w:pos="4400"/>
          <w:tab w:val="left" w:pos="5040"/>
          <w:tab w:val="left" w:pos="6660"/>
          <w:tab w:val="left" w:pos="7300"/>
          <w:tab w:val="left" w:pos="8600"/>
        </w:tabs>
        <w:ind w:left="700"/>
        <w:rPr>
          <w:sz w:val="20"/>
          <w:szCs w:val="20"/>
        </w:rPr>
      </w:pPr>
      <w:r>
        <w:rPr>
          <w:rFonts w:eastAsia="Times New Roman"/>
          <w:sz w:val="28"/>
          <w:szCs w:val="28"/>
        </w:rPr>
        <w:t>Электронный</w:t>
      </w:r>
      <w:r>
        <w:rPr>
          <w:sz w:val="20"/>
          <w:szCs w:val="20"/>
        </w:rPr>
        <w:tab/>
      </w:r>
      <w:r>
        <w:rPr>
          <w:rFonts w:eastAsia="Times New Roman"/>
          <w:sz w:val="28"/>
          <w:szCs w:val="28"/>
        </w:rPr>
        <w:t>альманах</w:t>
      </w:r>
      <w:r>
        <w:rPr>
          <w:sz w:val="20"/>
          <w:szCs w:val="20"/>
        </w:rPr>
        <w:tab/>
      </w:r>
      <w:r>
        <w:rPr>
          <w:rFonts w:eastAsia="Times New Roman"/>
          <w:sz w:val="28"/>
          <w:szCs w:val="28"/>
        </w:rPr>
        <w:t>о</w:t>
      </w:r>
      <w:r>
        <w:rPr>
          <w:sz w:val="20"/>
          <w:szCs w:val="20"/>
        </w:rPr>
        <w:tab/>
      </w:r>
      <w:r>
        <w:rPr>
          <w:rFonts w:eastAsia="Times New Roman"/>
          <w:sz w:val="28"/>
          <w:szCs w:val="28"/>
        </w:rPr>
        <w:t>человеке.</w:t>
      </w:r>
      <w:r>
        <w:rPr>
          <w:sz w:val="20"/>
          <w:szCs w:val="20"/>
        </w:rPr>
        <w:tab/>
      </w:r>
      <w:r>
        <w:rPr>
          <w:rFonts w:eastAsia="Times New Roman"/>
          <w:sz w:val="28"/>
          <w:szCs w:val="28"/>
        </w:rPr>
        <w:t>–</w:t>
      </w:r>
      <w:r>
        <w:rPr>
          <w:sz w:val="20"/>
          <w:szCs w:val="20"/>
        </w:rPr>
        <w:tab/>
      </w:r>
      <w:r>
        <w:rPr>
          <w:rFonts w:eastAsia="Times New Roman"/>
          <w:sz w:val="28"/>
          <w:szCs w:val="28"/>
        </w:rPr>
        <w:t>Режим</w:t>
      </w:r>
      <w:r>
        <w:rPr>
          <w:sz w:val="20"/>
          <w:szCs w:val="20"/>
        </w:rPr>
        <w:tab/>
      </w:r>
      <w:r>
        <w:rPr>
          <w:rFonts w:eastAsia="Times New Roman"/>
          <w:sz w:val="27"/>
          <w:szCs w:val="27"/>
        </w:rPr>
        <w:t>доступа:</w:t>
      </w:r>
    </w:p>
    <w:p w:rsidR="001E248B" w:rsidRDefault="001E248B">
      <w:pPr>
        <w:spacing w:line="48" w:lineRule="exact"/>
        <w:rPr>
          <w:sz w:val="20"/>
          <w:szCs w:val="20"/>
        </w:rPr>
      </w:pPr>
    </w:p>
    <w:p w:rsidR="001E248B" w:rsidRDefault="003E2DFD">
      <w:pPr>
        <w:rPr>
          <w:sz w:val="20"/>
          <w:szCs w:val="20"/>
        </w:rPr>
      </w:pPr>
      <w:r>
        <w:rPr>
          <w:rFonts w:eastAsia="Times New Roman"/>
          <w:sz w:val="28"/>
          <w:szCs w:val="28"/>
        </w:rPr>
        <w:t>http://www.antropolog.ru/.</w:t>
      </w:r>
    </w:p>
    <w:p w:rsidR="001E248B" w:rsidRDefault="001E248B">
      <w:pPr>
        <w:spacing w:line="50" w:lineRule="exact"/>
        <w:rPr>
          <w:sz w:val="20"/>
          <w:szCs w:val="20"/>
        </w:rPr>
      </w:pPr>
    </w:p>
    <w:p w:rsidR="001E248B" w:rsidRDefault="003E2DFD">
      <w:pPr>
        <w:ind w:left="700"/>
        <w:rPr>
          <w:sz w:val="20"/>
          <w:szCs w:val="20"/>
        </w:rPr>
      </w:pPr>
      <w:r>
        <w:rPr>
          <w:rFonts w:eastAsia="Times New Roman"/>
          <w:sz w:val="28"/>
          <w:szCs w:val="28"/>
        </w:rPr>
        <w:t>Энциклопедия «Кругосвет». – Режим доступа: http://www.krugosvet.ru/.</w:t>
      </w:r>
    </w:p>
    <w:p w:rsidR="001E248B" w:rsidRDefault="001E248B">
      <w:pPr>
        <w:spacing w:line="200" w:lineRule="exact"/>
        <w:rPr>
          <w:sz w:val="20"/>
          <w:szCs w:val="20"/>
        </w:rPr>
      </w:pPr>
    </w:p>
    <w:p w:rsidR="001E248B" w:rsidRDefault="001E248B">
      <w:pPr>
        <w:spacing w:line="231" w:lineRule="exact"/>
        <w:rPr>
          <w:sz w:val="20"/>
          <w:szCs w:val="20"/>
        </w:rPr>
      </w:pPr>
    </w:p>
    <w:p w:rsidR="001E248B" w:rsidRDefault="003E2DFD">
      <w:pPr>
        <w:spacing w:line="265" w:lineRule="auto"/>
        <w:ind w:right="20" w:firstLine="708"/>
        <w:rPr>
          <w:sz w:val="20"/>
          <w:szCs w:val="20"/>
        </w:rPr>
      </w:pPr>
      <w:r>
        <w:rPr>
          <w:rFonts w:eastAsia="Times New Roman"/>
          <w:sz w:val="28"/>
          <w:szCs w:val="28"/>
        </w:rPr>
        <w:t>Межрегиональная олимпиада школьников по обществознанию «Высшая проба». – Режим доступа: http://olymp.hse.ru/mmo.</w:t>
      </w:r>
    </w:p>
    <w:p w:rsidR="001E248B" w:rsidRDefault="001E248B">
      <w:pPr>
        <w:spacing w:line="31" w:lineRule="exact"/>
        <w:rPr>
          <w:sz w:val="20"/>
          <w:szCs w:val="20"/>
        </w:rPr>
      </w:pPr>
    </w:p>
    <w:p w:rsidR="001E248B" w:rsidRDefault="003E2DFD">
      <w:pPr>
        <w:spacing w:line="265" w:lineRule="auto"/>
        <w:ind w:firstLine="708"/>
        <w:rPr>
          <w:sz w:val="20"/>
          <w:szCs w:val="20"/>
        </w:rPr>
      </w:pPr>
      <w:r>
        <w:rPr>
          <w:rFonts w:eastAsia="Times New Roman"/>
          <w:sz w:val="28"/>
          <w:szCs w:val="28"/>
        </w:rPr>
        <w:t>Московская олимпиада школьников по обществознанию. – Режим доступа: http://moshist.ru/.</w:t>
      </w: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303" w:lineRule="exact"/>
        <w:rPr>
          <w:sz w:val="20"/>
          <w:szCs w:val="20"/>
        </w:rPr>
      </w:pPr>
    </w:p>
    <w:p w:rsidR="001E248B" w:rsidRDefault="003E2DFD">
      <w:pPr>
        <w:ind w:left="4240"/>
        <w:rPr>
          <w:sz w:val="20"/>
          <w:szCs w:val="20"/>
        </w:rPr>
      </w:pPr>
      <w:r>
        <w:rPr>
          <w:rFonts w:eastAsia="Times New Roman"/>
          <w:b/>
          <w:bCs/>
          <w:i/>
          <w:iCs/>
          <w:sz w:val="28"/>
          <w:szCs w:val="28"/>
        </w:rPr>
        <w:t>Желаем удачи!</w:t>
      </w: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329" w:lineRule="exact"/>
        <w:rPr>
          <w:sz w:val="20"/>
          <w:szCs w:val="20"/>
        </w:rPr>
      </w:pPr>
    </w:p>
    <w:p w:rsidR="001E248B" w:rsidRDefault="003E2DFD">
      <w:pPr>
        <w:jc w:val="center"/>
        <w:rPr>
          <w:sz w:val="20"/>
          <w:szCs w:val="20"/>
        </w:rPr>
      </w:pPr>
      <w:r>
        <w:rPr>
          <w:rFonts w:eastAsia="Times New Roman"/>
          <w:sz w:val="24"/>
          <w:szCs w:val="24"/>
        </w:rPr>
        <w:t>32</w:t>
      </w:r>
    </w:p>
    <w:p w:rsidR="001E248B" w:rsidRDefault="001E248B">
      <w:pPr>
        <w:sectPr w:rsidR="001E248B">
          <w:pgSz w:w="11900" w:h="16838"/>
          <w:pgMar w:top="1138" w:right="1126" w:bottom="429" w:left="1140" w:header="0" w:footer="0" w:gutter="0"/>
          <w:cols w:space="720" w:equalWidth="0">
            <w:col w:w="9640"/>
          </w:cols>
        </w:sectPr>
      </w:pPr>
    </w:p>
    <w:p w:rsidR="001E248B" w:rsidRDefault="003E2DFD">
      <w:pPr>
        <w:ind w:left="5667"/>
        <w:rPr>
          <w:sz w:val="20"/>
          <w:szCs w:val="20"/>
        </w:rPr>
      </w:pPr>
      <w:r>
        <w:rPr>
          <w:rFonts w:eastAsia="Times New Roman"/>
          <w:sz w:val="28"/>
          <w:szCs w:val="28"/>
        </w:rPr>
        <w:lastRenderedPageBreak/>
        <w:t>Приложение 1</w:t>
      </w:r>
    </w:p>
    <w:p w:rsidR="001E248B" w:rsidRDefault="001E248B">
      <w:pPr>
        <w:spacing w:line="50" w:lineRule="exact"/>
        <w:rPr>
          <w:sz w:val="20"/>
          <w:szCs w:val="20"/>
        </w:rPr>
      </w:pPr>
    </w:p>
    <w:p w:rsidR="001E248B" w:rsidRDefault="003E2DFD">
      <w:pPr>
        <w:ind w:left="5667"/>
        <w:rPr>
          <w:sz w:val="20"/>
          <w:szCs w:val="20"/>
        </w:rPr>
      </w:pPr>
      <w:r>
        <w:rPr>
          <w:rFonts w:eastAsia="Times New Roman"/>
          <w:sz w:val="28"/>
          <w:szCs w:val="28"/>
        </w:rPr>
        <w:t>к Приказу</w:t>
      </w:r>
    </w:p>
    <w:p w:rsidR="001E248B" w:rsidRDefault="001E248B">
      <w:pPr>
        <w:spacing w:line="48" w:lineRule="exact"/>
        <w:rPr>
          <w:sz w:val="20"/>
          <w:szCs w:val="20"/>
        </w:rPr>
      </w:pPr>
    </w:p>
    <w:p w:rsidR="001E248B" w:rsidRDefault="003E2DFD">
      <w:pPr>
        <w:ind w:left="5667"/>
        <w:rPr>
          <w:sz w:val="20"/>
          <w:szCs w:val="20"/>
        </w:rPr>
      </w:pPr>
      <w:r>
        <w:rPr>
          <w:rFonts w:eastAsia="Times New Roman"/>
          <w:sz w:val="28"/>
          <w:szCs w:val="28"/>
        </w:rPr>
        <w:t>Министерства просвещения</w:t>
      </w:r>
    </w:p>
    <w:p w:rsidR="001E248B" w:rsidRDefault="001E248B">
      <w:pPr>
        <w:spacing w:line="48" w:lineRule="exact"/>
        <w:rPr>
          <w:sz w:val="20"/>
          <w:szCs w:val="20"/>
        </w:rPr>
      </w:pPr>
    </w:p>
    <w:p w:rsidR="001E248B" w:rsidRDefault="003E2DFD">
      <w:pPr>
        <w:ind w:left="5667"/>
        <w:rPr>
          <w:sz w:val="20"/>
          <w:szCs w:val="20"/>
        </w:rPr>
      </w:pPr>
      <w:r>
        <w:rPr>
          <w:rFonts w:eastAsia="Times New Roman"/>
          <w:sz w:val="28"/>
          <w:szCs w:val="28"/>
        </w:rPr>
        <w:t>Приднестровской Молдавской</w:t>
      </w:r>
    </w:p>
    <w:p w:rsidR="001E248B" w:rsidRDefault="001E248B">
      <w:pPr>
        <w:spacing w:line="50" w:lineRule="exact"/>
        <w:rPr>
          <w:sz w:val="20"/>
          <w:szCs w:val="20"/>
        </w:rPr>
      </w:pPr>
    </w:p>
    <w:p w:rsidR="001E248B" w:rsidRDefault="003E2DFD">
      <w:pPr>
        <w:ind w:left="5667"/>
        <w:rPr>
          <w:sz w:val="20"/>
          <w:szCs w:val="20"/>
        </w:rPr>
      </w:pPr>
      <w:r>
        <w:rPr>
          <w:rFonts w:eastAsia="Times New Roman"/>
          <w:sz w:val="28"/>
          <w:szCs w:val="28"/>
        </w:rPr>
        <w:t>Республики</w:t>
      </w: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392" w:lineRule="exact"/>
        <w:rPr>
          <w:sz w:val="20"/>
          <w:szCs w:val="20"/>
        </w:rPr>
      </w:pPr>
    </w:p>
    <w:p w:rsidR="001E248B" w:rsidRDefault="003E2DFD">
      <w:pPr>
        <w:ind w:right="-6"/>
        <w:jc w:val="center"/>
        <w:rPr>
          <w:sz w:val="20"/>
          <w:szCs w:val="20"/>
        </w:rPr>
      </w:pPr>
      <w:r>
        <w:rPr>
          <w:rFonts w:eastAsia="Times New Roman"/>
          <w:b/>
          <w:bCs/>
          <w:sz w:val="28"/>
          <w:szCs w:val="28"/>
        </w:rPr>
        <w:t>Решение</w:t>
      </w:r>
    </w:p>
    <w:p w:rsidR="001E248B" w:rsidRDefault="001E248B">
      <w:pPr>
        <w:spacing w:line="50" w:lineRule="exact"/>
        <w:rPr>
          <w:sz w:val="20"/>
          <w:szCs w:val="20"/>
        </w:rPr>
      </w:pPr>
    </w:p>
    <w:p w:rsidR="001E248B" w:rsidRDefault="003E2DFD">
      <w:pPr>
        <w:ind w:right="13"/>
        <w:jc w:val="center"/>
        <w:rPr>
          <w:sz w:val="20"/>
          <w:szCs w:val="20"/>
        </w:rPr>
      </w:pPr>
      <w:r>
        <w:rPr>
          <w:rFonts w:eastAsia="Times New Roman"/>
          <w:b/>
          <w:bCs/>
          <w:sz w:val="28"/>
          <w:szCs w:val="28"/>
        </w:rPr>
        <w:t>Совета по образованию Министерства просвещения</w:t>
      </w:r>
    </w:p>
    <w:p w:rsidR="001E248B" w:rsidRDefault="001E248B">
      <w:pPr>
        <w:spacing w:line="48" w:lineRule="exact"/>
        <w:rPr>
          <w:sz w:val="20"/>
          <w:szCs w:val="20"/>
        </w:rPr>
      </w:pPr>
    </w:p>
    <w:p w:rsidR="001E248B" w:rsidRDefault="003E2DFD">
      <w:pPr>
        <w:ind w:right="-6"/>
        <w:jc w:val="center"/>
        <w:rPr>
          <w:sz w:val="20"/>
          <w:szCs w:val="20"/>
        </w:rPr>
      </w:pPr>
      <w:r>
        <w:rPr>
          <w:rFonts w:eastAsia="Times New Roman"/>
          <w:b/>
          <w:bCs/>
          <w:sz w:val="28"/>
          <w:szCs w:val="28"/>
        </w:rPr>
        <w:t>Приднестровской Молдавской Республики</w:t>
      </w:r>
    </w:p>
    <w:p w:rsidR="001E248B" w:rsidRDefault="001E248B">
      <w:pPr>
        <w:spacing w:line="48" w:lineRule="exact"/>
        <w:rPr>
          <w:sz w:val="20"/>
          <w:szCs w:val="20"/>
        </w:rPr>
      </w:pPr>
    </w:p>
    <w:p w:rsidR="001E248B" w:rsidRDefault="003E2DFD">
      <w:pPr>
        <w:ind w:left="3607"/>
        <w:rPr>
          <w:sz w:val="20"/>
          <w:szCs w:val="20"/>
        </w:rPr>
      </w:pPr>
      <w:r>
        <w:rPr>
          <w:rFonts w:eastAsia="Times New Roman"/>
          <w:b/>
          <w:bCs/>
          <w:sz w:val="28"/>
          <w:szCs w:val="28"/>
        </w:rPr>
        <w:t>от 27 мая 2016 года</w:t>
      </w:r>
    </w:p>
    <w:p w:rsidR="001E248B" w:rsidRDefault="001E248B">
      <w:pPr>
        <w:spacing w:line="59" w:lineRule="exact"/>
        <w:rPr>
          <w:sz w:val="20"/>
          <w:szCs w:val="20"/>
        </w:rPr>
      </w:pPr>
    </w:p>
    <w:p w:rsidR="001E248B" w:rsidRDefault="003E2DFD">
      <w:pPr>
        <w:spacing w:line="273" w:lineRule="auto"/>
        <w:ind w:left="7" w:firstLine="708"/>
        <w:jc w:val="both"/>
        <w:rPr>
          <w:sz w:val="20"/>
          <w:szCs w:val="20"/>
        </w:rPr>
      </w:pPr>
      <w:r>
        <w:rPr>
          <w:rFonts w:eastAsia="Times New Roman"/>
          <w:sz w:val="28"/>
          <w:szCs w:val="28"/>
        </w:rPr>
        <w:t>Заслушав и обсудив проект Положения «О предметной олимпиаде учащихся, осваивающих общеобразовательные программы в организациях общего и профессионального образования», Совет по образованию отмечает, что данное Положение разработано в целях создания условий для выявления и развития интеллектуальных, познавательных и творческих способностей учащихся.</w:t>
      </w:r>
    </w:p>
    <w:p w:rsidR="001E248B" w:rsidRDefault="001E248B">
      <w:pPr>
        <w:spacing w:line="23" w:lineRule="exact"/>
        <w:rPr>
          <w:sz w:val="20"/>
          <w:szCs w:val="20"/>
        </w:rPr>
      </w:pPr>
    </w:p>
    <w:p w:rsidR="001E248B" w:rsidRDefault="003E2DFD" w:rsidP="003E2DFD">
      <w:pPr>
        <w:numPr>
          <w:ilvl w:val="0"/>
          <w:numId w:val="54"/>
        </w:numPr>
        <w:tabs>
          <w:tab w:val="left" w:pos="1145"/>
        </w:tabs>
        <w:spacing w:line="273" w:lineRule="auto"/>
        <w:ind w:left="7" w:firstLine="701"/>
        <w:jc w:val="both"/>
        <w:rPr>
          <w:rFonts w:eastAsia="Times New Roman"/>
          <w:sz w:val="28"/>
          <w:szCs w:val="28"/>
        </w:rPr>
      </w:pPr>
      <w:r>
        <w:rPr>
          <w:rFonts w:eastAsia="Times New Roman"/>
          <w:sz w:val="28"/>
          <w:szCs w:val="28"/>
        </w:rPr>
        <w:t>настоящее время действует Приказ Министерства просвещения Приднестровской Молдавской Республики от 12 октября 2011 года № 1127 «Об утверждении Положения «О предметной олимпиаде учащихся, осваивающих общеобразовательные программы в организациях общего и профессионального образования» и Инструкции «О порядке приема и</w:t>
      </w:r>
    </w:p>
    <w:p w:rsidR="001E248B" w:rsidRDefault="001E248B">
      <w:pPr>
        <w:spacing w:line="8" w:lineRule="exact"/>
        <w:rPr>
          <w:sz w:val="20"/>
          <w:szCs w:val="20"/>
        </w:rPr>
      </w:pPr>
    </w:p>
    <w:p w:rsidR="001E248B" w:rsidRDefault="003E2DFD">
      <w:pPr>
        <w:ind w:left="7"/>
        <w:rPr>
          <w:sz w:val="20"/>
          <w:szCs w:val="20"/>
        </w:rPr>
      </w:pPr>
      <w:r>
        <w:rPr>
          <w:rFonts w:eastAsia="Times New Roman"/>
          <w:sz w:val="28"/>
          <w:szCs w:val="28"/>
        </w:rPr>
        <w:t>рассмотрения апелляций» (рег. № 5800 от 16 ноября 2011 года) (САЗ 11-46)</w:t>
      </w:r>
    </w:p>
    <w:p w:rsidR="001E248B" w:rsidRDefault="001E248B">
      <w:pPr>
        <w:spacing w:line="48" w:lineRule="exact"/>
        <w:rPr>
          <w:sz w:val="20"/>
          <w:szCs w:val="20"/>
        </w:rPr>
      </w:pPr>
    </w:p>
    <w:p w:rsidR="001E248B" w:rsidRDefault="003E2DFD" w:rsidP="003E2DFD">
      <w:pPr>
        <w:numPr>
          <w:ilvl w:val="0"/>
          <w:numId w:val="55"/>
        </w:numPr>
        <w:tabs>
          <w:tab w:val="left" w:pos="207"/>
        </w:tabs>
        <w:ind w:left="207" w:hanging="207"/>
        <w:rPr>
          <w:rFonts w:eastAsia="Times New Roman"/>
          <w:sz w:val="28"/>
          <w:szCs w:val="28"/>
        </w:rPr>
      </w:pPr>
      <w:r>
        <w:rPr>
          <w:rFonts w:eastAsia="Times New Roman"/>
          <w:sz w:val="28"/>
          <w:szCs w:val="28"/>
        </w:rPr>
        <w:t>текущей редакции.</w:t>
      </w:r>
    </w:p>
    <w:p w:rsidR="001E248B" w:rsidRDefault="001E248B">
      <w:pPr>
        <w:spacing w:line="61" w:lineRule="exact"/>
        <w:rPr>
          <w:rFonts w:eastAsia="Times New Roman"/>
          <w:sz w:val="28"/>
          <w:szCs w:val="28"/>
        </w:rPr>
      </w:pPr>
    </w:p>
    <w:p w:rsidR="001E248B" w:rsidRDefault="003E2DFD" w:rsidP="003E2DFD">
      <w:pPr>
        <w:numPr>
          <w:ilvl w:val="1"/>
          <w:numId w:val="55"/>
        </w:numPr>
        <w:tabs>
          <w:tab w:val="left" w:pos="1176"/>
        </w:tabs>
        <w:spacing w:line="271" w:lineRule="auto"/>
        <w:ind w:left="7" w:firstLine="701"/>
        <w:jc w:val="both"/>
        <w:rPr>
          <w:rFonts w:eastAsia="Times New Roman"/>
          <w:sz w:val="28"/>
          <w:szCs w:val="28"/>
        </w:rPr>
      </w:pPr>
      <w:r>
        <w:rPr>
          <w:rFonts w:eastAsia="Times New Roman"/>
          <w:sz w:val="28"/>
          <w:szCs w:val="28"/>
        </w:rPr>
        <w:t>новый проект внесены следующие изменения и дополнения, предложенные членами оргкомитета и предметных жюри предметных олимпиад 2015-16 учебного года:</w:t>
      </w:r>
    </w:p>
    <w:p w:rsidR="001E248B" w:rsidRDefault="001E248B">
      <w:pPr>
        <w:spacing w:line="21" w:lineRule="exact"/>
        <w:rPr>
          <w:rFonts w:eastAsia="Times New Roman"/>
          <w:sz w:val="28"/>
          <w:szCs w:val="28"/>
        </w:rPr>
      </w:pPr>
    </w:p>
    <w:p w:rsidR="001E248B" w:rsidRDefault="003E2DFD">
      <w:pPr>
        <w:spacing w:line="271" w:lineRule="auto"/>
        <w:ind w:left="7" w:right="20" w:firstLine="708"/>
        <w:jc w:val="both"/>
        <w:rPr>
          <w:rFonts w:eastAsia="Times New Roman"/>
          <w:sz w:val="28"/>
          <w:szCs w:val="28"/>
        </w:rPr>
      </w:pPr>
      <w:r>
        <w:rPr>
          <w:rFonts w:eastAsia="Times New Roman"/>
          <w:sz w:val="28"/>
          <w:szCs w:val="28"/>
        </w:rPr>
        <w:t>а) в части использования источников и носителей информации, мобильных телефонов и других средств связи, не предусмотренных Положением;</w:t>
      </w:r>
    </w:p>
    <w:p w:rsidR="001E248B" w:rsidRDefault="001E248B">
      <w:pPr>
        <w:spacing w:line="20" w:lineRule="exact"/>
        <w:rPr>
          <w:rFonts w:eastAsia="Times New Roman"/>
          <w:sz w:val="28"/>
          <w:szCs w:val="28"/>
        </w:rPr>
      </w:pPr>
    </w:p>
    <w:p w:rsidR="001E248B" w:rsidRDefault="003E2DFD">
      <w:pPr>
        <w:spacing w:line="272" w:lineRule="auto"/>
        <w:ind w:left="7" w:firstLine="708"/>
        <w:jc w:val="both"/>
        <w:rPr>
          <w:rFonts w:eastAsia="Times New Roman"/>
          <w:sz w:val="28"/>
          <w:szCs w:val="28"/>
        </w:rPr>
      </w:pPr>
      <w:r>
        <w:rPr>
          <w:rFonts w:eastAsia="Times New Roman"/>
          <w:sz w:val="28"/>
          <w:szCs w:val="28"/>
        </w:rPr>
        <w:t>б) в части поощрения участников олимпиады, набравших количество баллов 70 и выше, но не вошедших в число призеров, с выдачей удостоверения участников республиканской предметной олимпиады и указанием количества набранных баллов.</w:t>
      </w:r>
    </w:p>
    <w:p w:rsidR="001E248B" w:rsidRDefault="001E248B">
      <w:pPr>
        <w:spacing w:line="21" w:lineRule="exact"/>
        <w:rPr>
          <w:rFonts w:eastAsia="Times New Roman"/>
          <w:sz w:val="28"/>
          <w:szCs w:val="28"/>
        </w:rPr>
      </w:pPr>
    </w:p>
    <w:p w:rsidR="001E248B" w:rsidRDefault="003E2DFD">
      <w:pPr>
        <w:spacing w:line="272" w:lineRule="auto"/>
        <w:ind w:left="7" w:firstLine="708"/>
        <w:jc w:val="both"/>
        <w:rPr>
          <w:rFonts w:eastAsia="Times New Roman"/>
          <w:sz w:val="28"/>
          <w:szCs w:val="28"/>
        </w:rPr>
      </w:pPr>
      <w:r>
        <w:rPr>
          <w:rFonts w:eastAsia="Times New Roman"/>
          <w:sz w:val="28"/>
          <w:szCs w:val="28"/>
        </w:rPr>
        <w:t>в) в части необходимости внесения изменения в Правила приема и организации работы приемной комиссии организаций профессионального образования с учетом выдачи удостоверений участников республиканской предметной олимпиады.</w:t>
      </w:r>
    </w:p>
    <w:p w:rsidR="001E248B" w:rsidRDefault="001E248B">
      <w:pPr>
        <w:spacing w:line="8" w:lineRule="exact"/>
        <w:rPr>
          <w:sz w:val="20"/>
          <w:szCs w:val="20"/>
        </w:rPr>
      </w:pPr>
    </w:p>
    <w:p w:rsidR="001E248B" w:rsidRDefault="003E2DFD">
      <w:pPr>
        <w:ind w:left="707"/>
        <w:rPr>
          <w:sz w:val="20"/>
          <w:szCs w:val="20"/>
        </w:rPr>
      </w:pPr>
      <w:r>
        <w:rPr>
          <w:rFonts w:eastAsia="Times New Roman"/>
          <w:sz w:val="28"/>
          <w:szCs w:val="28"/>
        </w:rPr>
        <w:t>На основании вышеизложенного Совет по образованию решил:</w:t>
      </w:r>
    </w:p>
    <w:p w:rsidR="001E248B" w:rsidRDefault="001E248B">
      <w:pPr>
        <w:spacing w:line="48" w:lineRule="exact"/>
        <w:rPr>
          <w:sz w:val="20"/>
          <w:szCs w:val="20"/>
        </w:rPr>
      </w:pPr>
    </w:p>
    <w:p w:rsidR="001E248B" w:rsidRDefault="003E2DFD">
      <w:pPr>
        <w:ind w:right="-6"/>
        <w:jc w:val="center"/>
        <w:rPr>
          <w:sz w:val="20"/>
          <w:szCs w:val="20"/>
        </w:rPr>
      </w:pPr>
      <w:r>
        <w:rPr>
          <w:rFonts w:eastAsia="Times New Roman"/>
          <w:sz w:val="24"/>
          <w:szCs w:val="24"/>
        </w:rPr>
        <w:t>33</w:t>
      </w:r>
    </w:p>
    <w:p w:rsidR="001E248B" w:rsidRDefault="001E248B">
      <w:pPr>
        <w:sectPr w:rsidR="001E248B">
          <w:pgSz w:w="11900" w:h="16838"/>
          <w:pgMar w:top="1125" w:right="1126" w:bottom="429" w:left="1133" w:header="0" w:footer="0" w:gutter="0"/>
          <w:cols w:space="720" w:equalWidth="0">
            <w:col w:w="9647"/>
          </w:cols>
        </w:sectPr>
      </w:pPr>
    </w:p>
    <w:p w:rsidR="001E248B" w:rsidRDefault="003E2DFD">
      <w:pPr>
        <w:spacing w:line="271" w:lineRule="auto"/>
        <w:ind w:right="20" w:firstLine="708"/>
        <w:jc w:val="both"/>
        <w:rPr>
          <w:sz w:val="20"/>
          <w:szCs w:val="20"/>
        </w:rPr>
      </w:pPr>
      <w:r>
        <w:rPr>
          <w:rFonts w:eastAsia="Times New Roman"/>
          <w:sz w:val="28"/>
          <w:szCs w:val="28"/>
        </w:rPr>
        <w:lastRenderedPageBreak/>
        <w:t>Одобрить проект Положения «О предметной олимпиаде учащихся, осваивающих общеобразовательные программы в организациях общего и профессионального образования».</w:t>
      </w:r>
    </w:p>
    <w:p w:rsidR="001E248B" w:rsidRDefault="001E248B">
      <w:pPr>
        <w:spacing w:line="21" w:lineRule="exact"/>
        <w:rPr>
          <w:sz w:val="20"/>
          <w:szCs w:val="20"/>
        </w:rPr>
      </w:pPr>
    </w:p>
    <w:p w:rsidR="001E248B" w:rsidRDefault="003E2DFD">
      <w:pPr>
        <w:spacing w:line="274" w:lineRule="auto"/>
        <w:ind w:firstLine="708"/>
        <w:jc w:val="both"/>
        <w:rPr>
          <w:sz w:val="20"/>
          <w:szCs w:val="20"/>
        </w:rPr>
      </w:pPr>
      <w:r>
        <w:rPr>
          <w:rFonts w:eastAsia="Times New Roman"/>
          <w:sz w:val="28"/>
          <w:szCs w:val="28"/>
        </w:rPr>
        <w:t>Начальникам управлений народного образования городов и районов, руководителям организаций образования республиканского подчинения в срок до 10 июня 2016 года направить в адрес Министерства просвещения Приднестровской Молдавской Республики замечания, дополнения и предложения в проект Положения о предметной олимпиаде учащихся, осваивающих общеобразовательные программы в организациях общего и профессионального образования.</w:t>
      </w:r>
    </w:p>
    <w:p w:rsidR="001E248B" w:rsidRDefault="001E248B">
      <w:pPr>
        <w:spacing w:line="6" w:lineRule="exact"/>
        <w:rPr>
          <w:sz w:val="20"/>
          <w:szCs w:val="20"/>
        </w:rPr>
      </w:pPr>
    </w:p>
    <w:p w:rsidR="001E248B" w:rsidRDefault="003E2DFD">
      <w:pPr>
        <w:ind w:left="700"/>
        <w:rPr>
          <w:sz w:val="20"/>
          <w:szCs w:val="20"/>
        </w:rPr>
      </w:pPr>
      <w:r>
        <w:rPr>
          <w:rFonts w:eastAsia="Times New Roman"/>
          <w:sz w:val="28"/>
          <w:szCs w:val="28"/>
        </w:rPr>
        <w:t>Управлению общего образования (Н. Ю. Багинский) доработать проект</w:t>
      </w:r>
    </w:p>
    <w:p w:rsidR="001E248B" w:rsidRDefault="001E248B">
      <w:pPr>
        <w:spacing w:line="64" w:lineRule="exact"/>
        <w:rPr>
          <w:sz w:val="20"/>
          <w:szCs w:val="20"/>
        </w:rPr>
      </w:pPr>
    </w:p>
    <w:p w:rsidR="001E248B" w:rsidRDefault="003E2DFD">
      <w:pPr>
        <w:spacing w:line="273" w:lineRule="auto"/>
        <w:jc w:val="both"/>
        <w:rPr>
          <w:sz w:val="20"/>
          <w:szCs w:val="20"/>
        </w:rPr>
      </w:pPr>
      <w:r>
        <w:rPr>
          <w:rFonts w:eastAsia="Times New Roman"/>
          <w:sz w:val="28"/>
          <w:szCs w:val="28"/>
        </w:rPr>
        <w:t>Положения «О предметной олимпиаде учащихся, осваивающих общеобразовательные программы в организациях общего и профессионального образования» с учетом поступивших предложений и направить его для утверждения на заседании Коллегии Министерства просвещения в июне 2016 года.</w:t>
      </w:r>
    </w:p>
    <w:p w:rsidR="001E248B" w:rsidRDefault="001E248B">
      <w:pPr>
        <w:sectPr w:rsidR="001E248B">
          <w:pgSz w:w="11900" w:h="16838"/>
          <w:pgMar w:top="1138" w:right="1126" w:bottom="429" w:left="1140" w:header="0" w:footer="0" w:gutter="0"/>
          <w:cols w:space="720" w:equalWidth="0">
            <w:col w:w="9640"/>
          </w:cols>
        </w:sectPr>
      </w:pPr>
    </w:p>
    <w:p w:rsidR="001E248B" w:rsidRDefault="001E248B">
      <w:pPr>
        <w:spacing w:line="375" w:lineRule="exact"/>
        <w:rPr>
          <w:sz w:val="20"/>
          <w:szCs w:val="20"/>
        </w:rPr>
      </w:pPr>
    </w:p>
    <w:p w:rsidR="001E248B" w:rsidRDefault="003E2DFD">
      <w:pPr>
        <w:ind w:left="700"/>
        <w:rPr>
          <w:sz w:val="20"/>
          <w:szCs w:val="20"/>
        </w:rPr>
      </w:pPr>
      <w:r>
        <w:rPr>
          <w:rFonts w:eastAsia="Times New Roman"/>
          <w:sz w:val="28"/>
          <w:szCs w:val="28"/>
        </w:rPr>
        <w:t>Заместитель председателя Совета по образованию</w:t>
      </w:r>
    </w:p>
    <w:p w:rsidR="001E248B" w:rsidRDefault="003E2DFD">
      <w:pPr>
        <w:spacing w:line="20" w:lineRule="exact"/>
        <w:rPr>
          <w:sz w:val="20"/>
          <w:szCs w:val="20"/>
        </w:rPr>
      </w:pPr>
      <w:r>
        <w:rPr>
          <w:sz w:val="20"/>
          <w:szCs w:val="20"/>
        </w:rPr>
        <w:br w:type="column"/>
      </w:r>
    </w:p>
    <w:p w:rsidR="001E248B" w:rsidRDefault="001E248B">
      <w:pPr>
        <w:spacing w:line="355" w:lineRule="exact"/>
        <w:rPr>
          <w:sz w:val="20"/>
          <w:szCs w:val="20"/>
        </w:rPr>
      </w:pPr>
    </w:p>
    <w:p w:rsidR="001E248B" w:rsidRDefault="003E2DFD">
      <w:pPr>
        <w:rPr>
          <w:sz w:val="20"/>
          <w:szCs w:val="20"/>
        </w:rPr>
      </w:pPr>
      <w:r>
        <w:rPr>
          <w:rFonts w:eastAsia="Times New Roman"/>
          <w:sz w:val="28"/>
          <w:szCs w:val="28"/>
        </w:rPr>
        <w:t>И. М. Шведул</w:t>
      </w:r>
    </w:p>
    <w:p w:rsidR="001E248B" w:rsidRDefault="001E248B">
      <w:pPr>
        <w:spacing w:line="200" w:lineRule="exact"/>
        <w:rPr>
          <w:sz w:val="20"/>
          <w:szCs w:val="20"/>
        </w:rPr>
      </w:pPr>
    </w:p>
    <w:p w:rsidR="001E248B" w:rsidRDefault="001E248B">
      <w:pPr>
        <w:sectPr w:rsidR="001E248B">
          <w:type w:val="continuous"/>
          <w:pgSz w:w="11900" w:h="16838"/>
          <w:pgMar w:top="1138" w:right="1126" w:bottom="429" w:left="1140" w:header="0" w:footer="0" w:gutter="0"/>
          <w:cols w:num="2" w:space="720" w:equalWidth="0">
            <w:col w:w="7060" w:space="720"/>
            <w:col w:w="1860"/>
          </w:cols>
        </w:sectPr>
      </w:pPr>
    </w:p>
    <w:p w:rsidR="001E248B" w:rsidRDefault="001E248B">
      <w:pPr>
        <w:spacing w:line="220" w:lineRule="exact"/>
        <w:rPr>
          <w:sz w:val="20"/>
          <w:szCs w:val="20"/>
        </w:rPr>
      </w:pPr>
    </w:p>
    <w:p w:rsidR="001E248B" w:rsidRDefault="003E2DFD">
      <w:pPr>
        <w:ind w:left="700"/>
        <w:rPr>
          <w:sz w:val="20"/>
          <w:szCs w:val="20"/>
        </w:rPr>
      </w:pPr>
      <w:r>
        <w:rPr>
          <w:rFonts w:eastAsia="Times New Roman"/>
          <w:sz w:val="28"/>
          <w:szCs w:val="28"/>
        </w:rPr>
        <w:t>Секретарь Совета по образованию</w:t>
      </w:r>
    </w:p>
    <w:p w:rsidR="001E248B" w:rsidRDefault="003E2DFD">
      <w:pPr>
        <w:spacing w:line="20" w:lineRule="exact"/>
        <w:rPr>
          <w:sz w:val="20"/>
          <w:szCs w:val="20"/>
        </w:rPr>
      </w:pPr>
      <w:r>
        <w:rPr>
          <w:sz w:val="20"/>
          <w:szCs w:val="20"/>
        </w:rPr>
        <w:br w:type="column"/>
      </w:r>
    </w:p>
    <w:p w:rsidR="001E248B" w:rsidRDefault="001E248B">
      <w:pPr>
        <w:spacing w:line="200" w:lineRule="exact"/>
        <w:rPr>
          <w:sz w:val="20"/>
          <w:szCs w:val="20"/>
        </w:rPr>
      </w:pPr>
    </w:p>
    <w:p w:rsidR="001E248B" w:rsidRDefault="003E2DFD">
      <w:pPr>
        <w:rPr>
          <w:sz w:val="20"/>
          <w:szCs w:val="20"/>
        </w:rPr>
      </w:pPr>
      <w:r>
        <w:rPr>
          <w:rFonts w:eastAsia="Times New Roman"/>
          <w:sz w:val="28"/>
          <w:szCs w:val="28"/>
        </w:rPr>
        <w:t>И. В. Тарыца</w:t>
      </w:r>
    </w:p>
    <w:p w:rsidR="001E248B" w:rsidRDefault="001E248B">
      <w:pPr>
        <w:spacing w:line="200" w:lineRule="exact"/>
        <w:rPr>
          <w:sz w:val="20"/>
          <w:szCs w:val="20"/>
        </w:rPr>
      </w:pPr>
    </w:p>
    <w:p w:rsidR="001E248B" w:rsidRDefault="001E248B">
      <w:pPr>
        <w:sectPr w:rsidR="001E248B">
          <w:type w:val="continuous"/>
          <w:pgSz w:w="11900" w:h="16838"/>
          <w:pgMar w:top="1138" w:right="1126" w:bottom="429" w:left="1140" w:header="0" w:footer="0" w:gutter="0"/>
          <w:cols w:num="2" w:space="720" w:equalWidth="0">
            <w:col w:w="7060" w:space="720"/>
            <w:col w:w="1860"/>
          </w:cols>
        </w:sect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83" w:lineRule="exact"/>
        <w:rPr>
          <w:sz w:val="20"/>
          <w:szCs w:val="20"/>
        </w:rPr>
      </w:pPr>
    </w:p>
    <w:p w:rsidR="001E248B" w:rsidRDefault="003E2DFD">
      <w:pPr>
        <w:jc w:val="center"/>
        <w:rPr>
          <w:sz w:val="20"/>
          <w:szCs w:val="20"/>
        </w:rPr>
      </w:pPr>
      <w:r>
        <w:rPr>
          <w:rFonts w:eastAsia="Times New Roman"/>
          <w:sz w:val="24"/>
          <w:szCs w:val="24"/>
        </w:rPr>
        <w:t>34</w:t>
      </w:r>
    </w:p>
    <w:p w:rsidR="001E248B" w:rsidRDefault="001E248B">
      <w:pPr>
        <w:sectPr w:rsidR="001E248B">
          <w:type w:val="continuous"/>
          <w:pgSz w:w="11900" w:h="16838"/>
          <w:pgMar w:top="1138" w:right="1126" w:bottom="429" w:left="1140" w:header="0" w:footer="0" w:gutter="0"/>
          <w:cols w:space="720" w:equalWidth="0">
            <w:col w:w="9640"/>
          </w:cols>
        </w:sectPr>
      </w:pPr>
    </w:p>
    <w:p w:rsidR="001E248B" w:rsidRDefault="003E2DFD">
      <w:pPr>
        <w:jc w:val="right"/>
        <w:rPr>
          <w:sz w:val="20"/>
          <w:szCs w:val="20"/>
        </w:rPr>
      </w:pPr>
      <w:r>
        <w:rPr>
          <w:rFonts w:eastAsia="Times New Roman"/>
          <w:sz w:val="28"/>
          <w:szCs w:val="28"/>
        </w:rPr>
        <w:lastRenderedPageBreak/>
        <w:t>Проект</w:t>
      </w:r>
    </w:p>
    <w:p w:rsidR="001E248B" w:rsidRDefault="001E248B">
      <w:pPr>
        <w:spacing w:line="200" w:lineRule="exact"/>
        <w:rPr>
          <w:sz w:val="20"/>
          <w:szCs w:val="20"/>
        </w:rPr>
      </w:pPr>
    </w:p>
    <w:p w:rsidR="001E248B" w:rsidRDefault="001E248B">
      <w:pPr>
        <w:spacing w:line="225" w:lineRule="exact"/>
        <w:rPr>
          <w:sz w:val="20"/>
          <w:szCs w:val="20"/>
        </w:rPr>
      </w:pPr>
    </w:p>
    <w:p w:rsidR="001E248B" w:rsidRDefault="003E2DFD">
      <w:pPr>
        <w:ind w:right="-359"/>
        <w:jc w:val="center"/>
        <w:rPr>
          <w:sz w:val="20"/>
          <w:szCs w:val="20"/>
        </w:rPr>
      </w:pPr>
      <w:r>
        <w:rPr>
          <w:rFonts w:eastAsia="Times New Roman"/>
          <w:b/>
          <w:bCs/>
          <w:sz w:val="28"/>
          <w:szCs w:val="28"/>
        </w:rPr>
        <w:t>ПОЛОЖЕНИЕ</w:t>
      </w:r>
    </w:p>
    <w:p w:rsidR="001E248B" w:rsidRDefault="001E248B">
      <w:pPr>
        <w:spacing w:line="61" w:lineRule="exact"/>
        <w:rPr>
          <w:sz w:val="20"/>
          <w:szCs w:val="20"/>
        </w:rPr>
      </w:pPr>
    </w:p>
    <w:p w:rsidR="001E248B" w:rsidRDefault="003E2DFD">
      <w:pPr>
        <w:spacing w:line="285" w:lineRule="auto"/>
        <w:ind w:left="1600" w:right="1360" w:firstLine="94"/>
        <w:rPr>
          <w:sz w:val="20"/>
          <w:szCs w:val="20"/>
        </w:rPr>
      </w:pPr>
      <w:r>
        <w:rPr>
          <w:rFonts w:eastAsia="Times New Roman"/>
          <w:b/>
          <w:bCs/>
          <w:sz w:val="27"/>
          <w:szCs w:val="27"/>
        </w:rPr>
        <w:t>«О предметной олимпиаде учащихся, осваивающих общеобразовательные программы в организациях</w:t>
      </w:r>
    </w:p>
    <w:p w:rsidR="001E248B" w:rsidRDefault="003E2DFD">
      <w:pPr>
        <w:spacing w:line="233" w:lineRule="auto"/>
        <w:ind w:left="2240"/>
        <w:rPr>
          <w:sz w:val="20"/>
          <w:szCs w:val="20"/>
        </w:rPr>
      </w:pPr>
      <w:r>
        <w:rPr>
          <w:rFonts w:eastAsia="Times New Roman"/>
          <w:b/>
          <w:bCs/>
          <w:sz w:val="28"/>
          <w:szCs w:val="28"/>
        </w:rPr>
        <w:t>общего и профессионального образования»</w:t>
      </w:r>
    </w:p>
    <w:p w:rsidR="001E248B" w:rsidRDefault="001E248B">
      <w:pPr>
        <w:spacing w:line="200" w:lineRule="exact"/>
        <w:rPr>
          <w:sz w:val="20"/>
          <w:szCs w:val="20"/>
        </w:rPr>
      </w:pPr>
    </w:p>
    <w:p w:rsidR="001E248B" w:rsidRDefault="001E248B">
      <w:pPr>
        <w:spacing w:line="217" w:lineRule="exact"/>
        <w:rPr>
          <w:sz w:val="20"/>
          <w:szCs w:val="20"/>
        </w:rPr>
      </w:pPr>
    </w:p>
    <w:p w:rsidR="001E248B" w:rsidRDefault="003E2DFD" w:rsidP="003E2DFD">
      <w:pPr>
        <w:numPr>
          <w:ilvl w:val="1"/>
          <w:numId w:val="56"/>
        </w:numPr>
        <w:tabs>
          <w:tab w:val="left" w:pos="3780"/>
        </w:tabs>
        <w:ind w:left="3780" w:hanging="282"/>
        <w:rPr>
          <w:rFonts w:eastAsia="Times New Roman"/>
          <w:b/>
          <w:bCs/>
          <w:sz w:val="28"/>
          <w:szCs w:val="28"/>
        </w:rPr>
      </w:pPr>
      <w:r>
        <w:rPr>
          <w:rFonts w:eastAsia="Times New Roman"/>
          <w:b/>
          <w:bCs/>
          <w:sz w:val="28"/>
          <w:szCs w:val="28"/>
        </w:rPr>
        <w:t>Общие положения</w:t>
      </w:r>
    </w:p>
    <w:p w:rsidR="001E248B" w:rsidRDefault="001E248B">
      <w:pPr>
        <w:spacing w:line="58" w:lineRule="exact"/>
        <w:rPr>
          <w:rFonts w:eastAsia="Times New Roman"/>
          <w:b/>
          <w:bCs/>
          <w:sz w:val="28"/>
          <w:szCs w:val="28"/>
        </w:rPr>
      </w:pPr>
    </w:p>
    <w:p w:rsidR="001E248B" w:rsidRDefault="003E2DFD" w:rsidP="003E2DFD">
      <w:pPr>
        <w:numPr>
          <w:ilvl w:val="0"/>
          <w:numId w:val="57"/>
        </w:numPr>
        <w:tabs>
          <w:tab w:val="left" w:pos="994"/>
        </w:tabs>
        <w:spacing w:line="273" w:lineRule="auto"/>
        <w:ind w:firstLine="701"/>
        <w:jc w:val="both"/>
        <w:rPr>
          <w:rFonts w:eastAsia="Times New Roman"/>
          <w:sz w:val="28"/>
          <w:szCs w:val="28"/>
        </w:rPr>
      </w:pPr>
      <w:r>
        <w:rPr>
          <w:rFonts w:eastAsia="Times New Roman"/>
          <w:sz w:val="28"/>
          <w:szCs w:val="28"/>
        </w:rPr>
        <w:t>Настоящее Положение определяет цели, задачи, порядок организации и содержание предметных олимпиад, учащихся (далее - Олимпиада), проводимых среди обучающихся организаций общего образования всех видов, и учащихся, осваивающих образовательные программы в организациях профессионального образования Приднестровской Молдавской Республики.</w:t>
      </w:r>
    </w:p>
    <w:p w:rsidR="001E248B" w:rsidRDefault="001E248B">
      <w:pPr>
        <w:spacing w:line="19" w:lineRule="exact"/>
        <w:rPr>
          <w:rFonts w:eastAsia="Times New Roman"/>
          <w:sz w:val="28"/>
          <w:szCs w:val="28"/>
        </w:rPr>
      </w:pPr>
    </w:p>
    <w:p w:rsidR="001E248B" w:rsidRDefault="003E2DFD" w:rsidP="003E2DFD">
      <w:pPr>
        <w:numPr>
          <w:ilvl w:val="0"/>
          <w:numId w:val="57"/>
        </w:numPr>
        <w:tabs>
          <w:tab w:val="left" w:pos="994"/>
        </w:tabs>
        <w:spacing w:line="272" w:lineRule="auto"/>
        <w:ind w:firstLine="701"/>
        <w:jc w:val="both"/>
        <w:rPr>
          <w:rFonts w:eastAsia="Times New Roman"/>
          <w:sz w:val="28"/>
          <w:szCs w:val="28"/>
        </w:rPr>
      </w:pPr>
      <w:r>
        <w:rPr>
          <w:rFonts w:eastAsia="Times New Roman"/>
          <w:sz w:val="28"/>
          <w:szCs w:val="28"/>
        </w:rPr>
        <w:t>Предметная олимпиада учащихся является одной из форм организации образовательной деятельности. Целью Олимпиады является создание условий для выявления и развития интеллектуальных, познавательных и творческих способностей учащихся.</w:t>
      </w:r>
    </w:p>
    <w:p w:rsidR="001E248B" w:rsidRDefault="001E248B">
      <w:pPr>
        <w:spacing w:line="7" w:lineRule="exact"/>
        <w:rPr>
          <w:rFonts w:eastAsia="Times New Roman"/>
          <w:sz w:val="28"/>
          <w:szCs w:val="28"/>
        </w:rPr>
      </w:pPr>
    </w:p>
    <w:p w:rsidR="001E248B" w:rsidRDefault="003E2DFD" w:rsidP="003E2DFD">
      <w:pPr>
        <w:numPr>
          <w:ilvl w:val="0"/>
          <w:numId w:val="57"/>
        </w:numPr>
        <w:tabs>
          <w:tab w:val="left" w:pos="980"/>
        </w:tabs>
        <w:ind w:left="980" w:hanging="279"/>
        <w:rPr>
          <w:rFonts w:eastAsia="Times New Roman"/>
          <w:sz w:val="28"/>
          <w:szCs w:val="28"/>
        </w:rPr>
      </w:pPr>
      <w:r>
        <w:rPr>
          <w:rFonts w:eastAsia="Times New Roman"/>
          <w:sz w:val="28"/>
          <w:szCs w:val="28"/>
        </w:rPr>
        <w:t>Основными задачами предметной олимпиады учащихся являются:</w:t>
      </w:r>
    </w:p>
    <w:p w:rsidR="001E248B" w:rsidRDefault="001E248B">
      <w:pPr>
        <w:spacing w:line="64" w:lineRule="exact"/>
        <w:rPr>
          <w:sz w:val="20"/>
          <w:szCs w:val="20"/>
        </w:rPr>
      </w:pPr>
    </w:p>
    <w:p w:rsidR="001E248B" w:rsidRDefault="003E2DFD">
      <w:pPr>
        <w:spacing w:line="270" w:lineRule="auto"/>
        <w:ind w:right="20" w:firstLine="708"/>
        <w:jc w:val="both"/>
        <w:rPr>
          <w:sz w:val="20"/>
          <w:szCs w:val="20"/>
        </w:rPr>
      </w:pPr>
      <w:r>
        <w:rPr>
          <w:rFonts w:eastAsia="Times New Roman"/>
          <w:sz w:val="28"/>
          <w:szCs w:val="28"/>
        </w:rPr>
        <w:t>а) выявление и организация работы с учащимися, проявившими особый интерес и способности в определенных образовательных областях или учебных курсах;</w:t>
      </w:r>
    </w:p>
    <w:p w:rsidR="001E248B" w:rsidRDefault="001E248B">
      <w:pPr>
        <w:spacing w:line="22" w:lineRule="exact"/>
        <w:rPr>
          <w:sz w:val="20"/>
          <w:szCs w:val="20"/>
        </w:rPr>
      </w:pPr>
    </w:p>
    <w:p w:rsidR="001E248B" w:rsidRDefault="003E2DFD">
      <w:pPr>
        <w:spacing w:line="267" w:lineRule="auto"/>
        <w:ind w:right="20" w:firstLine="708"/>
        <w:jc w:val="both"/>
        <w:rPr>
          <w:sz w:val="20"/>
          <w:szCs w:val="20"/>
        </w:rPr>
      </w:pPr>
      <w:r>
        <w:rPr>
          <w:rFonts w:eastAsia="Times New Roman"/>
          <w:sz w:val="28"/>
          <w:szCs w:val="28"/>
        </w:rPr>
        <w:t>б) обеспечение преемственности программ общего и профессионального образования;</w:t>
      </w:r>
    </w:p>
    <w:p w:rsidR="001E248B" w:rsidRDefault="001E248B">
      <w:pPr>
        <w:spacing w:line="25" w:lineRule="exact"/>
        <w:rPr>
          <w:sz w:val="20"/>
          <w:szCs w:val="20"/>
        </w:rPr>
      </w:pPr>
    </w:p>
    <w:p w:rsidR="001E248B" w:rsidRDefault="003E2DFD">
      <w:pPr>
        <w:spacing w:line="265" w:lineRule="auto"/>
        <w:ind w:firstLine="708"/>
        <w:jc w:val="both"/>
        <w:rPr>
          <w:sz w:val="20"/>
          <w:szCs w:val="20"/>
        </w:rPr>
      </w:pPr>
      <w:r>
        <w:rPr>
          <w:rFonts w:eastAsia="Times New Roman"/>
          <w:sz w:val="28"/>
          <w:szCs w:val="28"/>
        </w:rPr>
        <w:t>в) интеграция науки и образования, формирование научно-исследовательского характера образовательного процесса;</w:t>
      </w:r>
    </w:p>
    <w:p w:rsidR="001E248B" w:rsidRDefault="001E248B">
      <w:pPr>
        <w:spacing w:line="28" w:lineRule="exact"/>
        <w:rPr>
          <w:sz w:val="20"/>
          <w:szCs w:val="20"/>
        </w:rPr>
      </w:pPr>
    </w:p>
    <w:p w:rsidR="001E248B" w:rsidRDefault="003E2DFD">
      <w:pPr>
        <w:spacing w:line="267" w:lineRule="auto"/>
        <w:ind w:right="20" w:firstLine="708"/>
        <w:jc w:val="both"/>
        <w:rPr>
          <w:sz w:val="20"/>
          <w:szCs w:val="20"/>
        </w:rPr>
      </w:pPr>
      <w:r>
        <w:rPr>
          <w:rFonts w:eastAsia="Times New Roman"/>
          <w:sz w:val="28"/>
          <w:szCs w:val="28"/>
        </w:rPr>
        <w:t>г) ранняя профилизация и довузовская мотивация учащихся организаций общего образования.</w:t>
      </w:r>
    </w:p>
    <w:p w:rsidR="001E248B" w:rsidRDefault="001E248B">
      <w:pPr>
        <w:spacing w:line="387" w:lineRule="exact"/>
        <w:rPr>
          <w:sz w:val="20"/>
          <w:szCs w:val="20"/>
        </w:rPr>
      </w:pPr>
    </w:p>
    <w:p w:rsidR="001E248B" w:rsidRDefault="003E2DFD" w:rsidP="003E2DFD">
      <w:pPr>
        <w:numPr>
          <w:ilvl w:val="1"/>
          <w:numId w:val="58"/>
        </w:numPr>
        <w:tabs>
          <w:tab w:val="left" w:pos="1020"/>
        </w:tabs>
        <w:ind w:left="1020" w:hanging="283"/>
        <w:rPr>
          <w:rFonts w:eastAsia="Times New Roman"/>
          <w:b/>
          <w:bCs/>
          <w:sz w:val="28"/>
          <w:szCs w:val="28"/>
        </w:rPr>
      </w:pPr>
      <w:r>
        <w:rPr>
          <w:rFonts w:eastAsia="Times New Roman"/>
          <w:b/>
          <w:bCs/>
          <w:sz w:val="28"/>
          <w:szCs w:val="28"/>
        </w:rPr>
        <w:t>Организация и проведение предметной олимпиады учащихся</w:t>
      </w:r>
    </w:p>
    <w:p w:rsidR="001E248B" w:rsidRDefault="001E248B">
      <w:pPr>
        <w:spacing w:line="58" w:lineRule="exact"/>
        <w:rPr>
          <w:rFonts w:eastAsia="Times New Roman"/>
          <w:b/>
          <w:bCs/>
          <w:sz w:val="28"/>
          <w:szCs w:val="28"/>
        </w:rPr>
      </w:pPr>
    </w:p>
    <w:p w:rsidR="001E248B" w:rsidRDefault="003E2DFD" w:rsidP="003E2DFD">
      <w:pPr>
        <w:numPr>
          <w:ilvl w:val="0"/>
          <w:numId w:val="59"/>
        </w:numPr>
        <w:tabs>
          <w:tab w:val="left" w:pos="986"/>
        </w:tabs>
        <w:spacing w:line="262" w:lineRule="auto"/>
        <w:ind w:left="700" w:right="520" w:firstLine="1"/>
        <w:rPr>
          <w:rFonts w:eastAsia="Times New Roman"/>
          <w:sz w:val="28"/>
          <w:szCs w:val="28"/>
        </w:rPr>
      </w:pPr>
      <w:r>
        <w:rPr>
          <w:rFonts w:eastAsia="Times New Roman"/>
          <w:sz w:val="28"/>
          <w:szCs w:val="28"/>
        </w:rPr>
        <w:t xml:space="preserve">Предметные олимпиады учащихся проводятся ежегодно в три тура: </w:t>
      </w:r>
      <w:r>
        <w:rPr>
          <w:rFonts w:ascii="Symbol" w:eastAsia="Symbol" w:hAnsi="Symbol" w:cs="Symbol"/>
          <w:sz w:val="28"/>
          <w:szCs w:val="28"/>
        </w:rPr>
        <w:t></w:t>
      </w:r>
      <w:r>
        <w:rPr>
          <w:rFonts w:eastAsia="Times New Roman"/>
          <w:sz w:val="28"/>
          <w:szCs w:val="28"/>
        </w:rPr>
        <w:t xml:space="preserve"> I тур, институциональный;</w:t>
      </w:r>
    </w:p>
    <w:p w:rsidR="001E248B" w:rsidRDefault="001E248B">
      <w:pPr>
        <w:spacing w:line="20" w:lineRule="exact"/>
        <w:rPr>
          <w:rFonts w:eastAsia="Times New Roman"/>
          <w:sz w:val="28"/>
          <w:szCs w:val="28"/>
        </w:rPr>
      </w:pPr>
    </w:p>
    <w:p w:rsidR="001E248B" w:rsidRDefault="003E2DFD">
      <w:pPr>
        <w:spacing w:line="271" w:lineRule="auto"/>
        <w:ind w:left="700" w:right="5100"/>
        <w:rPr>
          <w:rFonts w:eastAsia="Times New Roman"/>
          <w:sz w:val="28"/>
          <w:szCs w:val="28"/>
        </w:rPr>
      </w:pPr>
      <w:r>
        <w:rPr>
          <w:rFonts w:ascii="Symbol" w:eastAsia="Symbol" w:hAnsi="Symbol" w:cs="Symbol"/>
          <w:sz w:val="28"/>
          <w:szCs w:val="28"/>
        </w:rPr>
        <w:t></w:t>
      </w:r>
      <w:r>
        <w:rPr>
          <w:rFonts w:eastAsia="Times New Roman"/>
          <w:sz w:val="28"/>
          <w:szCs w:val="28"/>
        </w:rPr>
        <w:t xml:space="preserve"> II тур, районный (городской); </w:t>
      </w:r>
      <w:r>
        <w:rPr>
          <w:rFonts w:ascii="Symbol" w:eastAsia="Symbol" w:hAnsi="Symbol" w:cs="Symbol"/>
          <w:sz w:val="28"/>
          <w:szCs w:val="28"/>
        </w:rPr>
        <w:t></w:t>
      </w:r>
      <w:r>
        <w:rPr>
          <w:rFonts w:eastAsia="Times New Roman"/>
          <w:sz w:val="28"/>
          <w:szCs w:val="28"/>
        </w:rPr>
        <w:t xml:space="preserve"> III тур, республиканский.</w:t>
      </w:r>
    </w:p>
    <w:p w:rsidR="001E248B" w:rsidRDefault="001E248B">
      <w:pPr>
        <w:spacing w:line="19" w:lineRule="exact"/>
        <w:rPr>
          <w:rFonts w:eastAsia="Times New Roman"/>
          <w:sz w:val="28"/>
          <w:szCs w:val="28"/>
        </w:rPr>
      </w:pPr>
    </w:p>
    <w:p w:rsidR="001E248B" w:rsidRDefault="003E2DFD" w:rsidP="003E2DFD">
      <w:pPr>
        <w:numPr>
          <w:ilvl w:val="0"/>
          <w:numId w:val="59"/>
        </w:numPr>
        <w:tabs>
          <w:tab w:val="left" w:pos="994"/>
        </w:tabs>
        <w:spacing w:line="265" w:lineRule="auto"/>
        <w:ind w:firstLine="701"/>
        <w:rPr>
          <w:rFonts w:eastAsia="Times New Roman"/>
          <w:sz w:val="28"/>
          <w:szCs w:val="28"/>
        </w:rPr>
      </w:pPr>
      <w:r>
        <w:rPr>
          <w:rFonts w:eastAsia="Times New Roman"/>
          <w:sz w:val="28"/>
          <w:szCs w:val="28"/>
        </w:rPr>
        <w:t>Устанавливаются следующие сроки проведения предметной олимпиады учащихся:</w:t>
      </w:r>
    </w:p>
    <w:p w:rsidR="001E248B" w:rsidRDefault="001E248B">
      <w:pPr>
        <w:spacing w:line="13" w:lineRule="exact"/>
        <w:rPr>
          <w:rFonts w:eastAsia="Times New Roman"/>
          <w:sz w:val="28"/>
          <w:szCs w:val="28"/>
        </w:rPr>
      </w:pPr>
    </w:p>
    <w:p w:rsidR="001E248B" w:rsidRDefault="003E2DFD">
      <w:pPr>
        <w:ind w:left="700"/>
        <w:rPr>
          <w:rFonts w:eastAsia="Times New Roman"/>
          <w:sz w:val="28"/>
          <w:szCs w:val="28"/>
        </w:rPr>
      </w:pPr>
      <w:r>
        <w:rPr>
          <w:rFonts w:ascii="Symbol" w:eastAsia="Symbol" w:hAnsi="Symbol" w:cs="Symbol"/>
          <w:sz w:val="28"/>
          <w:szCs w:val="28"/>
        </w:rPr>
        <w:t></w:t>
      </w:r>
      <w:r>
        <w:rPr>
          <w:rFonts w:eastAsia="Times New Roman"/>
          <w:sz w:val="28"/>
          <w:szCs w:val="28"/>
        </w:rPr>
        <w:t xml:space="preserve"> I тур – декабрь;</w:t>
      </w:r>
    </w:p>
    <w:p w:rsidR="001E248B" w:rsidRDefault="001E248B">
      <w:pPr>
        <w:spacing w:line="48" w:lineRule="exact"/>
        <w:rPr>
          <w:rFonts w:eastAsia="Times New Roman"/>
          <w:sz w:val="28"/>
          <w:szCs w:val="28"/>
        </w:rPr>
      </w:pPr>
    </w:p>
    <w:p w:rsidR="001E248B" w:rsidRDefault="003E2DFD">
      <w:pPr>
        <w:spacing w:line="273" w:lineRule="auto"/>
        <w:ind w:left="700" w:right="5780"/>
        <w:rPr>
          <w:rFonts w:eastAsia="Times New Roman"/>
          <w:sz w:val="28"/>
          <w:szCs w:val="28"/>
        </w:rPr>
      </w:pPr>
      <w:r>
        <w:rPr>
          <w:rFonts w:ascii="Symbol" w:eastAsia="Symbol" w:hAnsi="Symbol" w:cs="Symbol"/>
          <w:sz w:val="28"/>
          <w:szCs w:val="28"/>
        </w:rPr>
        <w:t></w:t>
      </w:r>
      <w:r>
        <w:rPr>
          <w:rFonts w:eastAsia="Times New Roman"/>
          <w:sz w:val="28"/>
          <w:szCs w:val="28"/>
        </w:rPr>
        <w:t xml:space="preserve"> II тур – январь-февраль; </w:t>
      </w:r>
      <w:r>
        <w:rPr>
          <w:rFonts w:ascii="Symbol" w:eastAsia="Symbol" w:hAnsi="Symbol" w:cs="Symbol"/>
          <w:sz w:val="28"/>
          <w:szCs w:val="28"/>
        </w:rPr>
        <w:t></w:t>
      </w:r>
      <w:r>
        <w:rPr>
          <w:rFonts w:eastAsia="Times New Roman"/>
          <w:sz w:val="28"/>
          <w:szCs w:val="28"/>
        </w:rPr>
        <w:t xml:space="preserve"> III тур – март.</w:t>
      </w:r>
    </w:p>
    <w:p w:rsidR="001E248B" w:rsidRDefault="00503E77">
      <w:pPr>
        <w:spacing w:line="20" w:lineRule="exact"/>
        <w:rPr>
          <w:sz w:val="20"/>
          <w:szCs w:val="20"/>
        </w:rPr>
      </w:pPr>
      <w:r>
        <w:rPr>
          <w:noProof/>
          <w:sz w:val="20"/>
          <w:szCs w:val="20"/>
        </w:rPr>
        <w:pict>
          <v:rect id="Shape 3" o:spid="_x0000_s1028" style="position:absolute;margin-left:135.4pt;margin-top:-176.2pt;width:3.45pt;height:1.3pt;z-index:-251657728;visibility:visible;mso-wrap-distance-left:0;mso-wrap-distance-right:0" o:allowincell="f" fillcolor="black" stroked="f"/>
        </w:pict>
      </w:r>
    </w:p>
    <w:p w:rsidR="001E248B" w:rsidRDefault="001E248B">
      <w:pPr>
        <w:spacing w:line="230" w:lineRule="exact"/>
        <w:rPr>
          <w:sz w:val="20"/>
          <w:szCs w:val="20"/>
        </w:rPr>
      </w:pPr>
    </w:p>
    <w:p w:rsidR="001E248B" w:rsidRDefault="003E2DFD">
      <w:pPr>
        <w:jc w:val="center"/>
        <w:rPr>
          <w:sz w:val="20"/>
          <w:szCs w:val="20"/>
        </w:rPr>
      </w:pPr>
      <w:r>
        <w:rPr>
          <w:rFonts w:eastAsia="Times New Roman"/>
          <w:sz w:val="24"/>
          <w:szCs w:val="24"/>
        </w:rPr>
        <w:t>35</w:t>
      </w:r>
    </w:p>
    <w:p w:rsidR="001E248B" w:rsidRDefault="001E248B">
      <w:pPr>
        <w:sectPr w:rsidR="001E248B">
          <w:pgSz w:w="11900" w:h="16838"/>
          <w:pgMar w:top="1125" w:right="1126" w:bottom="429" w:left="1140" w:header="0" w:footer="0" w:gutter="0"/>
          <w:cols w:space="720" w:equalWidth="0">
            <w:col w:w="9640"/>
          </w:cols>
        </w:sectPr>
      </w:pPr>
    </w:p>
    <w:p w:rsidR="001E248B" w:rsidRDefault="003E2DFD" w:rsidP="003E2DFD">
      <w:pPr>
        <w:numPr>
          <w:ilvl w:val="0"/>
          <w:numId w:val="60"/>
        </w:numPr>
        <w:tabs>
          <w:tab w:val="left" w:pos="994"/>
        </w:tabs>
        <w:spacing w:line="272" w:lineRule="auto"/>
        <w:ind w:firstLine="701"/>
        <w:jc w:val="both"/>
        <w:rPr>
          <w:rFonts w:eastAsia="Times New Roman"/>
          <w:sz w:val="28"/>
          <w:szCs w:val="28"/>
        </w:rPr>
      </w:pPr>
      <w:r>
        <w:rPr>
          <w:rFonts w:eastAsia="Times New Roman"/>
          <w:sz w:val="28"/>
          <w:szCs w:val="28"/>
        </w:rPr>
        <w:lastRenderedPageBreak/>
        <w:t>Даты проведения I тура предметных олимпиад, учащихся устанавливаются организацией образования. Контроль проведения олимпиады осуществляется руководителями организаций общего образования и управлениями народного образования городов и районов республики.</w:t>
      </w:r>
    </w:p>
    <w:p w:rsidR="001E248B" w:rsidRDefault="001E248B">
      <w:pPr>
        <w:spacing w:line="23" w:lineRule="exact"/>
        <w:rPr>
          <w:rFonts w:eastAsia="Times New Roman"/>
          <w:sz w:val="28"/>
          <w:szCs w:val="28"/>
        </w:rPr>
      </w:pPr>
    </w:p>
    <w:p w:rsidR="001E248B" w:rsidRDefault="003E2DFD" w:rsidP="003E2DFD">
      <w:pPr>
        <w:numPr>
          <w:ilvl w:val="0"/>
          <w:numId w:val="60"/>
        </w:numPr>
        <w:tabs>
          <w:tab w:val="left" w:pos="994"/>
        </w:tabs>
        <w:spacing w:line="273" w:lineRule="auto"/>
        <w:ind w:firstLine="701"/>
        <w:jc w:val="both"/>
        <w:rPr>
          <w:rFonts w:eastAsia="Times New Roman"/>
          <w:sz w:val="28"/>
          <w:szCs w:val="28"/>
        </w:rPr>
      </w:pPr>
      <w:r>
        <w:rPr>
          <w:rFonts w:eastAsia="Times New Roman"/>
          <w:sz w:val="28"/>
          <w:szCs w:val="28"/>
        </w:rPr>
        <w:t>Даты, место проведения и контроль организации II тура предметной олимпиады учащихся устанавливаются управлениями народного образования городов и районов республики. Научно-методическое обеспечение проведения олимпиады осуществляется ГОУ ДПО «Институт развития образования и повышения квалификации».</w:t>
      </w:r>
    </w:p>
    <w:p w:rsidR="001E248B" w:rsidRDefault="001E248B">
      <w:pPr>
        <w:spacing w:line="19" w:lineRule="exact"/>
        <w:rPr>
          <w:rFonts w:eastAsia="Times New Roman"/>
          <w:sz w:val="28"/>
          <w:szCs w:val="28"/>
        </w:rPr>
      </w:pPr>
    </w:p>
    <w:p w:rsidR="001E248B" w:rsidRDefault="003E2DFD" w:rsidP="003E2DFD">
      <w:pPr>
        <w:numPr>
          <w:ilvl w:val="0"/>
          <w:numId w:val="60"/>
        </w:numPr>
        <w:tabs>
          <w:tab w:val="left" w:pos="994"/>
        </w:tabs>
        <w:spacing w:line="272" w:lineRule="auto"/>
        <w:ind w:firstLine="701"/>
        <w:jc w:val="both"/>
        <w:rPr>
          <w:rFonts w:eastAsia="Times New Roman"/>
          <w:sz w:val="28"/>
          <w:szCs w:val="28"/>
        </w:rPr>
      </w:pPr>
      <w:r>
        <w:rPr>
          <w:rFonts w:eastAsia="Times New Roman"/>
          <w:sz w:val="28"/>
          <w:szCs w:val="28"/>
        </w:rPr>
        <w:t>Даты проведения III тура предметной олимпиады учащихся устанавливаются исполнительным органом государственной власти и управления, в ведении которого находятся вопросы образования, совместно с ГОУ «Приднестровский государственный университет им. Т. Г. Шевченко».</w:t>
      </w:r>
    </w:p>
    <w:p w:rsidR="001E248B" w:rsidRDefault="001E248B">
      <w:pPr>
        <w:spacing w:line="21" w:lineRule="exact"/>
        <w:rPr>
          <w:rFonts w:eastAsia="Times New Roman"/>
          <w:sz w:val="28"/>
          <w:szCs w:val="28"/>
        </w:rPr>
      </w:pPr>
    </w:p>
    <w:p w:rsidR="001E248B" w:rsidRDefault="003E2DFD">
      <w:pPr>
        <w:spacing w:line="265" w:lineRule="auto"/>
        <w:ind w:firstLine="708"/>
        <w:rPr>
          <w:rFonts w:eastAsia="Times New Roman"/>
          <w:sz w:val="28"/>
          <w:szCs w:val="28"/>
        </w:rPr>
      </w:pPr>
      <w:r>
        <w:rPr>
          <w:rFonts w:eastAsia="Times New Roman"/>
          <w:sz w:val="28"/>
          <w:szCs w:val="28"/>
        </w:rPr>
        <w:t>Место проведения III тура предметной олимпиады – ГОУ «Приднестровский государственный университет им. Т. Г. Шевченко».</w:t>
      </w:r>
    </w:p>
    <w:p w:rsidR="001E248B" w:rsidRDefault="001E248B">
      <w:pPr>
        <w:spacing w:line="30" w:lineRule="exact"/>
        <w:rPr>
          <w:rFonts w:eastAsia="Times New Roman"/>
          <w:sz w:val="28"/>
          <w:szCs w:val="28"/>
        </w:rPr>
      </w:pPr>
    </w:p>
    <w:p w:rsidR="001E248B" w:rsidRDefault="003E2DFD">
      <w:pPr>
        <w:spacing w:line="270" w:lineRule="auto"/>
        <w:ind w:firstLine="708"/>
        <w:jc w:val="both"/>
        <w:rPr>
          <w:rFonts w:eastAsia="Times New Roman"/>
          <w:sz w:val="28"/>
          <w:szCs w:val="28"/>
        </w:rPr>
      </w:pPr>
      <w:r>
        <w:rPr>
          <w:rFonts w:eastAsia="Times New Roman"/>
          <w:sz w:val="28"/>
          <w:szCs w:val="28"/>
        </w:rPr>
        <w:t>Контроль организации и проведения III тура предметной олимпиады учащихся осуществляется Министерством просвещения Приднестровской Молдавской Республики.</w:t>
      </w:r>
    </w:p>
    <w:p w:rsidR="001E248B" w:rsidRDefault="001E248B">
      <w:pPr>
        <w:spacing w:line="24" w:lineRule="exact"/>
        <w:rPr>
          <w:rFonts w:eastAsia="Times New Roman"/>
          <w:sz w:val="28"/>
          <w:szCs w:val="28"/>
        </w:rPr>
      </w:pPr>
    </w:p>
    <w:p w:rsidR="001E248B" w:rsidRDefault="003E2DFD" w:rsidP="003E2DFD">
      <w:pPr>
        <w:numPr>
          <w:ilvl w:val="0"/>
          <w:numId w:val="60"/>
        </w:numPr>
        <w:tabs>
          <w:tab w:val="left" w:pos="994"/>
        </w:tabs>
        <w:spacing w:line="273" w:lineRule="auto"/>
        <w:ind w:firstLine="701"/>
        <w:jc w:val="both"/>
        <w:rPr>
          <w:rFonts w:eastAsia="Times New Roman"/>
          <w:sz w:val="28"/>
          <w:szCs w:val="28"/>
        </w:rPr>
      </w:pPr>
      <w:r>
        <w:rPr>
          <w:rFonts w:eastAsia="Times New Roman"/>
          <w:sz w:val="28"/>
          <w:szCs w:val="28"/>
        </w:rPr>
        <w:t>Для организации и проведения предметной олимпиады, учащихся не позднее, чем за два месяца до начала соответствующего этапа Олимпиады приказами руководителя соответствующего отраслевого уровня создаются оргкомитеты и по его представлению предметные жюри, а при необходимости другие организационные структуры.</w:t>
      </w:r>
    </w:p>
    <w:p w:rsidR="001E248B" w:rsidRDefault="001E248B">
      <w:pPr>
        <w:spacing w:line="19" w:lineRule="exact"/>
        <w:rPr>
          <w:rFonts w:eastAsia="Times New Roman"/>
          <w:sz w:val="28"/>
          <w:szCs w:val="28"/>
        </w:rPr>
      </w:pPr>
    </w:p>
    <w:p w:rsidR="001E248B" w:rsidRDefault="003E2DFD" w:rsidP="003E2DFD">
      <w:pPr>
        <w:numPr>
          <w:ilvl w:val="0"/>
          <w:numId w:val="60"/>
        </w:numPr>
        <w:tabs>
          <w:tab w:val="left" w:pos="1133"/>
        </w:tabs>
        <w:spacing w:line="265" w:lineRule="auto"/>
        <w:ind w:firstLine="701"/>
        <w:rPr>
          <w:rFonts w:eastAsia="Times New Roman"/>
          <w:sz w:val="28"/>
          <w:szCs w:val="28"/>
        </w:rPr>
      </w:pPr>
      <w:r>
        <w:rPr>
          <w:rFonts w:eastAsia="Times New Roman"/>
          <w:sz w:val="28"/>
          <w:szCs w:val="28"/>
        </w:rPr>
        <w:t>В состав предметных жюри входят высококвалифицированные специалисты, преподаватели не ниже первой квалификационной категории.</w:t>
      </w:r>
    </w:p>
    <w:p w:rsidR="001E248B" w:rsidRDefault="001E248B">
      <w:pPr>
        <w:spacing w:line="28" w:lineRule="exact"/>
        <w:rPr>
          <w:rFonts w:eastAsia="Times New Roman"/>
          <w:sz w:val="28"/>
          <w:szCs w:val="28"/>
        </w:rPr>
      </w:pPr>
    </w:p>
    <w:p w:rsidR="001E248B" w:rsidRDefault="003E2DFD">
      <w:pPr>
        <w:spacing w:line="271" w:lineRule="auto"/>
        <w:ind w:right="20" w:firstLine="708"/>
        <w:jc w:val="both"/>
        <w:rPr>
          <w:rFonts w:eastAsia="Times New Roman"/>
          <w:sz w:val="28"/>
          <w:szCs w:val="28"/>
        </w:rPr>
      </w:pPr>
      <w:r>
        <w:rPr>
          <w:rFonts w:eastAsia="Times New Roman"/>
          <w:sz w:val="28"/>
          <w:szCs w:val="28"/>
        </w:rPr>
        <w:t>Замена составов предметных жюри предметной олимпиады, учащихся допускается по письменному ходатайству руководителя соответствующего отраслевого уровня управления не позднее 5 дней до начала олимпиады.</w:t>
      </w:r>
    </w:p>
    <w:p w:rsidR="001E248B" w:rsidRDefault="001E248B">
      <w:pPr>
        <w:spacing w:line="21" w:lineRule="exact"/>
        <w:rPr>
          <w:rFonts w:eastAsia="Times New Roman"/>
          <w:sz w:val="28"/>
          <w:szCs w:val="28"/>
        </w:rPr>
      </w:pPr>
    </w:p>
    <w:p w:rsidR="001E248B" w:rsidRDefault="003E2DFD" w:rsidP="003E2DFD">
      <w:pPr>
        <w:numPr>
          <w:ilvl w:val="0"/>
          <w:numId w:val="60"/>
        </w:numPr>
        <w:tabs>
          <w:tab w:val="left" w:pos="1133"/>
        </w:tabs>
        <w:spacing w:line="267" w:lineRule="auto"/>
        <w:ind w:right="20" w:firstLine="701"/>
        <w:rPr>
          <w:rFonts w:eastAsia="Times New Roman"/>
          <w:sz w:val="28"/>
          <w:szCs w:val="28"/>
        </w:rPr>
      </w:pPr>
      <w:r>
        <w:rPr>
          <w:rFonts w:eastAsia="Times New Roman"/>
          <w:sz w:val="28"/>
          <w:szCs w:val="28"/>
        </w:rPr>
        <w:t>Оргкомитеты предметных олимпиад, учащихся согласовывают и утверждают с соответствующим отраслевым уровнем управления:</w:t>
      </w:r>
    </w:p>
    <w:p w:rsidR="001E248B" w:rsidRDefault="001E248B">
      <w:pPr>
        <w:spacing w:line="25" w:lineRule="exact"/>
        <w:rPr>
          <w:rFonts w:eastAsia="Times New Roman"/>
          <w:sz w:val="28"/>
          <w:szCs w:val="28"/>
        </w:rPr>
      </w:pPr>
    </w:p>
    <w:p w:rsidR="001E248B" w:rsidRDefault="003E2DFD">
      <w:pPr>
        <w:spacing w:line="284" w:lineRule="auto"/>
        <w:ind w:left="700" w:right="2900"/>
        <w:rPr>
          <w:rFonts w:eastAsia="Times New Roman"/>
          <w:sz w:val="28"/>
          <w:szCs w:val="28"/>
        </w:rPr>
      </w:pPr>
      <w:r>
        <w:rPr>
          <w:rFonts w:eastAsia="Times New Roman"/>
          <w:sz w:val="27"/>
          <w:szCs w:val="27"/>
        </w:rPr>
        <w:t>а) регламент проведения предметной олимпиады; б) перечень предметов, выносимых на олимпиаду; в) состав участников предметной олимпиады;</w:t>
      </w:r>
    </w:p>
    <w:p w:rsidR="001E248B" w:rsidRDefault="003E2DFD">
      <w:pPr>
        <w:ind w:left="700"/>
        <w:rPr>
          <w:rFonts w:eastAsia="Times New Roman"/>
          <w:sz w:val="28"/>
          <w:szCs w:val="28"/>
        </w:rPr>
      </w:pPr>
      <w:r>
        <w:rPr>
          <w:rFonts w:eastAsia="Times New Roman"/>
          <w:sz w:val="28"/>
          <w:szCs w:val="28"/>
        </w:rPr>
        <w:t>г) форму и единые требования к содержанию олимпиадных заданий;</w:t>
      </w:r>
    </w:p>
    <w:p w:rsidR="001E248B" w:rsidRDefault="001E248B">
      <w:pPr>
        <w:spacing w:line="61" w:lineRule="exact"/>
        <w:rPr>
          <w:rFonts w:eastAsia="Times New Roman"/>
          <w:sz w:val="28"/>
          <w:szCs w:val="28"/>
        </w:rPr>
      </w:pPr>
    </w:p>
    <w:p w:rsidR="001E248B" w:rsidRDefault="003E2DFD">
      <w:pPr>
        <w:spacing w:line="265" w:lineRule="auto"/>
        <w:ind w:right="20" w:firstLine="708"/>
        <w:rPr>
          <w:rFonts w:eastAsia="Times New Roman"/>
          <w:sz w:val="28"/>
          <w:szCs w:val="28"/>
        </w:rPr>
      </w:pPr>
      <w:r>
        <w:rPr>
          <w:rFonts w:eastAsia="Times New Roman"/>
          <w:sz w:val="28"/>
          <w:szCs w:val="28"/>
        </w:rPr>
        <w:t>д) составы предметных жюри и комиссий по составлению олимпиадных заданий;</w:t>
      </w:r>
    </w:p>
    <w:p w:rsidR="001E248B" w:rsidRDefault="001E248B">
      <w:pPr>
        <w:spacing w:line="17" w:lineRule="exact"/>
        <w:rPr>
          <w:rFonts w:eastAsia="Times New Roman"/>
          <w:sz w:val="28"/>
          <w:szCs w:val="28"/>
        </w:rPr>
      </w:pPr>
    </w:p>
    <w:p w:rsidR="001E248B" w:rsidRDefault="003E2DFD">
      <w:pPr>
        <w:ind w:left="700"/>
        <w:rPr>
          <w:rFonts w:eastAsia="Times New Roman"/>
          <w:sz w:val="28"/>
          <w:szCs w:val="28"/>
        </w:rPr>
      </w:pPr>
      <w:r>
        <w:rPr>
          <w:rFonts w:eastAsia="Times New Roman"/>
          <w:sz w:val="28"/>
          <w:szCs w:val="28"/>
        </w:rPr>
        <w:t>е) систему информирования участников;</w:t>
      </w:r>
    </w:p>
    <w:p w:rsidR="001E248B" w:rsidRDefault="001E248B">
      <w:pPr>
        <w:spacing w:line="47" w:lineRule="exact"/>
        <w:rPr>
          <w:rFonts w:eastAsia="Times New Roman"/>
          <w:sz w:val="28"/>
          <w:szCs w:val="28"/>
        </w:rPr>
      </w:pPr>
    </w:p>
    <w:p w:rsidR="001E248B" w:rsidRDefault="003E2DFD">
      <w:pPr>
        <w:ind w:left="700"/>
        <w:rPr>
          <w:rFonts w:eastAsia="Times New Roman"/>
          <w:sz w:val="28"/>
          <w:szCs w:val="28"/>
        </w:rPr>
      </w:pPr>
      <w:r>
        <w:rPr>
          <w:rFonts w:eastAsia="Times New Roman"/>
          <w:sz w:val="28"/>
          <w:szCs w:val="28"/>
        </w:rPr>
        <w:t>ж) список победителей и призеров предметной олимпиад;</w:t>
      </w:r>
    </w:p>
    <w:p w:rsidR="001E248B" w:rsidRDefault="001E248B">
      <w:pPr>
        <w:spacing w:line="200" w:lineRule="exact"/>
        <w:rPr>
          <w:sz w:val="20"/>
          <w:szCs w:val="20"/>
        </w:rPr>
      </w:pPr>
    </w:p>
    <w:p w:rsidR="001E248B" w:rsidRDefault="001E248B">
      <w:pPr>
        <w:spacing w:line="217" w:lineRule="exact"/>
        <w:rPr>
          <w:sz w:val="20"/>
          <w:szCs w:val="20"/>
        </w:rPr>
      </w:pPr>
    </w:p>
    <w:p w:rsidR="001E248B" w:rsidRDefault="003E2DFD">
      <w:pPr>
        <w:jc w:val="center"/>
        <w:rPr>
          <w:sz w:val="20"/>
          <w:szCs w:val="20"/>
        </w:rPr>
      </w:pPr>
      <w:r>
        <w:rPr>
          <w:rFonts w:eastAsia="Times New Roman"/>
          <w:sz w:val="24"/>
          <w:szCs w:val="24"/>
        </w:rPr>
        <w:t>36</w:t>
      </w:r>
    </w:p>
    <w:p w:rsidR="001E248B" w:rsidRDefault="001E248B">
      <w:pPr>
        <w:sectPr w:rsidR="001E248B">
          <w:pgSz w:w="11900" w:h="16838"/>
          <w:pgMar w:top="1138" w:right="1126" w:bottom="429" w:left="1140" w:header="0" w:footer="0" w:gutter="0"/>
          <w:cols w:space="720" w:equalWidth="0">
            <w:col w:w="9640"/>
          </w:cols>
        </w:sectPr>
      </w:pPr>
    </w:p>
    <w:p w:rsidR="001E248B" w:rsidRDefault="003E2DFD">
      <w:pPr>
        <w:spacing w:line="267" w:lineRule="auto"/>
        <w:ind w:right="20" w:firstLine="708"/>
        <w:jc w:val="both"/>
        <w:rPr>
          <w:sz w:val="20"/>
          <w:szCs w:val="20"/>
        </w:rPr>
      </w:pPr>
      <w:r>
        <w:rPr>
          <w:rFonts w:eastAsia="Times New Roman"/>
          <w:sz w:val="28"/>
          <w:szCs w:val="28"/>
        </w:rPr>
        <w:lastRenderedPageBreak/>
        <w:t>з) порядок награждения и другие организационные вопросы, входящие в их компетенцию;</w:t>
      </w:r>
    </w:p>
    <w:p w:rsidR="001E248B" w:rsidRDefault="001E248B">
      <w:pPr>
        <w:spacing w:line="12" w:lineRule="exact"/>
        <w:rPr>
          <w:sz w:val="20"/>
          <w:szCs w:val="20"/>
        </w:rPr>
      </w:pPr>
    </w:p>
    <w:p w:rsidR="001E248B" w:rsidRDefault="003E2DFD">
      <w:pPr>
        <w:ind w:left="700"/>
        <w:rPr>
          <w:sz w:val="20"/>
          <w:szCs w:val="20"/>
        </w:rPr>
      </w:pPr>
      <w:r>
        <w:rPr>
          <w:rFonts w:eastAsia="Times New Roman"/>
          <w:sz w:val="28"/>
          <w:szCs w:val="28"/>
        </w:rPr>
        <w:t>и) представляют отчет по итогам предметной олимпиады.</w:t>
      </w:r>
    </w:p>
    <w:p w:rsidR="001E248B" w:rsidRDefault="001E248B">
      <w:pPr>
        <w:spacing w:line="61" w:lineRule="exact"/>
        <w:rPr>
          <w:sz w:val="20"/>
          <w:szCs w:val="20"/>
        </w:rPr>
      </w:pPr>
    </w:p>
    <w:p w:rsidR="001E248B" w:rsidRDefault="003E2DFD">
      <w:pPr>
        <w:spacing w:line="271" w:lineRule="auto"/>
        <w:ind w:firstLine="708"/>
        <w:jc w:val="both"/>
        <w:rPr>
          <w:sz w:val="20"/>
          <w:szCs w:val="20"/>
        </w:rPr>
      </w:pPr>
      <w:r>
        <w:rPr>
          <w:rFonts w:eastAsia="Times New Roman"/>
          <w:sz w:val="28"/>
          <w:szCs w:val="28"/>
        </w:rPr>
        <w:t>Вышестоящие оргкомитеты предметной олимпиады учащихся имеют право контролировать вопросы, связанные с организацией и проведением предметной олимпиады предыдущего этапа.</w:t>
      </w:r>
    </w:p>
    <w:p w:rsidR="001E248B" w:rsidRDefault="001E248B">
      <w:pPr>
        <w:spacing w:line="21" w:lineRule="exact"/>
        <w:rPr>
          <w:sz w:val="20"/>
          <w:szCs w:val="20"/>
        </w:rPr>
      </w:pPr>
    </w:p>
    <w:p w:rsidR="001E248B" w:rsidRDefault="003E2DFD">
      <w:pPr>
        <w:spacing w:line="271" w:lineRule="auto"/>
        <w:ind w:firstLine="708"/>
        <w:jc w:val="both"/>
        <w:rPr>
          <w:sz w:val="20"/>
          <w:szCs w:val="20"/>
        </w:rPr>
      </w:pPr>
      <w:r>
        <w:rPr>
          <w:rFonts w:eastAsia="Times New Roman"/>
          <w:sz w:val="28"/>
          <w:szCs w:val="28"/>
        </w:rPr>
        <w:t>12. Предметные олимпиады учащихся по общеобразовательным предметам проводятся только в письменной форме, кроме олимпиады по физической культуре.</w:t>
      </w:r>
    </w:p>
    <w:p w:rsidR="001E248B" w:rsidRDefault="001E248B">
      <w:pPr>
        <w:spacing w:line="21" w:lineRule="exact"/>
        <w:rPr>
          <w:sz w:val="20"/>
          <w:szCs w:val="20"/>
        </w:rPr>
      </w:pPr>
    </w:p>
    <w:p w:rsidR="001E248B" w:rsidRDefault="003E2DFD" w:rsidP="003E2DFD">
      <w:pPr>
        <w:numPr>
          <w:ilvl w:val="0"/>
          <w:numId w:val="61"/>
        </w:numPr>
        <w:tabs>
          <w:tab w:val="left" w:pos="1133"/>
        </w:tabs>
        <w:spacing w:line="271" w:lineRule="auto"/>
        <w:ind w:firstLine="701"/>
        <w:jc w:val="both"/>
        <w:rPr>
          <w:rFonts w:eastAsia="Times New Roman"/>
          <w:sz w:val="28"/>
          <w:szCs w:val="28"/>
        </w:rPr>
      </w:pPr>
      <w:r>
        <w:rPr>
          <w:rFonts w:eastAsia="Times New Roman"/>
          <w:sz w:val="28"/>
          <w:szCs w:val="28"/>
        </w:rPr>
        <w:t>Олимпиадные задания для учащихся организаций общего образования всех видов составляются по единым требованиям на одном или нескольких официальных языках Приднестровской Молдавской Республики.</w:t>
      </w:r>
    </w:p>
    <w:p w:rsidR="001E248B" w:rsidRDefault="001E248B">
      <w:pPr>
        <w:spacing w:line="7" w:lineRule="exact"/>
        <w:rPr>
          <w:rFonts w:eastAsia="Times New Roman"/>
          <w:sz w:val="28"/>
          <w:szCs w:val="28"/>
        </w:rPr>
      </w:pPr>
    </w:p>
    <w:p w:rsidR="001E248B" w:rsidRDefault="003E2DFD" w:rsidP="003E2DFD">
      <w:pPr>
        <w:numPr>
          <w:ilvl w:val="0"/>
          <w:numId w:val="61"/>
        </w:numPr>
        <w:tabs>
          <w:tab w:val="left" w:pos="1120"/>
        </w:tabs>
        <w:ind w:left="1120" w:hanging="419"/>
        <w:rPr>
          <w:rFonts w:eastAsia="Times New Roman"/>
          <w:sz w:val="28"/>
          <w:szCs w:val="28"/>
        </w:rPr>
      </w:pPr>
      <w:r>
        <w:rPr>
          <w:rFonts w:eastAsia="Times New Roman"/>
          <w:sz w:val="28"/>
          <w:szCs w:val="28"/>
        </w:rPr>
        <w:t>Олимпиадные задания разрабатываются:</w:t>
      </w:r>
    </w:p>
    <w:p w:rsidR="001E248B" w:rsidRDefault="001E248B">
      <w:pPr>
        <w:spacing w:line="80" w:lineRule="exact"/>
        <w:rPr>
          <w:sz w:val="20"/>
          <w:szCs w:val="20"/>
        </w:rPr>
      </w:pPr>
    </w:p>
    <w:p w:rsidR="001E248B" w:rsidRDefault="003E2DFD" w:rsidP="003E2DFD">
      <w:pPr>
        <w:numPr>
          <w:ilvl w:val="0"/>
          <w:numId w:val="62"/>
        </w:numPr>
        <w:tabs>
          <w:tab w:val="left" w:pos="994"/>
        </w:tabs>
        <w:spacing w:line="251" w:lineRule="auto"/>
        <w:ind w:right="20" w:firstLine="701"/>
        <w:rPr>
          <w:rFonts w:ascii="Symbol" w:eastAsia="Symbol" w:hAnsi="Symbol" w:cs="Symbol"/>
          <w:sz w:val="28"/>
          <w:szCs w:val="28"/>
        </w:rPr>
      </w:pPr>
      <w:r>
        <w:rPr>
          <w:rFonts w:eastAsia="Times New Roman"/>
          <w:sz w:val="28"/>
          <w:szCs w:val="28"/>
        </w:rPr>
        <w:t>для 1 тура – городскими (районными) предметными методическими объединениями;</w:t>
      </w:r>
    </w:p>
    <w:p w:rsidR="001E248B" w:rsidRDefault="001E248B">
      <w:pPr>
        <w:spacing w:line="65" w:lineRule="exact"/>
        <w:rPr>
          <w:rFonts w:ascii="Symbol" w:eastAsia="Symbol" w:hAnsi="Symbol" w:cs="Symbol"/>
          <w:sz w:val="28"/>
          <w:szCs w:val="28"/>
        </w:rPr>
      </w:pPr>
    </w:p>
    <w:p w:rsidR="001E248B" w:rsidRDefault="003E2DFD" w:rsidP="003E2DFD">
      <w:pPr>
        <w:numPr>
          <w:ilvl w:val="0"/>
          <w:numId w:val="62"/>
        </w:numPr>
        <w:tabs>
          <w:tab w:val="left" w:pos="994"/>
        </w:tabs>
        <w:spacing w:line="262" w:lineRule="auto"/>
        <w:ind w:right="20" w:firstLine="701"/>
        <w:jc w:val="both"/>
        <w:rPr>
          <w:rFonts w:ascii="Symbol" w:eastAsia="Symbol" w:hAnsi="Symbol" w:cs="Symbol"/>
          <w:sz w:val="28"/>
          <w:szCs w:val="28"/>
        </w:rPr>
      </w:pPr>
      <w:r>
        <w:rPr>
          <w:rFonts w:eastAsia="Times New Roman"/>
          <w:sz w:val="28"/>
          <w:szCs w:val="28"/>
        </w:rPr>
        <w:t>для II тура – ГОУ ДПО «Институт развития образования и повышения квалификации» согласно заявкам управлений народного образования городов и районов республики;</w:t>
      </w:r>
    </w:p>
    <w:p w:rsidR="001E248B" w:rsidRDefault="001E248B">
      <w:pPr>
        <w:spacing w:line="53" w:lineRule="exact"/>
        <w:rPr>
          <w:rFonts w:ascii="Symbol" w:eastAsia="Symbol" w:hAnsi="Symbol" w:cs="Symbol"/>
          <w:sz w:val="28"/>
          <w:szCs w:val="28"/>
        </w:rPr>
      </w:pPr>
    </w:p>
    <w:p w:rsidR="001E248B" w:rsidRDefault="003E2DFD" w:rsidP="003E2DFD">
      <w:pPr>
        <w:numPr>
          <w:ilvl w:val="0"/>
          <w:numId w:val="62"/>
        </w:numPr>
        <w:tabs>
          <w:tab w:val="left" w:pos="994"/>
        </w:tabs>
        <w:spacing w:line="251" w:lineRule="auto"/>
        <w:ind w:right="20" w:firstLine="701"/>
        <w:rPr>
          <w:rFonts w:ascii="Symbol" w:eastAsia="Symbol" w:hAnsi="Symbol" w:cs="Symbol"/>
          <w:sz w:val="28"/>
          <w:szCs w:val="28"/>
        </w:rPr>
      </w:pPr>
      <w:r>
        <w:rPr>
          <w:rFonts w:eastAsia="Times New Roman"/>
          <w:sz w:val="28"/>
          <w:szCs w:val="28"/>
        </w:rPr>
        <w:t>для III тура – преподавателями ГОУ «Приднестровский государственный университет им. Т. Г. Шевченко».</w:t>
      </w:r>
    </w:p>
    <w:p w:rsidR="001E248B" w:rsidRDefault="001E248B">
      <w:pPr>
        <w:spacing w:line="32" w:lineRule="exact"/>
        <w:rPr>
          <w:rFonts w:ascii="Symbol" w:eastAsia="Symbol" w:hAnsi="Symbol" w:cs="Symbol"/>
          <w:sz w:val="28"/>
          <w:szCs w:val="28"/>
        </w:rPr>
      </w:pPr>
    </w:p>
    <w:p w:rsidR="001E248B" w:rsidRDefault="003E2DFD">
      <w:pPr>
        <w:ind w:left="700"/>
        <w:rPr>
          <w:rFonts w:ascii="Symbol" w:eastAsia="Symbol" w:hAnsi="Symbol" w:cs="Symbol"/>
          <w:sz w:val="28"/>
          <w:szCs w:val="28"/>
        </w:rPr>
      </w:pPr>
      <w:r>
        <w:rPr>
          <w:rFonts w:eastAsia="Times New Roman"/>
          <w:sz w:val="28"/>
          <w:szCs w:val="28"/>
        </w:rPr>
        <w:t>15. Предметные жюри:</w:t>
      </w:r>
    </w:p>
    <w:p w:rsidR="001E248B" w:rsidRDefault="001E248B">
      <w:pPr>
        <w:spacing w:line="61" w:lineRule="exact"/>
        <w:rPr>
          <w:rFonts w:ascii="Symbol" w:eastAsia="Symbol" w:hAnsi="Symbol" w:cs="Symbol"/>
          <w:sz w:val="28"/>
          <w:szCs w:val="28"/>
        </w:rPr>
      </w:pPr>
    </w:p>
    <w:p w:rsidR="001E248B" w:rsidRDefault="003E2DFD">
      <w:pPr>
        <w:spacing w:line="267" w:lineRule="auto"/>
        <w:ind w:firstLine="708"/>
        <w:rPr>
          <w:rFonts w:ascii="Symbol" w:eastAsia="Symbol" w:hAnsi="Symbol" w:cs="Symbol"/>
          <w:sz w:val="28"/>
          <w:szCs w:val="28"/>
        </w:rPr>
      </w:pPr>
      <w:r>
        <w:rPr>
          <w:rFonts w:eastAsia="Times New Roman"/>
          <w:sz w:val="28"/>
          <w:szCs w:val="28"/>
        </w:rPr>
        <w:t>а) проводят проверку письменных работ участников олимпиады, оценивают их результаты;</w:t>
      </w:r>
    </w:p>
    <w:p w:rsidR="001E248B" w:rsidRDefault="001E248B">
      <w:pPr>
        <w:spacing w:line="25" w:lineRule="exact"/>
        <w:rPr>
          <w:rFonts w:ascii="Symbol" w:eastAsia="Symbol" w:hAnsi="Symbol" w:cs="Symbol"/>
          <w:sz w:val="28"/>
          <w:szCs w:val="28"/>
        </w:rPr>
      </w:pPr>
    </w:p>
    <w:p w:rsidR="001E248B" w:rsidRDefault="003E2DFD">
      <w:pPr>
        <w:spacing w:line="265" w:lineRule="auto"/>
        <w:ind w:left="700" w:right="1640"/>
        <w:rPr>
          <w:rFonts w:ascii="Symbol" w:eastAsia="Symbol" w:hAnsi="Symbol" w:cs="Symbol"/>
          <w:sz w:val="28"/>
          <w:szCs w:val="28"/>
        </w:rPr>
      </w:pPr>
      <w:r>
        <w:rPr>
          <w:rFonts w:eastAsia="Times New Roman"/>
          <w:sz w:val="28"/>
          <w:szCs w:val="28"/>
        </w:rPr>
        <w:t>б) определяют победителей и распределяют призовые места; в) принимают участие в работе апелляционных комиссий;</w:t>
      </w:r>
    </w:p>
    <w:p w:rsidR="001E248B" w:rsidRDefault="001E248B">
      <w:pPr>
        <w:spacing w:line="30" w:lineRule="exact"/>
        <w:rPr>
          <w:rFonts w:ascii="Symbol" w:eastAsia="Symbol" w:hAnsi="Symbol" w:cs="Symbol"/>
          <w:sz w:val="28"/>
          <w:szCs w:val="28"/>
        </w:rPr>
      </w:pPr>
    </w:p>
    <w:p w:rsidR="001E248B" w:rsidRDefault="003E2DFD">
      <w:pPr>
        <w:spacing w:line="265" w:lineRule="auto"/>
        <w:ind w:firstLine="708"/>
        <w:rPr>
          <w:rFonts w:ascii="Symbol" w:eastAsia="Symbol" w:hAnsi="Symbol" w:cs="Symbol"/>
          <w:sz w:val="28"/>
          <w:szCs w:val="28"/>
        </w:rPr>
      </w:pPr>
      <w:r>
        <w:rPr>
          <w:rFonts w:eastAsia="Times New Roman"/>
          <w:sz w:val="28"/>
          <w:szCs w:val="28"/>
        </w:rPr>
        <w:t>г) проводят анализ выполненных олимпиадных заданий с участниками олимпиады;</w:t>
      </w:r>
    </w:p>
    <w:p w:rsidR="001E248B" w:rsidRDefault="001E248B">
      <w:pPr>
        <w:spacing w:line="28" w:lineRule="exact"/>
        <w:rPr>
          <w:rFonts w:ascii="Symbol" w:eastAsia="Symbol" w:hAnsi="Symbol" w:cs="Symbol"/>
          <w:sz w:val="28"/>
          <w:szCs w:val="28"/>
        </w:rPr>
      </w:pPr>
    </w:p>
    <w:p w:rsidR="001E248B" w:rsidRDefault="003E2DFD">
      <w:pPr>
        <w:spacing w:line="265" w:lineRule="auto"/>
        <w:ind w:right="20" w:firstLine="708"/>
        <w:rPr>
          <w:rFonts w:ascii="Symbol" w:eastAsia="Symbol" w:hAnsi="Symbol" w:cs="Symbol"/>
          <w:sz w:val="28"/>
          <w:szCs w:val="28"/>
        </w:rPr>
      </w:pPr>
      <w:r>
        <w:rPr>
          <w:rFonts w:eastAsia="Times New Roman"/>
          <w:sz w:val="28"/>
          <w:szCs w:val="28"/>
        </w:rPr>
        <w:t>д) составляют отчет и представляют его председателю соответствующего оргкомитета.</w:t>
      </w:r>
    </w:p>
    <w:p w:rsidR="001E248B" w:rsidRDefault="001E248B">
      <w:pPr>
        <w:spacing w:line="30" w:lineRule="exact"/>
        <w:rPr>
          <w:rFonts w:ascii="Symbol" w:eastAsia="Symbol" w:hAnsi="Symbol" w:cs="Symbol"/>
          <w:sz w:val="28"/>
          <w:szCs w:val="28"/>
        </w:rPr>
      </w:pPr>
    </w:p>
    <w:p w:rsidR="001E248B" w:rsidRDefault="003E2DFD">
      <w:pPr>
        <w:spacing w:line="270" w:lineRule="auto"/>
        <w:ind w:firstLine="708"/>
        <w:jc w:val="both"/>
        <w:rPr>
          <w:rFonts w:ascii="Symbol" w:eastAsia="Symbol" w:hAnsi="Symbol" w:cs="Symbol"/>
          <w:sz w:val="28"/>
          <w:szCs w:val="28"/>
        </w:rPr>
      </w:pPr>
      <w:r>
        <w:rPr>
          <w:rFonts w:eastAsia="Times New Roman"/>
          <w:sz w:val="28"/>
          <w:szCs w:val="28"/>
        </w:rPr>
        <w:t>16. Участниками I тура предметных олимпиад учащихся являются обучающиеся соответствующего класса (группы), изъявившие желание выполнить олимпиадные задания по определенному предмету.</w:t>
      </w:r>
    </w:p>
    <w:p w:rsidR="001E248B" w:rsidRDefault="001E248B">
      <w:pPr>
        <w:spacing w:line="24" w:lineRule="exact"/>
        <w:rPr>
          <w:rFonts w:ascii="Symbol" w:eastAsia="Symbol" w:hAnsi="Symbol" w:cs="Symbol"/>
          <w:sz w:val="28"/>
          <w:szCs w:val="28"/>
        </w:rPr>
      </w:pPr>
    </w:p>
    <w:p w:rsidR="001E248B" w:rsidRDefault="003E2DFD">
      <w:pPr>
        <w:spacing w:line="272" w:lineRule="auto"/>
        <w:ind w:right="20" w:firstLine="708"/>
        <w:jc w:val="both"/>
        <w:rPr>
          <w:rFonts w:ascii="Symbol" w:eastAsia="Symbol" w:hAnsi="Symbol" w:cs="Symbol"/>
          <w:sz w:val="28"/>
          <w:szCs w:val="28"/>
        </w:rPr>
      </w:pPr>
      <w:r>
        <w:rPr>
          <w:rFonts w:eastAsia="Times New Roman"/>
          <w:sz w:val="28"/>
          <w:szCs w:val="28"/>
        </w:rPr>
        <w:t>17. Во II туре предметной олимпиады учащихся принимают участие победители и призеры предыдущего этапа, но не более трех участников по предмету от организации образования (или согласно квоте, установленной городским (районным) оргкомитетом).</w:t>
      </w:r>
    </w:p>
    <w:p w:rsidR="001E248B" w:rsidRDefault="001E248B">
      <w:pPr>
        <w:spacing w:line="21" w:lineRule="exact"/>
        <w:rPr>
          <w:rFonts w:ascii="Symbol" w:eastAsia="Symbol" w:hAnsi="Symbol" w:cs="Symbol"/>
          <w:sz w:val="28"/>
          <w:szCs w:val="28"/>
        </w:rPr>
      </w:pPr>
    </w:p>
    <w:p w:rsidR="001E248B" w:rsidRDefault="003E2DFD">
      <w:pPr>
        <w:spacing w:line="265" w:lineRule="auto"/>
        <w:ind w:right="20" w:firstLine="708"/>
        <w:jc w:val="both"/>
        <w:rPr>
          <w:rFonts w:ascii="Symbol" w:eastAsia="Symbol" w:hAnsi="Symbol" w:cs="Symbol"/>
          <w:sz w:val="28"/>
          <w:szCs w:val="28"/>
        </w:rPr>
      </w:pPr>
      <w:r>
        <w:rPr>
          <w:rFonts w:eastAsia="Times New Roman"/>
          <w:sz w:val="28"/>
          <w:szCs w:val="28"/>
        </w:rPr>
        <w:t>18. В III туре предметной олимпиады учащихся принимают участие победители и призеры предыдущего этапа, набравшие наибольшее количество</w:t>
      </w:r>
    </w:p>
    <w:p w:rsidR="001E248B" w:rsidRDefault="001E248B">
      <w:pPr>
        <w:spacing w:line="324" w:lineRule="exact"/>
        <w:rPr>
          <w:sz w:val="20"/>
          <w:szCs w:val="20"/>
        </w:rPr>
      </w:pPr>
    </w:p>
    <w:p w:rsidR="001E248B" w:rsidRDefault="003E2DFD">
      <w:pPr>
        <w:jc w:val="center"/>
        <w:rPr>
          <w:sz w:val="20"/>
          <w:szCs w:val="20"/>
        </w:rPr>
      </w:pPr>
      <w:r>
        <w:rPr>
          <w:rFonts w:eastAsia="Times New Roman"/>
          <w:sz w:val="24"/>
          <w:szCs w:val="24"/>
        </w:rPr>
        <w:t>37</w:t>
      </w:r>
    </w:p>
    <w:p w:rsidR="001E248B" w:rsidRDefault="001E248B">
      <w:pPr>
        <w:sectPr w:rsidR="001E248B">
          <w:pgSz w:w="11900" w:h="16838"/>
          <w:pgMar w:top="1138" w:right="1126" w:bottom="429" w:left="1140" w:header="0" w:footer="0" w:gutter="0"/>
          <w:cols w:space="720" w:equalWidth="0">
            <w:col w:w="9640"/>
          </w:cols>
        </w:sectPr>
      </w:pPr>
    </w:p>
    <w:p w:rsidR="001E248B" w:rsidRDefault="003E2DFD">
      <w:pPr>
        <w:spacing w:line="271" w:lineRule="auto"/>
        <w:jc w:val="both"/>
        <w:rPr>
          <w:sz w:val="20"/>
          <w:szCs w:val="20"/>
        </w:rPr>
      </w:pPr>
      <w:r>
        <w:rPr>
          <w:rFonts w:eastAsia="Times New Roman"/>
          <w:sz w:val="28"/>
          <w:szCs w:val="28"/>
        </w:rPr>
        <w:lastRenderedPageBreak/>
        <w:t>баллов, согласно квоте участников, утвержденной исполнительным органом государственной власти и управления, в ведении которого находятся вопросы образования.</w:t>
      </w:r>
    </w:p>
    <w:p w:rsidR="001E248B" w:rsidRDefault="001E248B">
      <w:pPr>
        <w:spacing w:line="21" w:lineRule="exact"/>
        <w:rPr>
          <w:sz w:val="20"/>
          <w:szCs w:val="20"/>
        </w:rPr>
      </w:pPr>
    </w:p>
    <w:p w:rsidR="001E248B" w:rsidRDefault="003E2DFD" w:rsidP="003E2DFD">
      <w:pPr>
        <w:numPr>
          <w:ilvl w:val="0"/>
          <w:numId w:val="63"/>
        </w:numPr>
        <w:tabs>
          <w:tab w:val="left" w:pos="1133"/>
        </w:tabs>
        <w:spacing w:line="271" w:lineRule="auto"/>
        <w:ind w:right="20" w:firstLine="701"/>
        <w:jc w:val="both"/>
        <w:rPr>
          <w:rFonts w:eastAsia="Times New Roman"/>
          <w:sz w:val="28"/>
          <w:szCs w:val="28"/>
        </w:rPr>
      </w:pPr>
      <w:r>
        <w:rPr>
          <w:rFonts w:eastAsia="Times New Roman"/>
          <w:sz w:val="28"/>
          <w:szCs w:val="28"/>
        </w:rPr>
        <w:t>Для участия в предметной олимпиаде учащихся последующих этапов (II и III) допускаются участники, включенные в сводную заявку установленной формы (Приложение 1).</w:t>
      </w:r>
    </w:p>
    <w:p w:rsidR="001E248B" w:rsidRDefault="001E248B">
      <w:pPr>
        <w:spacing w:line="20" w:lineRule="exact"/>
        <w:rPr>
          <w:rFonts w:eastAsia="Times New Roman"/>
          <w:sz w:val="28"/>
          <w:szCs w:val="28"/>
        </w:rPr>
      </w:pPr>
    </w:p>
    <w:p w:rsidR="001E248B" w:rsidRDefault="003E2DFD">
      <w:pPr>
        <w:spacing w:line="271" w:lineRule="auto"/>
        <w:ind w:firstLine="708"/>
        <w:jc w:val="both"/>
        <w:rPr>
          <w:rFonts w:eastAsia="Times New Roman"/>
          <w:sz w:val="28"/>
          <w:szCs w:val="28"/>
        </w:rPr>
      </w:pPr>
      <w:r>
        <w:rPr>
          <w:rFonts w:eastAsia="Times New Roman"/>
          <w:sz w:val="28"/>
          <w:szCs w:val="28"/>
        </w:rPr>
        <w:t>Заявка на участие во II туре предоставляется в оргкомитет не позднее, чем за три недели до его начала. Заявка на участие в III туре олимпиады предоставляется не позднее 25 февраля текущего года.</w:t>
      </w:r>
    </w:p>
    <w:p w:rsidR="001E248B" w:rsidRDefault="001E248B">
      <w:pPr>
        <w:spacing w:line="20" w:lineRule="exact"/>
        <w:rPr>
          <w:rFonts w:eastAsia="Times New Roman"/>
          <w:sz w:val="28"/>
          <w:szCs w:val="28"/>
        </w:rPr>
      </w:pPr>
    </w:p>
    <w:p w:rsidR="001E248B" w:rsidRDefault="003E2DFD">
      <w:pPr>
        <w:spacing w:line="273" w:lineRule="auto"/>
        <w:ind w:firstLine="708"/>
        <w:jc w:val="both"/>
        <w:rPr>
          <w:rFonts w:eastAsia="Times New Roman"/>
          <w:sz w:val="28"/>
          <w:szCs w:val="28"/>
        </w:rPr>
      </w:pPr>
      <w:r>
        <w:rPr>
          <w:rFonts w:eastAsia="Times New Roman"/>
          <w:sz w:val="28"/>
          <w:szCs w:val="28"/>
        </w:rPr>
        <w:t>Замена участников предметной олимпиады, учащихся допускается только по письменному ходатайству, подписанному руководителем соответствующего отраслевого уровня управления с указанием причины и представленному в оргкомитет за день до начала II тура и не позднее 5 дней до начала III тура олимпиады. При этом замена производится за счет включения в заявку участника, занявшего последующее за призером место.</w:t>
      </w:r>
    </w:p>
    <w:p w:rsidR="001E248B" w:rsidRDefault="001E248B">
      <w:pPr>
        <w:spacing w:line="25" w:lineRule="exact"/>
        <w:rPr>
          <w:rFonts w:eastAsia="Times New Roman"/>
          <w:sz w:val="28"/>
          <w:szCs w:val="28"/>
        </w:rPr>
      </w:pPr>
    </w:p>
    <w:p w:rsidR="001E248B" w:rsidRDefault="003E2DFD" w:rsidP="003E2DFD">
      <w:pPr>
        <w:numPr>
          <w:ilvl w:val="0"/>
          <w:numId w:val="63"/>
        </w:numPr>
        <w:tabs>
          <w:tab w:val="left" w:pos="1133"/>
        </w:tabs>
        <w:spacing w:line="272" w:lineRule="auto"/>
        <w:ind w:right="20" w:firstLine="701"/>
        <w:jc w:val="both"/>
        <w:rPr>
          <w:rFonts w:eastAsia="Times New Roman"/>
          <w:sz w:val="28"/>
          <w:szCs w:val="28"/>
        </w:rPr>
      </w:pPr>
      <w:r>
        <w:rPr>
          <w:rFonts w:eastAsia="Times New Roman"/>
          <w:sz w:val="28"/>
          <w:szCs w:val="28"/>
        </w:rPr>
        <w:t>Допуск участников к III туру предметной олимпиады учащихся осуществляется по удостоверяющим документам: паспорту или справке с фотографией, заверенной печатью и подписью руководителя организации образования, в которой обучается участник олимпиады;</w:t>
      </w:r>
    </w:p>
    <w:p w:rsidR="001E248B" w:rsidRDefault="001E248B">
      <w:pPr>
        <w:spacing w:line="21" w:lineRule="exact"/>
        <w:rPr>
          <w:rFonts w:eastAsia="Times New Roman"/>
          <w:sz w:val="28"/>
          <w:szCs w:val="28"/>
        </w:rPr>
      </w:pPr>
    </w:p>
    <w:p w:rsidR="001E248B" w:rsidRDefault="003E2DFD" w:rsidP="003E2DFD">
      <w:pPr>
        <w:numPr>
          <w:ilvl w:val="0"/>
          <w:numId w:val="63"/>
        </w:numPr>
        <w:tabs>
          <w:tab w:val="left" w:pos="1133"/>
        </w:tabs>
        <w:spacing w:line="273" w:lineRule="auto"/>
        <w:ind w:firstLine="701"/>
        <w:jc w:val="both"/>
        <w:rPr>
          <w:rFonts w:eastAsia="Times New Roman"/>
          <w:sz w:val="28"/>
          <w:szCs w:val="28"/>
        </w:rPr>
      </w:pPr>
      <w:r>
        <w:rPr>
          <w:rFonts w:eastAsia="Times New Roman"/>
          <w:sz w:val="28"/>
          <w:szCs w:val="28"/>
        </w:rPr>
        <w:t>Во время проведения олимпиады участникам запрещается пользоваться мобильными телефонами, иными средствами связи, электронно-вычислительной техникой, а также другими информационными и справочными материалами, не предусмотренными порядком проведения олимпиады по предмету (за исключением дополнительных устройств и материалов, пользование которыми разрешено на олимпиаде по отдельным</w:t>
      </w:r>
    </w:p>
    <w:p w:rsidR="001E248B" w:rsidRDefault="001E248B">
      <w:pPr>
        <w:spacing w:line="22" w:lineRule="exact"/>
        <w:rPr>
          <w:rFonts w:eastAsia="Times New Roman"/>
          <w:sz w:val="28"/>
          <w:szCs w:val="28"/>
        </w:rPr>
      </w:pPr>
    </w:p>
    <w:p w:rsidR="001E248B" w:rsidRDefault="003E2DFD">
      <w:pPr>
        <w:spacing w:line="272" w:lineRule="auto"/>
        <w:jc w:val="both"/>
        <w:rPr>
          <w:rFonts w:eastAsia="Times New Roman"/>
          <w:sz w:val="28"/>
          <w:szCs w:val="28"/>
        </w:rPr>
      </w:pPr>
      <w:r>
        <w:rPr>
          <w:rFonts w:eastAsia="Times New Roman"/>
          <w:sz w:val="28"/>
          <w:szCs w:val="28"/>
        </w:rPr>
        <w:t>общеобразовательным предметам, перечень которых утверждается исполнительным органом государственной власти и управления, в ведении которого находятся вопросы образования по каждому общеобразовательному предмету).</w:t>
      </w:r>
    </w:p>
    <w:p w:rsidR="001E248B" w:rsidRDefault="001E248B">
      <w:pPr>
        <w:spacing w:line="24" w:lineRule="exact"/>
        <w:rPr>
          <w:rFonts w:eastAsia="Times New Roman"/>
          <w:sz w:val="28"/>
          <w:szCs w:val="28"/>
        </w:rPr>
      </w:pPr>
    </w:p>
    <w:p w:rsidR="001E248B" w:rsidRDefault="003E2DFD">
      <w:pPr>
        <w:spacing w:line="270" w:lineRule="auto"/>
        <w:ind w:firstLine="708"/>
        <w:jc w:val="both"/>
        <w:rPr>
          <w:rFonts w:eastAsia="Times New Roman"/>
          <w:sz w:val="28"/>
          <w:szCs w:val="28"/>
        </w:rPr>
      </w:pPr>
      <w:r>
        <w:rPr>
          <w:rFonts w:eastAsia="Times New Roman"/>
          <w:sz w:val="28"/>
          <w:szCs w:val="28"/>
        </w:rPr>
        <w:t>Члены предметных жюри и иные лица, присутствующие в аудиториях, также не могут пользоваться указанными средствами связи и электронно-вычислительной техникой.</w:t>
      </w:r>
    </w:p>
    <w:p w:rsidR="001E248B" w:rsidRDefault="001E248B">
      <w:pPr>
        <w:spacing w:line="22" w:lineRule="exact"/>
        <w:rPr>
          <w:rFonts w:eastAsia="Times New Roman"/>
          <w:sz w:val="28"/>
          <w:szCs w:val="28"/>
        </w:rPr>
      </w:pPr>
    </w:p>
    <w:p w:rsidR="001E248B" w:rsidRDefault="003E2DFD">
      <w:pPr>
        <w:spacing w:line="267" w:lineRule="auto"/>
        <w:ind w:right="20" w:firstLine="708"/>
        <w:jc w:val="both"/>
        <w:rPr>
          <w:rFonts w:eastAsia="Times New Roman"/>
          <w:sz w:val="28"/>
          <w:szCs w:val="28"/>
        </w:rPr>
      </w:pPr>
      <w:r>
        <w:rPr>
          <w:rFonts w:eastAsia="Times New Roman"/>
          <w:sz w:val="28"/>
          <w:szCs w:val="28"/>
        </w:rPr>
        <w:t>При установлении факта наличия и (или) использования участниками предметной олимпиады, членами предметных жюри, средств связи,</w:t>
      </w:r>
    </w:p>
    <w:p w:rsidR="001E248B" w:rsidRDefault="001E248B">
      <w:pPr>
        <w:spacing w:line="25" w:lineRule="exact"/>
        <w:rPr>
          <w:rFonts w:eastAsia="Times New Roman"/>
          <w:sz w:val="28"/>
          <w:szCs w:val="28"/>
        </w:rPr>
      </w:pPr>
    </w:p>
    <w:p w:rsidR="001E248B" w:rsidRDefault="003E2DFD">
      <w:pPr>
        <w:spacing w:line="271" w:lineRule="auto"/>
        <w:jc w:val="both"/>
        <w:rPr>
          <w:rFonts w:eastAsia="Times New Roman"/>
          <w:sz w:val="28"/>
          <w:szCs w:val="28"/>
        </w:rPr>
      </w:pPr>
      <w:r>
        <w:rPr>
          <w:rFonts w:eastAsia="Times New Roman"/>
          <w:sz w:val="28"/>
          <w:szCs w:val="28"/>
        </w:rPr>
        <w:t>электронно-вычислительной техники или иного нарушения ими установленного порядка проведения олимпиады, оргкомитет удаляет указанных лиц и составляет акт об удалении с места проведения олимпиады.</w:t>
      </w:r>
    </w:p>
    <w:p w:rsidR="001E248B" w:rsidRDefault="001E248B">
      <w:pPr>
        <w:spacing w:line="382" w:lineRule="exact"/>
        <w:rPr>
          <w:sz w:val="20"/>
          <w:szCs w:val="20"/>
        </w:rPr>
      </w:pPr>
    </w:p>
    <w:p w:rsidR="001E248B" w:rsidRDefault="003E2DFD" w:rsidP="003E2DFD">
      <w:pPr>
        <w:numPr>
          <w:ilvl w:val="0"/>
          <w:numId w:val="64"/>
        </w:numPr>
        <w:tabs>
          <w:tab w:val="left" w:pos="1340"/>
        </w:tabs>
        <w:ind w:left="1340" w:hanging="281"/>
        <w:rPr>
          <w:rFonts w:eastAsia="Times New Roman"/>
          <w:b/>
          <w:bCs/>
          <w:sz w:val="28"/>
          <w:szCs w:val="28"/>
        </w:rPr>
      </w:pPr>
      <w:r>
        <w:rPr>
          <w:rFonts w:eastAsia="Times New Roman"/>
          <w:b/>
          <w:bCs/>
          <w:sz w:val="28"/>
          <w:szCs w:val="28"/>
        </w:rPr>
        <w:t>Подведение итогов и поощрение победителей и призеров</w:t>
      </w:r>
    </w:p>
    <w:p w:rsidR="001E248B" w:rsidRDefault="001E248B">
      <w:pPr>
        <w:spacing w:line="43" w:lineRule="exact"/>
        <w:rPr>
          <w:sz w:val="20"/>
          <w:szCs w:val="20"/>
        </w:rPr>
      </w:pPr>
    </w:p>
    <w:p w:rsidR="001E248B" w:rsidRDefault="003E2DFD">
      <w:pPr>
        <w:jc w:val="center"/>
        <w:rPr>
          <w:sz w:val="20"/>
          <w:szCs w:val="20"/>
        </w:rPr>
      </w:pPr>
      <w:r>
        <w:rPr>
          <w:rFonts w:eastAsia="Times New Roman"/>
          <w:sz w:val="24"/>
          <w:szCs w:val="24"/>
        </w:rPr>
        <w:t>38</w:t>
      </w:r>
    </w:p>
    <w:p w:rsidR="001E248B" w:rsidRDefault="001E248B">
      <w:pPr>
        <w:sectPr w:rsidR="001E248B">
          <w:pgSz w:w="11900" w:h="16838"/>
          <w:pgMar w:top="1138" w:right="1126" w:bottom="429" w:left="1140" w:header="0" w:footer="0" w:gutter="0"/>
          <w:cols w:space="720" w:equalWidth="0">
            <w:col w:w="9640"/>
          </w:cols>
        </w:sectPr>
      </w:pPr>
    </w:p>
    <w:p w:rsidR="001E248B" w:rsidRDefault="003E2DFD">
      <w:pPr>
        <w:jc w:val="center"/>
        <w:rPr>
          <w:sz w:val="20"/>
          <w:szCs w:val="20"/>
        </w:rPr>
      </w:pPr>
      <w:r>
        <w:rPr>
          <w:rFonts w:eastAsia="Times New Roman"/>
          <w:b/>
          <w:bCs/>
          <w:sz w:val="28"/>
          <w:szCs w:val="28"/>
        </w:rPr>
        <w:lastRenderedPageBreak/>
        <w:t>предметной олимпиады учащихся</w:t>
      </w:r>
    </w:p>
    <w:p w:rsidR="001E248B" w:rsidRDefault="001E248B">
      <w:pPr>
        <w:spacing w:line="59" w:lineRule="exact"/>
        <w:rPr>
          <w:sz w:val="20"/>
          <w:szCs w:val="20"/>
        </w:rPr>
      </w:pPr>
    </w:p>
    <w:p w:rsidR="001E248B" w:rsidRDefault="003E2DFD" w:rsidP="003E2DFD">
      <w:pPr>
        <w:numPr>
          <w:ilvl w:val="1"/>
          <w:numId w:val="65"/>
        </w:numPr>
        <w:tabs>
          <w:tab w:val="left" w:pos="1133"/>
        </w:tabs>
        <w:spacing w:line="272" w:lineRule="auto"/>
        <w:ind w:firstLine="701"/>
        <w:jc w:val="both"/>
        <w:rPr>
          <w:rFonts w:eastAsia="Times New Roman"/>
          <w:sz w:val="28"/>
          <w:szCs w:val="28"/>
        </w:rPr>
      </w:pPr>
      <w:r>
        <w:rPr>
          <w:rFonts w:eastAsia="Times New Roman"/>
          <w:sz w:val="28"/>
          <w:szCs w:val="28"/>
        </w:rPr>
        <w:t>Количество победителей и призеров всех этапов предметной олимпиады (не более трех) определяются по каждому общеобразовательному предмету для участников общеобразовательного и повышенного уровней обучения отдельно.</w:t>
      </w:r>
    </w:p>
    <w:p w:rsidR="001E248B" w:rsidRDefault="001E248B">
      <w:pPr>
        <w:spacing w:line="21" w:lineRule="exact"/>
        <w:rPr>
          <w:rFonts w:eastAsia="Times New Roman"/>
          <w:sz w:val="28"/>
          <w:szCs w:val="28"/>
        </w:rPr>
      </w:pPr>
    </w:p>
    <w:p w:rsidR="001E248B" w:rsidRDefault="003E2DFD" w:rsidP="003E2DFD">
      <w:pPr>
        <w:numPr>
          <w:ilvl w:val="1"/>
          <w:numId w:val="65"/>
        </w:numPr>
        <w:tabs>
          <w:tab w:val="left" w:pos="1133"/>
        </w:tabs>
        <w:spacing w:line="273" w:lineRule="auto"/>
        <w:ind w:firstLine="701"/>
        <w:jc w:val="both"/>
        <w:rPr>
          <w:rFonts w:eastAsia="Times New Roman"/>
          <w:sz w:val="28"/>
          <w:szCs w:val="28"/>
        </w:rPr>
      </w:pPr>
      <w:r>
        <w:rPr>
          <w:rFonts w:eastAsia="Times New Roman"/>
          <w:sz w:val="28"/>
          <w:szCs w:val="28"/>
        </w:rPr>
        <w:t>Победителями всех этапов предметной олимпиады учащихся в пределах установленной квоты победителей и призеров, признаются участники, набравшие наибольшее количество баллов, превышающее 70 % от максимально возможных и определяются предметными жюри в соответствии с итоговым протоколом.</w:t>
      </w:r>
    </w:p>
    <w:p w:rsidR="001E248B" w:rsidRDefault="001E248B">
      <w:pPr>
        <w:spacing w:line="19" w:lineRule="exact"/>
        <w:rPr>
          <w:rFonts w:eastAsia="Times New Roman"/>
          <w:sz w:val="28"/>
          <w:szCs w:val="28"/>
        </w:rPr>
      </w:pPr>
    </w:p>
    <w:p w:rsidR="001E248B" w:rsidRDefault="003E2DFD">
      <w:pPr>
        <w:spacing w:line="272" w:lineRule="auto"/>
        <w:ind w:firstLine="708"/>
        <w:jc w:val="both"/>
        <w:rPr>
          <w:rFonts w:eastAsia="Times New Roman"/>
          <w:sz w:val="28"/>
          <w:szCs w:val="28"/>
        </w:rPr>
      </w:pPr>
      <w:r>
        <w:rPr>
          <w:rFonts w:eastAsia="Times New Roman"/>
          <w:sz w:val="28"/>
          <w:szCs w:val="28"/>
        </w:rPr>
        <w:t>Призерами всех этапов предметной олимпиады учащихся в пределах установленной квоты победителей и призёров, признаются участники, следующие в итоговом протоколе за победителями. При равенстве баллов принимает решение предметное жюри.</w:t>
      </w:r>
    </w:p>
    <w:p w:rsidR="001E248B" w:rsidRDefault="001E248B">
      <w:pPr>
        <w:spacing w:line="21" w:lineRule="exact"/>
        <w:rPr>
          <w:rFonts w:eastAsia="Times New Roman"/>
          <w:sz w:val="28"/>
          <w:szCs w:val="28"/>
        </w:rPr>
      </w:pPr>
    </w:p>
    <w:p w:rsidR="001E248B" w:rsidRDefault="003E2DFD" w:rsidP="003E2DFD">
      <w:pPr>
        <w:numPr>
          <w:ilvl w:val="1"/>
          <w:numId w:val="65"/>
        </w:numPr>
        <w:tabs>
          <w:tab w:val="left" w:pos="1133"/>
        </w:tabs>
        <w:spacing w:line="267" w:lineRule="auto"/>
        <w:ind w:right="20" w:firstLine="701"/>
        <w:rPr>
          <w:rFonts w:eastAsia="Times New Roman"/>
          <w:sz w:val="28"/>
          <w:szCs w:val="28"/>
        </w:rPr>
      </w:pPr>
      <w:r>
        <w:rPr>
          <w:rFonts w:eastAsia="Times New Roman"/>
          <w:sz w:val="28"/>
          <w:szCs w:val="28"/>
        </w:rPr>
        <w:t>Победители и призеры I тура олимпиады награждаются грамотами организации образования.</w:t>
      </w:r>
    </w:p>
    <w:p w:rsidR="001E248B" w:rsidRDefault="001E248B">
      <w:pPr>
        <w:spacing w:line="25" w:lineRule="exact"/>
        <w:rPr>
          <w:rFonts w:eastAsia="Times New Roman"/>
          <w:sz w:val="28"/>
          <w:szCs w:val="28"/>
        </w:rPr>
      </w:pPr>
    </w:p>
    <w:p w:rsidR="001E248B" w:rsidRDefault="003E2DFD" w:rsidP="003E2DFD">
      <w:pPr>
        <w:numPr>
          <w:ilvl w:val="1"/>
          <w:numId w:val="65"/>
        </w:numPr>
        <w:tabs>
          <w:tab w:val="left" w:pos="1133"/>
        </w:tabs>
        <w:spacing w:line="265" w:lineRule="auto"/>
        <w:ind w:firstLine="701"/>
        <w:rPr>
          <w:rFonts w:eastAsia="Times New Roman"/>
          <w:sz w:val="28"/>
          <w:szCs w:val="28"/>
        </w:rPr>
      </w:pPr>
      <w:r>
        <w:rPr>
          <w:rFonts w:eastAsia="Times New Roman"/>
          <w:sz w:val="28"/>
          <w:szCs w:val="28"/>
        </w:rPr>
        <w:t>Победители и призеры II тура олимпиады награждаются грамотами районного (городского) управления народного образования.</w:t>
      </w:r>
    </w:p>
    <w:p w:rsidR="001E248B" w:rsidRDefault="001E248B">
      <w:pPr>
        <w:spacing w:line="30" w:lineRule="exact"/>
        <w:rPr>
          <w:rFonts w:eastAsia="Times New Roman"/>
          <w:sz w:val="28"/>
          <w:szCs w:val="28"/>
        </w:rPr>
      </w:pPr>
    </w:p>
    <w:p w:rsidR="001E248B" w:rsidRDefault="003E2DFD" w:rsidP="003E2DFD">
      <w:pPr>
        <w:numPr>
          <w:ilvl w:val="1"/>
          <w:numId w:val="65"/>
        </w:numPr>
        <w:tabs>
          <w:tab w:val="left" w:pos="1133"/>
        </w:tabs>
        <w:spacing w:line="272" w:lineRule="auto"/>
        <w:ind w:firstLine="701"/>
        <w:jc w:val="both"/>
        <w:rPr>
          <w:rFonts w:eastAsia="Times New Roman"/>
          <w:sz w:val="28"/>
          <w:szCs w:val="28"/>
        </w:rPr>
      </w:pPr>
      <w:r>
        <w:rPr>
          <w:rFonts w:eastAsia="Times New Roman"/>
          <w:sz w:val="28"/>
          <w:szCs w:val="28"/>
        </w:rPr>
        <w:t>Победители и призеры III тура олимпиады награждаются именными удостоверениями исполнительного органа государственной власти и управления, в ведении которого находятся вопросы образования (Приложение 2).</w:t>
      </w:r>
    </w:p>
    <w:p w:rsidR="001E248B" w:rsidRDefault="001E248B">
      <w:pPr>
        <w:spacing w:line="21" w:lineRule="exact"/>
        <w:rPr>
          <w:rFonts w:eastAsia="Times New Roman"/>
          <w:sz w:val="28"/>
          <w:szCs w:val="28"/>
        </w:rPr>
      </w:pPr>
    </w:p>
    <w:p w:rsidR="001E248B" w:rsidRDefault="003E2DFD" w:rsidP="003E2DFD">
      <w:pPr>
        <w:numPr>
          <w:ilvl w:val="1"/>
          <w:numId w:val="65"/>
        </w:numPr>
        <w:tabs>
          <w:tab w:val="left" w:pos="1133"/>
        </w:tabs>
        <w:spacing w:line="273" w:lineRule="auto"/>
        <w:ind w:right="20" w:firstLine="701"/>
        <w:jc w:val="both"/>
        <w:rPr>
          <w:rFonts w:eastAsia="Times New Roman"/>
          <w:sz w:val="28"/>
          <w:szCs w:val="28"/>
        </w:rPr>
      </w:pPr>
      <w:r>
        <w:rPr>
          <w:rFonts w:eastAsia="Times New Roman"/>
          <w:sz w:val="28"/>
          <w:szCs w:val="28"/>
        </w:rPr>
        <w:t>Участники III тура предметной олимпиады учащихся, набравшие более 70 % от максимально возможного количества баллов, но не вошедшие в число победителей и призеров Олимпиады, получают именные удостоверения органа государственной власти и управления, в ведении которого находятся вопросы образования с указанием количества набранных баллов по предмету (Приложение № 3).</w:t>
      </w:r>
    </w:p>
    <w:p w:rsidR="001E248B" w:rsidRDefault="001E248B">
      <w:pPr>
        <w:spacing w:line="23" w:lineRule="exact"/>
        <w:rPr>
          <w:rFonts w:eastAsia="Times New Roman"/>
          <w:sz w:val="28"/>
          <w:szCs w:val="28"/>
        </w:rPr>
      </w:pPr>
    </w:p>
    <w:p w:rsidR="001E248B" w:rsidRDefault="003E2DFD" w:rsidP="003E2DFD">
      <w:pPr>
        <w:numPr>
          <w:ilvl w:val="1"/>
          <w:numId w:val="65"/>
        </w:numPr>
        <w:tabs>
          <w:tab w:val="left" w:pos="1133"/>
        </w:tabs>
        <w:spacing w:line="274" w:lineRule="auto"/>
        <w:ind w:firstLine="701"/>
        <w:jc w:val="both"/>
        <w:rPr>
          <w:rFonts w:eastAsia="Times New Roman"/>
          <w:sz w:val="28"/>
          <w:szCs w:val="28"/>
        </w:rPr>
      </w:pPr>
      <w:r>
        <w:rPr>
          <w:rFonts w:eastAsia="Times New Roman"/>
          <w:sz w:val="28"/>
          <w:szCs w:val="28"/>
        </w:rPr>
        <w:t>Победители и призеры III этапа Олимпиады, а также участники III тура олимпиады, набравшие более 70 % от максимально возможного количества баллов, но не вошедшие в число победителей и призеров, пользуются правом на льготы при поступлении в государственные организации профессионального образования Приднестровской Молдавской Республики в соответствии с правилами приема.</w:t>
      </w:r>
    </w:p>
    <w:p w:rsidR="001E248B" w:rsidRDefault="001E248B">
      <w:pPr>
        <w:spacing w:line="16" w:lineRule="exact"/>
        <w:rPr>
          <w:rFonts w:eastAsia="Times New Roman"/>
          <w:sz w:val="28"/>
          <w:szCs w:val="28"/>
        </w:rPr>
      </w:pPr>
    </w:p>
    <w:p w:rsidR="001E248B" w:rsidRDefault="003E2DFD" w:rsidP="003E2DFD">
      <w:pPr>
        <w:numPr>
          <w:ilvl w:val="1"/>
          <w:numId w:val="65"/>
        </w:numPr>
        <w:tabs>
          <w:tab w:val="left" w:pos="1133"/>
        </w:tabs>
        <w:spacing w:line="265" w:lineRule="auto"/>
        <w:ind w:firstLine="701"/>
        <w:rPr>
          <w:rFonts w:eastAsia="Times New Roman"/>
          <w:sz w:val="28"/>
          <w:szCs w:val="28"/>
        </w:rPr>
      </w:pPr>
      <w:r>
        <w:rPr>
          <w:rFonts w:eastAsia="Times New Roman"/>
          <w:sz w:val="28"/>
          <w:szCs w:val="28"/>
        </w:rPr>
        <w:t>В случае несогласия с выставленными баллами участники олимпиады имеют право подачи апелляции (Приложение 4).</w:t>
      </w:r>
    </w:p>
    <w:p w:rsidR="001E248B" w:rsidRDefault="001E248B">
      <w:pPr>
        <w:spacing w:line="30" w:lineRule="exact"/>
        <w:rPr>
          <w:rFonts w:eastAsia="Times New Roman"/>
          <w:sz w:val="28"/>
          <w:szCs w:val="28"/>
        </w:rPr>
      </w:pPr>
    </w:p>
    <w:p w:rsidR="001E248B" w:rsidRDefault="003E2DFD" w:rsidP="003E2DFD">
      <w:pPr>
        <w:numPr>
          <w:ilvl w:val="1"/>
          <w:numId w:val="65"/>
        </w:numPr>
        <w:tabs>
          <w:tab w:val="left" w:pos="1133"/>
        </w:tabs>
        <w:spacing w:line="265" w:lineRule="auto"/>
        <w:ind w:firstLine="701"/>
        <w:jc w:val="both"/>
        <w:rPr>
          <w:rFonts w:eastAsia="Times New Roman"/>
          <w:sz w:val="28"/>
          <w:szCs w:val="28"/>
        </w:rPr>
      </w:pPr>
      <w:r>
        <w:rPr>
          <w:rFonts w:eastAsia="Times New Roman"/>
          <w:sz w:val="28"/>
          <w:szCs w:val="28"/>
        </w:rPr>
        <w:t>Предметные жюри могут ходатайствовать перед республиканским оргкомитетом о награждении участников III тура олимпиады грамотой</w:t>
      </w:r>
    </w:p>
    <w:p w:rsidR="001E248B" w:rsidRDefault="001E248B">
      <w:pPr>
        <w:spacing w:line="384" w:lineRule="exact"/>
        <w:rPr>
          <w:sz w:val="20"/>
          <w:szCs w:val="20"/>
        </w:rPr>
      </w:pPr>
    </w:p>
    <w:p w:rsidR="001E248B" w:rsidRDefault="003E2DFD">
      <w:pPr>
        <w:jc w:val="center"/>
        <w:rPr>
          <w:sz w:val="20"/>
          <w:szCs w:val="20"/>
        </w:rPr>
      </w:pPr>
      <w:r>
        <w:rPr>
          <w:rFonts w:eastAsia="Times New Roman"/>
          <w:sz w:val="24"/>
          <w:szCs w:val="24"/>
        </w:rPr>
        <w:t>39</w:t>
      </w:r>
    </w:p>
    <w:p w:rsidR="001E248B" w:rsidRDefault="001E248B">
      <w:pPr>
        <w:sectPr w:rsidR="001E248B">
          <w:pgSz w:w="11900" w:h="16838"/>
          <w:pgMar w:top="1130" w:right="1126" w:bottom="429" w:left="1140" w:header="0" w:footer="0" w:gutter="0"/>
          <w:cols w:space="720" w:equalWidth="0">
            <w:col w:w="9640"/>
          </w:cols>
        </w:sectPr>
      </w:pPr>
    </w:p>
    <w:p w:rsidR="001E248B" w:rsidRDefault="003E2DFD">
      <w:pPr>
        <w:spacing w:line="267" w:lineRule="auto"/>
        <w:ind w:right="20"/>
        <w:rPr>
          <w:sz w:val="20"/>
          <w:szCs w:val="20"/>
        </w:rPr>
      </w:pPr>
      <w:r>
        <w:rPr>
          <w:rFonts w:eastAsia="Times New Roman"/>
          <w:sz w:val="28"/>
          <w:szCs w:val="28"/>
        </w:rPr>
        <w:lastRenderedPageBreak/>
        <w:t>исполнительного органа государственной власти и управления, в ведении которого находятся вопросы образования.</w:t>
      </w:r>
    </w:p>
    <w:p w:rsidR="001E248B" w:rsidRDefault="001E248B">
      <w:pPr>
        <w:spacing w:line="26" w:lineRule="exact"/>
        <w:rPr>
          <w:sz w:val="20"/>
          <w:szCs w:val="20"/>
        </w:rPr>
      </w:pPr>
    </w:p>
    <w:p w:rsidR="001E248B" w:rsidRDefault="003E2DFD" w:rsidP="003E2DFD">
      <w:pPr>
        <w:numPr>
          <w:ilvl w:val="0"/>
          <w:numId w:val="66"/>
        </w:numPr>
        <w:tabs>
          <w:tab w:val="left" w:pos="1133"/>
        </w:tabs>
        <w:spacing w:line="272" w:lineRule="auto"/>
        <w:ind w:firstLine="701"/>
        <w:jc w:val="both"/>
        <w:rPr>
          <w:rFonts w:eastAsia="Times New Roman"/>
          <w:sz w:val="28"/>
          <w:szCs w:val="28"/>
        </w:rPr>
      </w:pPr>
      <w:r>
        <w:rPr>
          <w:rFonts w:eastAsia="Times New Roman"/>
          <w:sz w:val="28"/>
          <w:szCs w:val="28"/>
        </w:rPr>
        <w:t>По итогам каждого этапа олимпиады председатель оргкомитета представляет обобщенный отчет, содержащий анализ, выводы и предложения руководителю соответствующего уровня управления образованием. Издается приказ, утверждающий список победителей и призеров.</w:t>
      </w:r>
    </w:p>
    <w:p w:rsidR="001E248B" w:rsidRDefault="001E248B">
      <w:pPr>
        <w:spacing w:line="21" w:lineRule="exact"/>
        <w:rPr>
          <w:rFonts w:eastAsia="Times New Roman"/>
          <w:sz w:val="28"/>
          <w:szCs w:val="28"/>
        </w:rPr>
      </w:pPr>
    </w:p>
    <w:p w:rsidR="001E248B" w:rsidRDefault="003E2DFD" w:rsidP="003E2DFD">
      <w:pPr>
        <w:numPr>
          <w:ilvl w:val="0"/>
          <w:numId w:val="66"/>
        </w:numPr>
        <w:tabs>
          <w:tab w:val="left" w:pos="1133"/>
        </w:tabs>
        <w:spacing w:line="272" w:lineRule="auto"/>
        <w:ind w:firstLine="701"/>
        <w:jc w:val="both"/>
        <w:rPr>
          <w:rFonts w:eastAsia="Times New Roman"/>
          <w:sz w:val="28"/>
          <w:szCs w:val="28"/>
        </w:rPr>
      </w:pPr>
      <w:r>
        <w:rPr>
          <w:rFonts w:eastAsia="Times New Roman"/>
          <w:sz w:val="28"/>
          <w:szCs w:val="28"/>
        </w:rPr>
        <w:t>Цели и задачи всех туров предметной олимпиады учащихся освещаются в средствах массовой информации. Рекомендуется привлекать спонсоров и меценатов для материального поощрения победителей и призеров олимпиады.</w:t>
      </w:r>
    </w:p>
    <w:p w:rsidR="001E248B" w:rsidRDefault="001E248B">
      <w:pPr>
        <w:spacing w:line="21" w:lineRule="exact"/>
        <w:rPr>
          <w:rFonts w:eastAsia="Times New Roman"/>
          <w:sz w:val="28"/>
          <w:szCs w:val="28"/>
        </w:rPr>
      </w:pPr>
    </w:p>
    <w:p w:rsidR="001E248B" w:rsidRDefault="003E2DFD" w:rsidP="003E2DFD">
      <w:pPr>
        <w:numPr>
          <w:ilvl w:val="0"/>
          <w:numId w:val="66"/>
        </w:numPr>
        <w:tabs>
          <w:tab w:val="left" w:pos="1133"/>
        </w:tabs>
        <w:spacing w:line="271" w:lineRule="auto"/>
        <w:ind w:right="20" w:firstLine="701"/>
        <w:jc w:val="both"/>
        <w:rPr>
          <w:rFonts w:eastAsia="Times New Roman"/>
          <w:sz w:val="28"/>
          <w:szCs w:val="28"/>
        </w:rPr>
      </w:pPr>
      <w:r>
        <w:rPr>
          <w:rFonts w:eastAsia="Times New Roman"/>
          <w:sz w:val="28"/>
          <w:szCs w:val="28"/>
        </w:rPr>
        <w:t>Результаты II и III туров олимпиады учитываются при аттестации педагогов и организаций образования в порядке, установленном в соответствующем Положении.</w:t>
      </w:r>
    </w:p>
    <w:p w:rsidR="001E248B" w:rsidRDefault="001E248B">
      <w:pPr>
        <w:spacing w:line="381" w:lineRule="exact"/>
        <w:rPr>
          <w:rFonts w:eastAsia="Times New Roman"/>
          <w:sz w:val="28"/>
          <w:szCs w:val="28"/>
        </w:rPr>
      </w:pPr>
    </w:p>
    <w:p w:rsidR="001E248B" w:rsidRDefault="003E2DFD" w:rsidP="003E2DFD">
      <w:pPr>
        <w:numPr>
          <w:ilvl w:val="1"/>
          <w:numId w:val="66"/>
        </w:numPr>
        <w:tabs>
          <w:tab w:val="left" w:pos="1640"/>
        </w:tabs>
        <w:ind w:left="1640" w:hanging="276"/>
        <w:rPr>
          <w:rFonts w:eastAsia="Times New Roman"/>
          <w:b/>
          <w:bCs/>
          <w:sz w:val="28"/>
          <w:szCs w:val="28"/>
        </w:rPr>
      </w:pPr>
      <w:r>
        <w:rPr>
          <w:rFonts w:eastAsia="Times New Roman"/>
          <w:b/>
          <w:bCs/>
          <w:sz w:val="28"/>
          <w:szCs w:val="28"/>
        </w:rPr>
        <w:t>Финансирование предметной олимпиады учащихся</w:t>
      </w:r>
    </w:p>
    <w:p w:rsidR="001E248B" w:rsidRDefault="001E248B">
      <w:pPr>
        <w:spacing w:line="58" w:lineRule="exact"/>
        <w:rPr>
          <w:rFonts w:eastAsia="Times New Roman"/>
          <w:b/>
          <w:bCs/>
          <w:sz w:val="28"/>
          <w:szCs w:val="28"/>
        </w:rPr>
      </w:pPr>
    </w:p>
    <w:p w:rsidR="001E248B" w:rsidRDefault="003E2DFD" w:rsidP="003E2DFD">
      <w:pPr>
        <w:numPr>
          <w:ilvl w:val="0"/>
          <w:numId w:val="66"/>
        </w:numPr>
        <w:tabs>
          <w:tab w:val="left" w:pos="1133"/>
        </w:tabs>
        <w:spacing w:line="265" w:lineRule="auto"/>
        <w:ind w:right="20" w:firstLine="701"/>
        <w:rPr>
          <w:rFonts w:eastAsia="Times New Roman"/>
          <w:sz w:val="28"/>
          <w:szCs w:val="28"/>
        </w:rPr>
      </w:pPr>
      <w:r>
        <w:rPr>
          <w:rFonts w:eastAsia="Times New Roman"/>
          <w:sz w:val="28"/>
          <w:szCs w:val="28"/>
        </w:rPr>
        <w:t>Финансирование и организация I тура предметной олимпиады учащихся осуществляется организацией образования.</w:t>
      </w:r>
    </w:p>
    <w:p w:rsidR="001E248B" w:rsidRDefault="001E248B">
      <w:pPr>
        <w:spacing w:line="28" w:lineRule="exact"/>
        <w:rPr>
          <w:rFonts w:eastAsia="Times New Roman"/>
          <w:sz w:val="28"/>
          <w:szCs w:val="28"/>
        </w:rPr>
      </w:pPr>
    </w:p>
    <w:p w:rsidR="001E248B" w:rsidRDefault="003E2DFD" w:rsidP="003E2DFD">
      <w:pPr>
        <w:numPr>
          <w:ilvl w:val="0"/>
          <w:numId w:val="66"/>
        </w:numPr>
        <w:tabs>
          <w:tab w:val="left" w:pos="1133"/>
        </w:tabs>
        <w:spacing w:line="271" w:lineRule="auto"/>
        <w:ind w:firstLine="701"/>
        <w:jc w:val="both"/>
        <w:rPr>
          <w:rFonts w:eastAsia="Times New Roman"/>
          <w:sz w:val="28"/>
          <w:szCs w:val="28"/>
        </w:rPr>
      </w:pPr>
      <w:r>
        <w:rPr>
          <w:rFonts w:eastAsia="Times New Roman"/>
          <w:sz w:val="28"/>
          <w:szCs w:val="28"/>
        </w:rPr>
        <w:t>Финансирование II тура олимпиады осуществляется местными органами управления образованием. Расходы на проезд участников олимпиады осуществляется за счет средств учредителей организаций общего образования.</w:t>
      </w:r>
    </w:p>
    <w:p w:rsidR="001E248B" w:rsidRDefault="001E248B">
      <w:pPr>
        <w:spacing w:line="20" w:lineRule="exact"/>
        <w:rPr>
          <w:rFonts w:eastAsia="Times New Roman"/>
          <w:sz w:val="28"/>
          <w:szCs w:val="28"/>
        </w:rPr>
      </w:pPr>
    </w:p>
    <w:p w:rsidR="001E248B" w:rsidRDefault="003E2DFD" w:rsidP="003E2DFD">
      <w:pPr>
        <w:numPr>
          <w:ilvl w:val="0"/>
          <w:numId w:val="66"/>
        </w:numPr>
        <w:tabs>
          <w:tab w:val="left" w:pos="1133"/>
        </w:tabs>
        <w:spacing w:line="273" w:lineRule="auto"/>
        <w:ind w:firstLine="701"/>
        <w:jc w:val="both"/>
        <w:rPr>
          <w:rFonts w:eastAsia="Times New Roman"/>
          <w:sz w:val="28"/>
          <w:szCs w:val="28"/>
        </w:rPr>
      </w:pPr>
      <w:r>
        <w:rPr>
          <w:rFonts w:eastAsia="Times New Roman"/>
          <w:sz w:val="28"/>
          <w:szCs w:val="28"/>
        </w:rPr>
        <w:t>Финансирование III тура олимпиады осуществляется исполнительным органом государственной власти и управления, в ведении которого находятся вопросы образования согласно установленной смете. Расходы на проезд участников олимпиады осуществляется за счет средств местных органов управления образованием.</w:t>
      </w: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391" w:lineRule="exact"/>
        <w:rPr>
          <w:sz w:val="20"/>
          <w:szCs w:val="20"/>
        </w:rPr>
      </w:pPr>
    </w:p>
    <w:p w:rsidR="001E248B" w:rsidRDefault="003E2DFD">
      <w:pPr>
        <w:jc w:val="center"/>
        <w:rPr>
          <w:sz w:val="20"/>
          <w:szCs w:val="20"/>
        </w:rPr>
      </w:pPr>
      <w:r>
        <w:rPr>
          <w:rFonts w:eastAsia="Times New Roman"/>
          <w:sz w:val="24"/>
          <w:szCs w:val="24"/>
        </w:rPr>
        <w:t>40</w:t>
      </w:r>
    </w:p>
    <w:p w:rsidR="001E248B" w:rsidRDefault="001E248B">
      <w:pPr>
        <w:sectPr w:rsidR="001E248B">
          <w:pgSz w:w="11900" w:h="16838"/>
          <w:pgMar w:top="1138" w:right="1126" w:bottom="429" w:left="1140" w:header="0" w:footer="0" w:gutter="0"/>
          <w:cols w:space="720" w:equalWidth="0">
            <w:col w:w="9640"/>
          </w:cols>
        </w:sectPr>
      </w:pPr>
    </w:p>
    <w:p w:rsidR="001E248B" w:rsidRDefault="003E2DFD">
      <w:pPr>
        <w:jc w:val="right"/>
        <w:rPr>
          <w:sz w:val="20"/>
          <w:szCs w:val="20"/>
        </w:rPr>
      </w:pPr>
      <w:r>
        <w:rPr>
          <w:rFonts w:eastAsia="Times New Roman"/>
          <w:sz w:val="28"/>
          <w:szCs w:val="28"/>
        </w:rPr>
        <w:lastRenderedPageBreak/>
        <w:t>Приложение 1</w:t>
      </w:r>
    </w:p>
    <w:p w:rsidR="001E248B" w:rsidRDefault="001E248B">
      <w:pPr>
        <w:spacing w:line="50" w:lineRule="exact"/>
        <w:rPr>
          <w:sz w:val="20"/>
          <w:szCs w:val="20"/>
        </w:rPr>
      </w:pPr>
    </w:p>
    <w:p w:rsidR="001E248B" w:rsidRDefault="003E2DFD">
      <w:pPr>
        <w:jc w:val="right"/>
        <w:rPr>
          <w:sz w:val="20"/>
          <w:szCs w:val="20"/>
        </w:rPr>
      </w:pPr>
      <w:r>
        <w:rPr>
          <w:rFonts w:eastAsia="Times New Roman"/>
          <w:sz w:val="28"/>
          <w:szCs w:val="28"/>
        </w:rPr>
        <w:t>к Положению «О предметной</w:t>
      </w:r>
    </w:p>
    <w:p w:rsidR="001E248B" w:rsidRDefault="001E248B">
      <w:pPr>
        <w:spacing w:line="48" w:lineRule="exact"/>
        <w:rPr>
          <w:sz w:val="20"/>
          <w:szCs w:val="20"/>
        </w:rPr>
      </w:pPr>
    </w:p>
    <w:p w:rsidR="001E248B" w:rsidRDefault="003E2DFD">
      <w:pPr>
        <w:ind w:right="20"/>
        <w:jc w:val="right"/>
        <w:rPr>
          <w:sz w:val="20"/>
          <w:szCs w:val="20"/>
        </w:rPr>
      </w:pPr>
      <w:r>
        <w:rPr>
          <w:rFonts w:eastAsia="Times New Roman"/>
          <w:sz w:val="28"/>
          <w:szCs w:val="28"/>
        </w:rPr>
        <w:t>олимпиаде учащихся, осваивающих</w:t>
      </w:r>
    </w:p>
    <w:p w:rsidR="001E248B" w:rsidRDefault="001E248B">
      <w:pPr>
        <w:spacing w:line="48" w:lineRule="exact"/>
        <w:rPr>
          <w:sz w:val="20"/>
          <w:szCs w:val="20"/>
        </w:rPr>
      </w:pPr>
    </w:p>
    <w:p w:rsidR="001E248B" w:rsidRDefault="003E2DFD">
      <w:pPr>
        <w:jc w:val="right"/>
        <w:rPr>
          <w:sz w:val="20"/>
          <w:szCs w:val="20"/>
        </w:rPr>
      </w:pPr>
      <w:r>
        <w:rPr>
          <w:rFonts w:eastAsia="Times New Roman"/>
          <w:sz w:val="28"/>
          <w:szCs w:val="28"/>
        </w:rPr>
        <w:t>общеобразовательные программы</w:t>
      </w:r>
    </w:p>
    <w:p w:rsidR="001E248B" w:rsidRDefault="001E248B">
      <w:pPr>
        <w:spacing w:line="50" w:lineRule="exact"/>
        <w:rPr>
          <w:sz w:val="20"/>
          <w:szCs w:val="20"/>
        </w:rPr>
      </w:pPr>
    </w:p>
    <w:p w:rsidR="001E248B" w:rsidRDefault="003E2DFD">
      <w:pPr>
        <w:jc w:val="right"/>
        <w:rPr>
          <w:sz w:val="20"/>
          <w:szCs w:val="20"/>
        </w:rPr>
      </w:pPr>
      <w:r>
        <w:rPr>
          <w:rFonts w:eastAsia="Times New Roman"/>
          <w:sz w:val="28"/>
          <w:szCs w:val="28"/>
        </w:rPr>
        <w:t>в организациях общего и</w:t>
      </w:r>
    </w:p>
    <w:p w:rsidR="001E248B" w:rsidRDefault="001E248B">
      <w:pPr>
        <w:spacing w:line="48" w:lineRule="exact"/>
        <w:rPr>
          <w:sz w:val="20"/>
          <w:szCs w:val="20"/>
        </w:rPr>
      </w:pPr>
    </w:p>
    <w:p w:rsidR="001E248B" w:rsidRDefault="003E2DFD">
      <w:pPr>
        <w:jc w:val="right"/>
        <w:rPr>
          <w:sz w:val="20"/>
          <w:szCs w:val="20"/>
        </w:rPr>
      </w:pPr>
      <w:r>
        <w:rPr>
          <w:rFonts w:eastAsia="Times New Roman"/>
          <w:sz w:val="28"/>
          <w:szCs w:val="28"/>
        </w:rPr>
        <w:t>профессионального образования»</w:t>
      </w: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389" w:lineRule="exact"/>
        <w:rPr>
          <w:sz w:val="20"/>
          <w:szCs w:val="20"/>
        </w:rPr>
      </w:pPr>
    </w:p>
    <w:p w:rsidR="001E248B" w:rsidRDefault="003E2DFD">
      <w:pPr>
        <w:ind w:left="4880"/>
        <w:rPr>
          <w:sz w:val="20"/>
          <w:szCs w:val="20"/>
        </w:rPr>
      </w:pPr>
      <w:r>
        <w:rPr>
          <w:rFonts w:eastAsia="Times New Roman"/>
          <w:sz w:val="28"/>
          <w:szCs w:val="28"/>
        </w:rPr>
        <w:t>ЗАЯВКА</w:t>
      </w:r>
    </w:p>
    <w:p w:rsidR="001E248B" w:rsidRDefault="001E248B">
      <w:pPr>
        <w:spacing w:line="48" w:lineRule="exact"/>
        <w:rPr>
          <w:sz w:val="20"/>
          <w:szCs w:val="20"/>
        </w:rPr>
      </w:pPr>
    </w:p>
    <w:p w:rsidR="001E248B" w:rsidRDefault="003E2DFD">
      <w:pPr>
        <w:ind w:left="2000"/>
        <w:rPr>
          <w:sz w:val="20"/>
          <w:szCs w:val="20"/>
        </w:rPr>
      </w:pPr>
      <w:r>
        <w:rPr>
          <w:rFonts w:eastAsia="Times New Roman"/>
          <w:sz w:val="28"/>
          <w:szCs w:val="28"/>
        </w:rPr>
        <w:t>на участие в Республиканской предметной олимпиаде</w:t>
      </w:r>
    </w:p>
    <w:p w:rsidR="001E248B" w:rsidRDefault="001E248B">
      <w:pPr>
        <w:spacing w:line="48" w:lineRule="exact"/>
        <w:rPr>
          <w:sz w:val="20"/>
          <w:szCs w:val="20"/>
        </w:rPr>
      </w:pPr>
    </w:p>
    <w:p w:rsidR="001E248B" w:rsidRDefault="003E2DFD">
      <w:pPr>
        <w:ind w:left="1580"/>
        <w:rPr>
          <w:sz w:val="20"/>
          <w:szCs w:val="20"/>
        </w:rPr>
      </w:pPr>
      <w:r>
        <w:rPr>
          <w:rFonts w:eastAsia="Times New Roman"/>
          <w:sz w:val="28"/>
          <w:szCs w:val="28"/>
        </w:rPr>
        <w:t>среди учащихся IX классов (XI классов) организаций общего</w:t>
      </w:r>
    </w:p>
    <w:p w:rsidR="001E248B" w:rsidRDefault="001E248B">
      <w:pPr>
        <w:spacing w:line="50" w:lineRule="exact"/>
        <w:rPr>
          <w:sz w:val="20"/>
          <w:szCs w:val="20"/>
        </w:rPr>
      </w:pPr>
    </w:p>
    <w:p w:rsidR="001E248B" w:rsidRDefault="003E2DFD" w:rsidP="003E2DFD">
      <w:pPr>
        <w:numPr>
          <w:ilvl w:val="0"/>
          <w:numId w:val="67"/>
        </w:numPr>
        <w:tabs>
          <w:tab w:val="left" w:pos="3400"/>
        </w:tabs>
        <w:ind w:left="3400" w:hanging="213"/>
        <w:rPr>
          <w:rFonts w:eastAsia="Times New Roman"/>
          <w:sz w:val="28"/>
          <w:szCs w:val="28"/>
        </w:rPr>
      </w:pPr>
      <w:r>
        <w:rPr>
          <w:rFonts w:eastAsia="Times New Roman"/>
          <w:sz w:val="28"/>
          <w:szCs w:val="28"/>
        </w:rPr>
        <w:t>профессионального образования</w:t>
      </w:r>
    </w:p>
    <w:p w:rsidR="001E248B" w:rsidRDefault="001E248B">
      <w:pPr>
        <w:spacing w:line="47" w:lineRule="exact"/>
        <w:rPr>
          <w:rFonts w:eastAsia="Times New Roman"/>
          <w:sz w:val="28"/>
          <w:szCs w:val="28"/>
        </w:rPr>
      </w:pPr>
    </w:p>
    <w:p w:rsidR="001E248B" w:rsidRDefault="003E2DFD">
      <w:pPr>
        <w:ind w:left="1680"/>
        <w:rPr>
          <w:rFonts w:eastAsia="Times New Roman"/>
          <w:sz w:val="28"/>
          <w:szCs w:val="28"/>
        </w:rPr>
      </w:pPr>
      <w:r>
        <w:rPr>
          <w:rFonts w:eastAsia="Times New Roman"/>
          <w:sz w:val="28"/>
          <w:szCs w:val="28"/>
        </w:rPr>
        <w:t>___________________________________________________</w:t>
      </w:r>
    </w:p>
    <w:p w:rsidR="001E248B" w:rsidRDefault="001E248B">
      <w:pPr>
        <w:spacing w:line="48" w:lineRule="exact"/>
        <w:rPr>
          <w:sz w:val="20"/>
          <w:szCs w:val="20"/>
        </w:rPr>
      </w:pPr>
    </w:p>
    <w:p w:rsidR="001E248B" w:rsidRDefault="003E2DFD">
      <w:pPr>
        <w:ind w:right="-439"/>
        <w:jc w:val="center"/>
        <w:rPr>
          <w:sz w:val="20"/>
          <w:szCs w:val="20"/>
        </w:rPr>
      </w:pPr>
      <w:r>
        <w:rPr>
          <w:rFonts w:eastAsia="Times New Roman"/>
          <w:sz w:val="28"/>
          <w:szCs w:val="28"/>
        </w:rPr>
        <w:t>(город, район)</w:t>
      </w:r>
    </w:p>
    <w:p w:rsidR="001E248B" w:rsidRDefault="001E248B">
      <w:pPr>
        <w:spacing w:line="48" w:lineRule="exact"/>
        <w:rPr>
          <w:sz w:val="20"/>
          <w:szCs w:val="20"/>
        </w:rPr>
      </w:pPr>
    </w:p>
    <w:p w:rsidR="001E248B" w:rsidRDefault="003E2DFD">
      <w:pPr>
        <w:ind w:right="-439"/>
        <w:jc w:val="center"/>
        <w:rPr>
          <w:sz w:val="20"/>
          <w:szCs w:val="20"/>
        </w:rPr>
      </w:pPr>
      <w:r>
        <w:rPr>
          <w:rFonts w:eastAsia="Times New Roman"/>
          <w:sz w:val="28"/>
          <w:szCs w:val="28"/>
        </w:rPr>
        <w:t>20__ -20 ___ учебного года</w:t>
      </w: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349" w:lineRule="exact"/>
        <w:rPr>
          <w:sz w:val="20"/>
          <w:szCs w:val="20"/>
        </w:rPr>
      </w:pPr>
    </w:p>
    <w:tbl>
      <w:tblPr>
        <w:tblW w:w="0" w:type="auto"/>
        <w:tblInd w:w="10" w:type="dxa"/>
        <w:tblLayout w:type="fixed"/>
        <w:tblCellMar>
          <w:left w:w="0" w:type="dxa"/>
          <w:right w:w="0" w:type="dxa"/>
        </w:tblCellMar>
        <w:tblLook w:val="04A0"/>
      </w:tblPr>
      <w:tblGrid>
        <w:gridCol w:w="620"/>
        <w:gridCol w:w="1260"/>
        <w:gridCol w:w="1540"/>
        <w:gridCol w:w="1140"/>
        <w:gridCol w:w="1180"/>
        <w:gridCol w:w="1380"/>
        <w:gridCol w:w="1420"/>
        <w:gridCol w:w="1020"/>
      </w:tblGrid>
      <w:tr w:rsidR="001E248B">
        <w:trPr>
          <w:trHeight w:val="278"/>
        </w:trPr>
        <w:tc>
          <w:tcPr>
            <w:tcW w:w="620" w:type="dxa"/>
            <w:tcBorders>
              <w:top w:val="single" w:sz="8" w:space="0" w:color="auto"/>
              <w:left w:val="single" w:sz="8" w:space="0" w:color="auto"/>
              <w:right w:val="single" w:sz="8" w:space="0" w:color="auto"/>
            </w:tcBorders>
            <w:vAlign w:val="bottom"/>
          </w:tcPr>
          <w:p w:rsidR="001E248B" w:rsidRDefault="003E2DFD">
            <w:pPr>
              <w:jc w:val="center"/>
              <w:rPr>
                <w:sz w:val="20"/>
                <w:szCs w:val="20"/>
              </w:rPr>
            </w:pPr>
            <w:r>
              <w:rPr>
                <w:rFonts w:eastAsia="Times New Roman"/>
                <w:sz w:val="24"/>
                <w:szCs w:val="24"/>
              </w:rPr>
              <w:t>N</w:t>
            </w:r>
          </w:p>
        </w:tc>
        <w:tc>
          <w:tcPr>
            <w:tcW w:w="1260" w:type="dxa"/>
            <w:tcBorders>
              <w:top w:val="single" w:sz="8" w:space="0" w:color="auto"/>
              <w:right w:val="single" w:sz="8" w:space="0" w:color="auto"/>
            </w:tcBorders>
            <w:vAlign w:val="bottom"/>
          </w:tcPr>
          <w:p w:rsidR="001E248B" w:rsidRDefault="003E2DFD">
            <w:pPr>
              <w:jc w:val="center"/>
              <w:rPr>
                <w:sz w:val="20"/>
                <w:szCs w:val="20"/>
              </w:rPr>
            </w:pPr>
            <w:r>
              <w:rPr>
                <w:rFonts w:eastAsia="Times New Roman"/>
                <w:sz w:val="24"/>
                <w:szCs w:val="24"/>
              </w:rPr>
              <w:t>Ф.И.О</w:t>
            </w:r>
          </w:p>
        </w:tc>
        <w:tc>
          <w:tcPr>
            <w:tcW w:w="1540" w:type="dxa"/>
            <w:tcBorders>
              <w:top w:val="single" w:sz="8" w:space="0" w:color="auto"/>
              <w:right w:val="single" w:sz="8" w:space="0" w:color="auto"/>
            </w:tcBorders>
            <w:vAlign w:val="bottom"/>
          </w:tcPr>
          <w:p w:rsidR="001E248B" w:rsidRDefault="003E2DFD">
            <w:pPr>
              <w:jc w:val="center"/>
              <w:rPr>
                <w:sz w:val="20"/>
                <w:szCs w:val="20"/>
              </w:rPr>
            </w:pPr>
            <w:r>
              <w:rPr>
                <w:rFonts w:eastAsia="Times New Roman"/>
                <w:sz w:val="24"/>
                <w:szCs w:val="24"/>
              </w:rPr>
              <w:t>Организация</w:t>
            </w:r>
          </w:p>
        </w:tc>
        <w:tc>
          <w:tcPr>
            <w:tcW w:w="1140" w:type="dxa"/>
            <w:tcBorders>
              <w:top w:val="single" w:sz="8" w:space="0" w:color="auto"/>
              <w:right w:val="single" w:sz="8" w:space="0" w:color="auto"/>
            </w:tcBorders>
            <w:vAlign w:val="bottom"/>
          </w:tcPr>
          <w:p w:rsidR="001E248B" w:rsidRDefault="003E2DFD">
            <w:pPr>
              <w:ind w:left="120"/>
              <w:rPr>
                <w:sz w:val="20"/>
                <w:szCs w:val="20"/>
              </w:rPr>
            </w:pPr>
            <w:r>
              <w:rPr>
                <w:rFonts w:eastAsia="Times New Roman"/>
                <w:sz w:val="24"/>
                <w:szCs w:val="24"/>
              </w:rPr>
              <w:t>Предмет</w:t>
            </w:r>
          </w:p>
        </w:tc>
        <w:tc>
          <w:tcPr>
            <w:tcW w:w="1180" w:type="dxa"/>
            <w:tcBorders>
              <w:top w:val="single" w:sz="8" w:space="0" w:color="auto"/>
              <w:right w:val="single" w:sz="8" w:space="0" w:color="auto"/>
            </w:tcBorders>
            <w:vAlign w:val="bottom"/>
          </w:tcPr>
          <w:p w:rsidR="001E248B" w:rsidRDefault="003E2DFD">
            <w:pPr>
              <w:jc w:val="center"/>
              <w:rPr>
                <w:sz w:val="20"/>
                <w:szCs w:val="20"/>
              </w:rPr>
            </w:pPr>
            <w:r>
              <w:rPr>
                <w:rFonts w:eastAsia="Times New Roman"/>
                <w:sz w:val="24"/>
                <w:szCs w:val="24"/>
              </w:rPr>
              <w:t>Язык</w:t>
            </w:r>
          </w:p>
        </w:tc>
        <w:tc>
          <w:tcPr>
            <w:tcW w:w="1380" w:type="dxa"/>
            <w:tcBorders>
              <w:top w:val="single" w:sz="8" w:space="0" w:color="auto"/>
              <w:right w:val="single" w:sz="8" w:space="0" w:color="auto"/>
            </w:tcBorders>
            <w:vAlign w:val="bottom"/>
          </w:tcPr>
          <w:p w:rsidR="001E248B" w:rsidRDefault="003E2DFD">
            <w:pPr>
              <w:jc w:val="center"/>
              <w:rPr>
                <w:sz w:val="20"/>
                <w:szCs w:val="20"/>
              </w:rPr>
            </w:pPr>
            <w:r>
              <w:rPr>
                <w:rFonts w:eastAsia="Times New Roman"/>
                <w:w w:val="99"/>
                <w:sz w:val="24"/>
                <w:szCs w:val="24"/>
              </w:rPr>
              <w:t>Место во</w:t>
            </w:r>
          </w:p>
        </w:tc>
        <w:tc>
          <w:tcPr>
            <w:tcW w:w="1420" w:type="dxa"/>
            <w:tcBorders>
              <w:top w:val="single" w:sz="8" w:space="0" w:color="auto"/>
              <w:right w:val="single" w:sz="8" w:space="0" w:color="auto"/>
            </w:tcBorders>
            <w:vAlign w:val="bottom"/>
          </w:tcPr>
          <w:p w:rsidR="001E248B" w:rsidRDefault="003E2DFD">
            <w:pPr>
              <w:jc w:val="center"/>
              <w:rPr>
                <w:sz w:val="20"/>
                <w:szCs w:val="20"/>
              </w:rPr>
            </w:pPr>
            <w:r>
              <w:rPr>
                <w:rFonts w:eastAsia="Times New Roman"/>
                <w:w w:val="99"/>
                <w:sz w:val="24"/>
                <w:szCs w:val="24"/>
              </w:rPr>
              <w:t>Количество</w:t>
            </w:r>
          </w:p>
        </w:tc>
        <w:tc>
          <w:tcPr>
            <w:tcW w:w="1020" w:type="dxa"/>
            <w:tcBorders>
              <w:top w:val="single" w:sz="8" w:space="0" w:color="auto"/>
              <w:right w:val="single" w:sz="8" w:space="0" w:color="auto"/>
            </w:tcBorders>
            <w:vAlign w:val="bottom"/>
          </w:tcPr>
          <w:p w:rsidR="001E248B" w:rsidRDefault="003E2DFD">
            <w:pPr>
              <w:jc w:val="center"/>
              <w:rPr>
                <w:sz w:val="20"/>
                <w:szCs w:val="20"/>
              </w:rPr>
            </w:pPr>
            <w:r>
              <w:rPr>
                <w:rFonts w:eastAsia="Times New Roman"/>
                <w:sz w:val="24"/>
                <w:szCs w:val="24"/>
              </w:rPr>
              <w:t>ФИО</w:t>
            </w:r>
          </w:p>
        </w:tc>
      </w:tr>
      <w:tr w:rsidR="001E248B">
        <w:trPr>
          <w:trHeight w:val="317"/>
        </w:trPr>
        <w:tc>
          <w:tcPr>
            <w:tcW w:w="620" w:type="dxa"/>
            <w:tcBorders>
              <w:left w:val="single" w:sz="8" w:space="0" w:color="auto"/>
              <w:right w:val="single" w:sz="8" w:space="0" w:color="auto"/>
            </w:tcBorders>
            <w:vAlign w:val="bottom"/>
          </w:tcPr>
          <w:p w:rsidR="001E248B" w:rsidRDefault="003E2DFD">
            <w:pPr>
              <w:jc w:val="center"/>
              <w:rPr>
                <w:sz w:val="20"/>
                <w:szCs w:val="20"/>
              </w:rPr>
            </w:pPr>
            <w:r>
              <w:rPr>
                <w:rFonts w:eastAsia="Times New Roman"/>
                <w:w w:val="98"/>
                <w:sz w:val="24"/>
                <w:szCs w:val="24"/>
              </w:rPr>
              <w:t>п/п</w:t>
            </w:r>
          </w:p>
        </w:tc>
        <w:tc>
          <w:tcPr>
            <w:tcW w:w="1260" w:type="dxa"/>
            <w:tcBorders>
              <w:right w:val="single" w:sz="8" w:space="0" w:color="auto"/>
            </w:tcBorders>
            <w:vAlign w:val="bottom"/>
          </w:tcPr>
          <w:p w:rsidR="001E248B" w:rsidRDefault="003E2DFD">
            <w:pPr>
              <w:jc w:val="center"/>
              <w:rPr>
                <w:sz w:val="20"/>
                <w:szCs w:val="20"/>
              </w:rPr>
            </w:pPr>
            <w:r>
              <w:rPr>
                <w:rFonts w:eastAsia="Times New Roman"/>
                <w:sz w:val="24"/>
                <w:szCs w:val="24"/>
              </w:rPr>
              <w:t>участника</w:t>
            </w:r>
          </w:p>
        </w:tc>
        <w:tc>
          <w:tcPr>
            <w:tcW w:w="1540" w:type="dxa"/>
            <w:tcBorders>
              <w:right w:val="single" w:sz="8" w:space="0" w:color="auto"/>
            </w:tcBorders>
            <w:vAlign w:val="bottom"/>
          </w:tcPr>
          <w:p w:rsidR="001E248B" w:rsidRDefault="003E2DFD">
            <w:pPr>
              <w:jc w:val="center"/>
              <w:rPr>
                <w:sz w:val="20"/>
                <w:szCs w:val="20"/>
              </w:rPr>
            </w:pPr>
            <w:r>
              <w:rPr>
                <w:rFonts w:eastAsia="Times New Roman"/>
                <w:w w:val="99"/>
                <w:sz w:val="24"/>
                <w:szCs w:val="24"/>
              </w:rPr>
              <w:t>образования</w:t>
            </w:r>
          </w:p>
        </w:tc>
        <w:tc>
          <w:tcPr>
            <w:tcW w:w="1140" w:type="dxa"/>
            <w:tcBorders>
              <w:right w:val="single" w:sz="8" w:space="0" w:color="auto"/>
            </w:tcBorders>
            <w:vAlign w:val="bottom"/>
          </w:tcPr>
          <w:p w:rsidR="001E248B" w:rsidRDefault="001E248B">
            <w:pPr>
              <w:rPr>
                <w:sz w:val="24"/>
                <w:szCs w:val="24"/>
              </w:rPr>
            </w:pPr>
          </w:p>
        </w:tc>
        <w:tc>
          <w:tcPr>
            <w:tcW w:w="1180" w:type="dxa"/>
            <w:tcBorders>
              <w:right w:val="single" w:sz="8" w:space="0" w:color="auto"/>
            </w:tcBorders>
            <w:vAlign w:val="bottom"/>
          </w:tcPr>
          <w:p w:rsidR="001E248B" w:rsidRDefault="003E2DFD">
            <w:pPr>
              <w:jc w:val="center"/>
              <w:rPr>
                <w:sz w:val="20"/>
                <w:szCs w:val="20"/>
              </w:rPr>
            </w:pPr>
            <w:r>
              <w:rPr>
                <w:rFonts w:eastAsia="Times New Roman"/>
                <w:w w:val="98"/>
                <w:sz w:val="24"/>
                <w:szCs w:val="24"/>
              </w:rPr>
              <w:t>обучения</w:t>
            </w:r>
          </w:p>
        </w:tc>
        <w:tc>
          <w:tcPr>
            <w:tcW w:w="1380" w:type="dxa"/>
            <w:tcBorders>
              <w:right w:val="single" w:sz="8" w:space="0" w:color="auto"/>
            </w:tcBorders>
            <w:vAlign w:val="bottom"/>
          </w:tcPr>
          <w:p w:rsidR="001E248B" w:rsidRDefault="003E2DFD">
            <w:pPr>
              <w:ind w:left="280"/>
              <w:rPr>
                <w:sz w:val="20"/>
                <w:szCs w:val="20"/>
              </w:rPr>
            </w:pPr>
            <w:r>
              <w:rPr>
                <w:rFonts w:eastAsia="Times New Roman"/>
                <w:sz w:val="24"/>
                <w:szCs w:val="24"/>
              </w:rPr>
              <w:t>II этапе</w:t>
            </w:r>
          </w:p>
        </w:tc>
        <w:tc>
          <w:tcPr>
            <w:tcW w:w="1420" w:type="dxa"/>
            <w:tcBorders>
              <w:right w:val="single" w:sz="8" w:space="0" w:color="auto"/>
            </w:tcBorders>
            <w:vAlign w:val="bottom"/>
          </w:tcPr>
          <w:p w:rsidR="001E248B" w:rsidRDefault="003E2DFD">
            <w:pPr>
              <w:jc w:val="center"/>
              <w:rPr>
                <w:sz w:val="20"/>
                <w:szCs w:val="20"/>
              </w:rPr>
            </w:pPr>
            <w:r>
              <w:rPr>
                <w:rFonts w:eastAsia="Times New Roman"/>
                <w:w w:val="99"/>
                <w:sz w:val="24"/>
                <w:szCs w:val="24"/>
              </w:rPr>
              <w:t>баллов</w:t>
            </w:r>
          </w:p>
        </w:tc>
        <w:tc>
          <w:tcPr>
            <w:tcW w:w="1020" w:type="dxa"/>
            <w:tcBorders>
              <w:right w:val="single" w:sz="8" w:space="0" w:color="auto"/>
            </w:tcBorders>
            <w:vAlign w:val="bottom"/>
          </w:tcPr>
          <w:p w:rsidR="001E248B" w:rsidRDefault="003E2DFD">
            <w:pPr>
              <w:jc w:val="center"/>
              <w:rPr>
                <w:sz w:val="20"/>
                <w:szCs w:val="20"/>
              </w:rPr>
            </w:pPr>
            <w:r>
              <w:rPr>
                <w:rFonts w:eastAsia="Times New Roman"/>
                <w:sz w:val="24"/>
                <w:szCs w:val="24"/>
              </w:rPr>
              <w:t>учителя</w:t>
            </w:r>
          </w:p>
        </w:tc>
      </w:tr>
      <w:tr w:rsidR="001E248B">
        <w:trPr>
          <w:trHeight w:val="317"/>
        </w:trPr>
        <w:tc>
          <w:tcPr>
            <w:tcW w:w="620" w:type="dxa"/>
            <w:tcBorders>
              <w:left w:val="single" w:sz="8" w:space="0" w:color="auto"/>
              <w:right w:val="single" w:sz="8" w:space="0" w:color="auto"/>
            </w:tcBorders>
            <w:vAlign w:val="bottom"/>
          </w:tcPr>
          <w:p w:rsidR="001E248B" w:rsidRDefault="001E248B">
            <w:pPr>
              <w:rPr>
                <w:sz w:val="24"/>
                <w:szCs w:val="24"/>
              </w:rPr>
            </w:pPr>
          </w:p>
        </w:tc>
        <w:tc>
          <w:tcPr>
            <w:tcW w:w="1260" w:type="dxa"/>
            <w:tcBorders>
              <w:right w:val="single" w:sz="8" w:space="0" w:color="auto"/>
            </w:tcBorders>
            <w:vAlign w:val="bottom"/>
          </w:tcPr>
          <w:p w:rsidR="001E248B" w:rsidRDefault="001E248B">
            <w:pPr>
              <w:rPr>
                <w:sz w:val="24"/>
                <w:szCs w:val="24"/>
              </w:rPr>
            </w:pPr>
          </w:p>
        </w:tc>
        <w:tc>
          <w:tcPr>
            <w:tcW w:w="1540" w:type="dxa"/>
            <w:tcBorders>
              <w:right w:val="single" w:sz="8" w:space="0" w:color="auto"/>
            </w:tcBorders>
            <w:vAlign w:val="bottom"/>
          </w:tcPr>
          <w:p w:rsidR="001E248B" w:rsidRDefault="001E248B">
            <w:pPr>
              <w:rPr>
                <w:sz w:val="24"/>
                <w:szCs w:val="24"/>
              </w:rPr>
            </w:pPr>
          </w:p>
        </w:tc>
        <w:tc>
          <w:tcPr>
            <w:tcW w:w="1140" w:type="dxa"/>
            <w:tcBorders>
              <w:right w:val="single" w:sz="8" w:space="0" w:color="auto"/>
            </w:tcBorders>
            <w:vAlign w:val="bottom"/>
          </w:tcPr>
          <w:p w:rsidR="001E248B" w:rsidRDefault="001E248B">
            <w:pPr>
              <w:rPr>
                <w:sz w:val="24"/>
                <w:szCs w:val="24"/>
              </w:rPr>
            </w:pPr>
          </w:p>
        </w:tc>
        <w:tc>
          <w:tcPr>
            <w:tcW w:w="1180" w:type="dxa"/>
            <w:tcBorders>
              <w:right w:val="single" w:sz="8" w:space="0" w:color="auto"/>
            </w:tcBorders>
            <w:vAlign w:val="bottom"/>
          </w:tcPr>
          <w:p w:rsidR="001E248B" w:rsidRDefault="001E248B">
            <w:pPr>
              <w:rPr>
                <w:sz w:val="24"/>
                <w:szCs w:val="24"/>
              </w:rPr>
            </w:pPr>
          </w:p>
        </w:tc>
        <w:tc>
          <w:tcPr>
            <w:tcW w:w="1380" w:type="dxa"/>
            <w:tcBorders>
              <w:right w:val="single" w:sz="8" w:space="0" w:color="auto"/>
            </w:tcBorders>
            <w:vAlign w:val="bottom"/>
          </w:tcPr>
          <w:p w:rsidR="001E248B" w:rsidRDefault="003E2DFD">
            <w:pPr>
              <w:jc w:val="center"/>
              <w:rPr>
                <w:sz w:val="20"/>
                <w:szCs w:val="20"/>
              </w:rPr>
            </w:pPr>
            <w:r>
              <w:rPr>
                <w:rFonts w:eastAsia="Times New Roman"/>
                <w:sz w:val="24"/>
                <w:szCs w:val="24"/>
              </w:rPr>
              <w:t>олимпиады</w:t>
            </w:r>
          </w:p>
        </w:tc>
        <w:tc>
          <w:tcPr>
            <w:tcW w:w="1420" w:type="dxa"/>
            <w:tcBorders>
              <w:right w:val="single" w:sz="8" w:space="0" w:color="auto"/>
            </w:tcBorders>
            <w:vAlign w:val="bottom"/>
          </w:tcPr>
          <w:p w:rsidR="001E248B" w:rsidRDefault="001E248B">
            <w:pPr>
              <w:rPr>
                <w:sz w:val="24"/>
                <w:szCs w:val="24"/>
              </w:rPr>
            </w:pPr>
          </w:p>
        </w:tc>
        <w:tc>
          <w:tcPr>
            <w:tcW w:w="1020" w:type="dxa"/>
            <w:tcBorders>
              <w:right w:val="single" w:sz="8" w:space="0" w:color="auto"/>
            </w:tcBorders>
            <w:vAlign w:val="bottom"/>
          </w:tcPr>
          <w:p w:rsidR="001E248B" w:rsidRDefault="001E248B">
            <w:pPr>
              <w:rPr>
                <w:sz w:val="24"/>
                <w:szCs w:val="24"/>
              </w:rPr>
            </w:pPr>
          </w:p>
        </w:tc>
      </w:tr>
      <w:tr w:rsidR="001E248B">
        <w:trPr>
          <w:trHeight w:val="48"/>
        </w:trPr>
        <w:tc>
          <w:tcPr>
            <w:tcW w:w="620" w:type="dxa"/>
            <w:tcBorders>
              <w:left w:val="single" w:sz="8" w:space="0" w:color="auto"/>
              <w:bottom w:val="single" w:sz="8" w:space="0" w:color="auto"/>
              <w:right w:val="single" w:sz="8" w:space="0" w:color="auto"/>
            </w:tcBorders>
            <w:vAlign w:val="bottom"/>
          </w:tcPr>
          <w:p w:rsidR="001E248B" w:rsidRDefault="001E248B">
            <w:pPr>
              <w:rPr>
                <w:sz w:val="4"/>
                <w:szCs w:val="4"/>
              </w:rPr>
            </w:pPr>
          </w:p>
        </w:tc>
        <w:tc>
          <w:tcPr>
            <w:tcW w:w="1260" w:type="dxa"/>
            <w:tcBorders>
              <w:bottom w:val="single" w:sz="8" w:space="0" w:color="auto"/>
              <w:right w:val="single" w:sz="8" w:space="0" w:color="auto"/>
            </w:tcBorders>
            <w:vAlign w:val="bottom"/>
          </w:tcPr>
          <w:p w:rsidR="001E248B" w:rsidRDefault="001E248B">
            <w:pPr>
              <w:rPr>
                <w:sz w:val="4"/>
                <w:szCs w:val="4"/>
              </w:rPr>
            </w:pPr>
          </w:p>
        </w:tc>
        <w:tc>
          <w:tcPr>
            <w:tcW w:w="1540" w:type="dxa"/>
            <w:tcBorders>
              <w:bottom w:val="single" w:sz="8" w:space="0" w:color="auto"/>
              <w:right w:val="single" w:sz="8" w:space="0" w:color="auto"/>
            </w:tcBorders>
            <w:vAlign w:val="bottom"/>
          </w:tcPr>
          <w:p w:rsidR="001E248B" w:rsidRDefault="001E248B">
            <w:pPr>
              <w:rPr>
                <w:sz w:val="4"/>
                <w:szCs w:val="4"/>
              </w:rPr>
            </w:pPr>
          </w:p>
        </w:tc>
        <w:tc>
          <w:tcPr>
            <w:tcW w:w="1140" w:type="dxa"/>
            <w:tcBorders>
              <w:bottom w:val="single" w:sz="8" w:space="0" w:color="auto"/>
              <w:right w:val="single" w:sz="8" w:space="0" w:color="auto"/>
            </w:tcBorders>
            <w:vAlign w:val="bottom"/>
          </w:tcPr>
          <w:p w:rsidR="001E248B" w:rsidRDefault="001E248B">
            <w:pPr>
              <w:rPr>
                <w:sz w:val="4"/>
                <w:szCs w:val="4"/>
              </w:rPr>
            </w:pPr>
          </w:p>
        </w:tc>
        <w:tc>
          <w:tcPr>
            <w:tcW w:w="1180" w:type="dxa"/>
            <w:tcBorders>
              <w:bottom w:val="single" w:sz="8" w:space="0" w:color="auto"/>
              <w:right w:val="single" w:sz="8" w:space="0" w:color="auto"/>
            </w:tcBorders>
            <w:vAlign w:val="bottom"/>
          </w:tcPr>
          <w:p w:rsidR="001E248B" w:rsidRDefault="001E248B">
            <w:pPr>
              <w:rPr>
                <w:sz w:val="4"/>
                <w:szCs w:val="4"/>
              </w:rPr>
            </w:pPr>
          </w:p>
        </w:tc>
        <w:tc>
          <w:tcPr>
            <w:tcW w:w="1380" w:type="dxa"/>
            <w:tcBorders>
              <w:bottom w:val="single" w:sz="8" w:space="0" w:color="auto"/>
              <w:right w:val="single" w:sz="8" w:space="0" w:color="auto"/>
            </w:tcBorders>
            <w:vAlign w:val="bottom"/>
          </w:tcPr>
          <w:p w:rsidR="001E248B" w:rsidRDefault="001E248B">
            <w:pPr>
              <w:rPr>
                <w:sz w:val="4"/>
                <w:szCs w:val="4"/>
              </w:rPr>
            </w:pPr>
          </w:p>
        </w:tc>
        <w:tc>
          <w:tcPr>
            <w:tcW w:w="1420" w:type="dxa"/>
            <w:tcBorders>
              <w:bottom w:val="single" w:sz="8" w:space="0" w:color="auto"/>
              <w:right w:val="single" w:sz="8" w:space="0" w:color="auto"/>
            </w:tcBorders>
            <w:vAlign w:val="bottom"/>
          </w:tcPr>
          <w:p w:rsidR="001E248B" w:rsidRDefault="001E248B">
            <w:pPr>
              <w:rPr>
                <w:sz w:val="4"/>
                <w:szCs w:val="4"/>
              </w:rPr>
            </w:pPr>
          </w:p>
        </w:tc>
        <w:tc>
          <w:tcPr>
            <w:tcW w:w="1020" w:type="dxa"/>
            <w:tcBorders>
              <w:bottom w:val="single" w:sz="8" w:space="0" w:color="auto"/>
              <w:right w:val="single" w:sz="8" w:space="0" w:color="auto"/>
            </w:tcBorders>
            <w:vAlign w:val="bottom"/>
          </w:tcPr>
          <w:p w:rsidR="001E248B" w:rsidRDefault="001E248B">
            <w:pPr>
              <w:rPr>
                <w:sz w:val="4"/>
                <w:szCs w:val="4"/>
              </w:rPr>
            </w:pPr>
          </w:p>
        </w:tc>
      </w:tr>
      <w:tr w:rsidR="001E248B">
        <w:trPr>
          <w:trHeight w:val="309"/>
        </w:trPr>
        <w:tc>
          <w:tcPr>
            <w:tcW w:w="620" w:type="dxa"/>
            <w:tcBorders>
              <w:left w:val="single" w:sz="8" w:space="0" w:color="auto"/>
              <w:bottom w:val="single" w:sz="8" w:space="0" w:color="auto"/>
              <w:right w:val="single" w:sz="8" w:space="0" w:color="auto"/>
            </w:tcBorders>
            <w:vAlign w:val="bottom"/>
          </w:tcPr>
          <w:p w:rsidR="001E248B" w:rsidRDefault="001E248B">
            <w:pPr>
              <w:rPr>
                <w:sz w:val="24"/>
                <w:szCs w:val="24"/>
              </w:rPr>
            </w:pPr>
          </w:p>
        </w:tc>
        <w:tc>
          <w:tcPr>
            <w:tcW w:w="1260" w:type="dxa"/>
            <w:tcBorders>
              <w:bottom w:val="single" w:sz="8" w:space="0" w:color="auto"/>
              <w:right w:val="single" w:sz="8" w:space="0" w:color="auto"/>
            </w:tcBorders>
            <w:vAlign w:val="bottom"/>
          </w:tcPr>
          <w:p w:rsidR="001E248B" w:rsidRDefault="001E248B">
            <w:pPr>
              <w:rPr>
                <w:sz w:val="24"/>
                <w:szCs w:val="24"/>
              </w:rPr>
            </w:pPr>
          </w:p>
        </w:tc>
        <w:tc>
          <w:tcPr>
            <w:tcW w:w="1540" w:type="dxa"/>
            <w:tcBorders>
              <w:bottom w:val="single" w:sz="8" w:space="0" w:color="auto"/>
              <w:right w:val="single" w:sz="8" w:space="0" w:color="auto"/>
            </w:tcBorders>
            <w:vAlign w:val="bottom"/>
          </w:tcPr>
          <w:p w:rsidR="001E248B" w:rsidRDefault="001E248B">
            <w:pPr>
              <w:rPr>
                <w:sz w:val="24"/>
                <w:szCs w:val="24"/>
              </w:rPr>
            </w:pPr>
          </w:p>
        </w:tc>
        <w:tc>
          <w:tcPr>
            <w:tcW w:w="1140" w:type="dxa"/>
            <w:tcBorders>
              <w:bottom w:val="single" w:sz="8" w:space="0" w:color="auto"/>
              <w:right w:val="single" w:sz="8" w:space="0" w:color="auto"/>
            </w:tcBorders>
            <w:vAlign w:val="bottom"/>
          </w:tcPr>
          <w:p w:rsidR="001E248B" w:rsidRDefault="001E248B">
            <w:pPr>
              <w:rPr>
                <w:sz w:val="24"/>
                <w:szCs w:val="24"/>
              </w:rPr>
            </w:pPr>
          </w:p>
        </w:tc>
        <w:tc>
          <w:tcPr>
            <w:tcW w:w="1180" w:type="dxa"/>
            <w:tcBorders>
              <w:bottom w:val="single" w:sz="8" w:space="0" w:color="auto"/>
              <w:right w:val="single" w:sz="8" w:space="0" w:color="auto"/>
            </w:tcBorders>
            <w:vAlign w:val="bottom"/>
          </w:tcPr>
          <w:p w:rsidR="001E248B" w:rsidRDefault="001E248B">
            <w:pPr>
              <w:rPr>
                <w:sz w:val="24"/>
                <w:szCs w:val="24"/>
              </w:rPr>
            </w:pPr>
          </w:p>
        </w:tc>
        <w:tc>
          <w:tcPr>
            <w:tcW w:w="1380" w:type="dxa"/>
            <w:tcBorders>
              <w:bottom w:val="single" w:sz="8" w:space="0" w:color="auto"/>
              <w:right w:val="single" w:sz="8" w:space="0" w:color="auto"/>
            </w:tcBorders>
            <w:vAlign w:val="bottom"/>
          </w:tcPr>
          <w:p w:rsidR="001E248B" w:rsidRDefault="001E248B">
            <w:pPr>
              <w:rPr>
                <w:sz w:val="24"/>
                <w:szCs w:val="24"/>
              </w:rPr>
            </w:pPr>
          </w:p>
        </w:tc>
        <w:tc>
          <w:tcPr>
            <w:tcW w:w="1420" w:type="dxa"/>
            <w:tcBorders>
              <w:bottom w:val="single" w:sz="8" w:space="0" w:color="auto"/>
              <w:right w:val="single" w:sz="8" w:space="0" w:color="auto"/>
            </w:tcBorders>
            <w:vAlign w:val="bottom"/>
          </w:tcPr>
          <w:p w:rsidR="001E248B" w:rsidRDefault="001E248B">
            <w:pPr>
              <w:rPr>
                <w:sz w:val="24"/>
                <w:szCs w:val="24"/>
              </w:rPr>
            </w:pPr>
          </w:p>
        </w:tc>
        <w:tc>
          <w:tcPr>
            <w:tcW w:w="1020" w:type="dxa"/>
            <w:tcBorders>
              <w:bottom w:val="single" w:sz="8" w:space="0" w:color="auto"/>
              <w:right w:val="single" w:sz="8" w:space="0" w:color="auto"/>
            </w:tcBorders>
            <w:vAlign w:val="bottom"/>
          </w:tcPr>
          <w:p w:rsidR="001E248B" w:rsidRDefault="001E248B">
            <w:pPr>
              <w:rPr>
                <w:sz w:val="24"/>
                <w:szCs w:val="24"/>
              </w:rPr>
            </w:pPr>
          </w:p>
        </w:tc>
      </w:tr>
      <w:tr w:rsidR="001E248B">
        <w:trPr>
          <w:trHeight w:val="306"/>
        </w:trPr>
        <w:tc>
          <w:tcPr>
            <w:tcW w:w="620" w:type="dxa"/>
            <w:tcBorders>
              <w:left w:val="single" w:sz="8" w:space="0" w:color="auto"/>
              <w:bottom w:val="single" w:sz="8" w:space="0" w:color="auto"/>
              <w:right w:val="single" w:sz="8" w:space="0" w:color="auto"/>
            </w:tcBorders>
            <w:vAlign w:val="bottom"/>
          </w:tcPr>
          <w:p w:rsidR="001E248B" w:rsidRDefault="001E248B">
            <w:pPr>
              <w:rPr>
                <w:sz w:val="24"/>
                <w:szCs w:val="24"/>
              </w:rPr>
            </w:pPr>
          </w:p>
        </w:tc>
        <w:tc>
          <w:tcPr>
            <w:tcW w:w="1260" w:type="dxa"/>
            <w:tcBorders>
              <w:bottom w:val="single" w:sz="8" w:space="0" w:color="auto"/>
              <w:right w:val="single" w:sz="8" w:space="0" w:color="auto"/>
            </w:tcBorders>
            <w:vAlign w:val="bottom"/>
          </w:tcPr>
          <w:p w:rsidR="001E248B" w:rsidRDefault="001E248B">
            <w:pPr>
              <w:rPr>
                <w:sz w:val="24"/>
                <w:szCs w:val="24"/>
              </w:rPr>
            </w:pPr>
          </w:p>
        </w:tc>
        <w:tc>
          <w:tcPr>
            <w:tcW w:w="1540" w:type="dxa"/>
            <w:tcBorders>
              <w:bottom w:val="single" w:sz="8" w:space="0" w:color="auto"/>
              <w:right w:val="single" w:sz="8" w:space="0" w:color="auto"/>
            </w:tcBorders>
            <w:vAlign w:val="bottom"/>
          </w:tcPr>
          <w:p w:rsidR="001E248B" w:rsidRDefault="001E248B">
            <w:pPr>
              <w:rPr>
                <w:sz w:val="24"/>
                <w:szCs w:val="24"/>
              </w:rPr>
            </w:pPr>
          </w:p>
        </w:tc>
        <w:tc>
          <w:tcPr>
            <w:tcW w:w="1140" w:type="dxa"/>
            <w:tcBorders>
              <w:bottom w:val="single" w:sz="8" w:space="0" w:color="auto"/>
              <w:right w:val="single" w:sz="8" w:space="0" w:color="auto"/>
            </w:tcBorders>
            <w:vAlign w:val="bottom"/>
          </w:tcPr>
          <w:p w:rsidR="001E248B" w:rsidRDefault="001E248B">
            <w:pPr>
              <w:rPr>
                <w:sz w:val="24"/>
                <w:szCs w:val="24"/>
              </w:rPr>
            </w:pPr>
          </w:p>
        </w:tc>
        <w:tc>
          <w:tcPr>
            <w:tcW w:w="1180" w:type="dxa"/>
            <w:tcBorders>
              <w:bottom w:val="single" w:sz="8" w:space="0" w:color="auto"/>
              <w:right w:val="single" w:sz="8" w:space="0" w:color="auto"/>
            </w:tcBorders>
            <w:vAlign w:val="bottom"/>
          </w:tcPr>
          <w:p w:rsidR="001E248B" w:rsidRDefault="001E248B">
            <w:pPr>
              <w:rPr>
                <w:sz w:val="24"/>
                <w:szCs w:val="24"/>
              </w:rPr>
            </w:pPr>
          </w:p>
        </w:tc>
        <w:tc>
          <w:tcPr>
            <w:tcW w:w="1380" w:type="dxa"/>
            <w:tcBorders>
              <w:bottom w:val="single" w:sz="8" w:space="0" w:color="auto"/>
              <w:right w:val="single" w:sz="8" w:space="0" w:color="auto"/>
            </w:tcBorders>
            <w:vAlign w:val="bottom"/>
          </w:tcPr>
          <w:p w:rsidR="001E248B" w:rsidRDefault="001E248B">
            <w:pPr>
              <w:rPr>
                <w:sz w:val="24"/>
                <w:szCs w:val="24"/>
              </w:rPr>
            </w:pPr>
          </w:p>
        </w:tc>
        <w:tc>
          <w:tcPr>
            <w:tcW w:w="1420" w:type="dxa"/>
            <w:tcBorders>
              <w:bottom w:val="single" w:sz="8" w:space="0" w:color="auto"/>
              <w:right w:val="single" w:sz="8" w:space="0" w:color="auto"/>
            </w:tcBorders>
            <w:vAlign w:val="bottom"/>
          </w:tcPr>
          <w:p w:rsidR="001E248B" w:rsidRDefault="001E248B">
            <w:pPr>
              <w:rPr>
                <w:sz w:val="24"/>
                <w:szCs w:val="24"/>
              </w:rPr>
            </w:pPr>
          </w:p>
        </w:tc>
        <w:tc>
          <w:tcPr>
            <w:tcW w:w="1020" w:type="dxa"/>
            <w:tcBorders>
              <w:bottom w:val="single" w:sz="8" w:space="0" w:color="auto"/>
              <w:right w:val="single" w:sz="8" w:space="0" w:color="auto"/>
            </w:tcBorders>
            <w:vAlign w:val="bottom"/>
          </w:tcPr>
          <w:p w:rsidR="001E248B" w:rsidRDefault="001E248B">
            <w:pPr>
              <w:rPr>
                <w:sz w:val="24"/>
                <w:szCs w:val="24"/>
              </w:rPr>
            </w:pPr>
          </w:p>
        </w:tc>
      </w:tr>
      <w:tr w:rsidR="001E248B">
        <w:trPr>
          <w:trHeight w:val="309"/>
        </w:trPr>
        <w:tc>
          <w:tcPr>
            <w:tcW w:w="620" w:type="dxa"/>
            <w:tcBorders>
              <w:left w:val="single" w:sz="8" w:space="0" w:color="auto"/>
              <w:bottom w:val="single" w:sz="8" w:space="0" w:color="auto"/>
              <w:right w:val="single" w:sz="8" w:space="0" w:color="auto"/>
            </w:tcBorders>
            <w:vAlign w:val="bottom"/>
          </w:tcPr>
          <w:p w:rsidR="001E248B" w:rsidRDefault="001E248B">
            <w:pPr>
              <w:rPr>
                <w:sz w:val="24"/>
                <w:szCs w:val="24"/>
              </w:rPr>
            </w:pPr>
          </w:p>
        </w:tc>
        <w:tc>
          <w:tcPr>
            <w:tcW w:w="1260" w:type="dxa"/>
            <w:tcBorders>
              <w:bottom w:val="single" w:sz="8" w:space="0" w:color="auto"/>
              <w:right w:val="single" w:sz="8" w:space="0" w:color="auto"/>
            </w:tcBorders>
            <w:vAlign w:val="bottom"/>
          </w:tcPr>
          <w:p w:rsidR="001E248B" w:rsidRDefault="001E248B">
            <w:pPr>
              <w:rPr>
                <w:sz w:val="24"/>
                <w:szCs w:val="24"/>
              </w:rPr>
            </w:pPr>
          </w:p>
        </w:tc>
        <w:tc>
          <w:tcPr>
            <w:tcW w:w="1540" w:type="dxa"/>
            <w:tcBorders>
              <w:bottom w:val="single" w:sz="8" w:space="0" w:color="auto"/>
              <w:right w:val="single" w:sz="8" w:space="0" w:color="auto"/>
            </w:tcBorders>
            <w:vAlign w:val="bottom"/>
          </w:tcPr>
          <w:p w:rsidR="001E248B" w:rsidRDefault="001E248B">
            <w:pPr>
              <w:rPr>
                <w:sz w:val="24"/>
                <w:szCs w:val="24"/>
              </w:rPr>
            </w:pPr>
          </w:p>
        </w:tc>
        <w:tc>
          <w:tcPr>
            <w:tcW w:w="1140" w:type="dxa"/>
            <w:tcBorders>
              <w:bottom w:val="single" w:sz="8" w:space="0" w:color="auto"/>
              <w:right w:val="single" w:sz="8" w:space="0" w:color="auto"/>
            </w:tcBorders>
            <w:vAlign w:val="bottom"/>
          </w:tcPr>
          <w:p w:rsidR="001E248B" w:rsidRDefault="001E248B">
            <w:pPr>
              <w:rPr>
                <w:sz w:val="24"/>
                <w:szCs w:val="24"/>
              </w:rPr>
            </w:pPr>
          </w:p>
        </w:tc>
        <w:tc>
          <w:tcPr>
            <w:tcW w:w="1180" w:type="dxa"/>
            <w:tcBorders>
              <w:bottom w:val="single" w:sz="8" w:space="0" w:color="auto"/>
              <w:right w:val="single" w:sz="8" w:space="0" w:color="auto"/>
            </w:tcBorders>
            <w:vAlign w:val="bottom"/>
          </w:tcPr>
          <w:p w:rsidR="001E248B" w:rsidRDefault="001E248B">
            <w:pPr>
              <w:rPr>
                <w:sz w:val="24"/>
                <w:szCs w:val="24"/>
              </w:rPr>
            </w:pPr>
          </w:p>
        </w:tc>
        <w:tc>
          <w:tcPr>
            <w:tcW w:w="1380" w:type="dxa"/>
            <w:tcBorders>
              <w:bottom w:val="single" w:sz="8" w:space="0" w:color="auto"/>
              <w:right w:val="single" w:sz="8" w:space="0" w:color="auto"/>
            </w:tcBorders>
            <w:vAlign w:val="bottom"/>
          </w:tcPr>
          <w:p w:rsidR="001E248B" w:rsidRDefault="001E248B">
            <w:pPr>
              <w:rPr>
                <w:sz w:val="24"/>
                <w:szCs w:val="24"/>
              </w:rPr>
            </w:pPr>
          </w:p>
        </w:tc>
        <w:tc>
          <w:tcPr>
            <w:tcW w:w="1420" w:type="dxa"/>
            <w:tcBorders>
              <w:bottom w:val="single" w:sz="8" w:space="0" w:color="auto"/>
              <w:right w:val="single" w:sz="8" w:space="0" w:color="auto"/>
            </w:tcBorders>
            <w:vAlign w:val="bottom"/>
          </w:tcPr>
          <w:p w:rsidR="001E248B" w:rsidRDefault="001E248B">
            <w:pPr>
              <w:rPr>
                <w:sz w:val="24"/>
                <w:szCs w:val="24"/>
              </w:rPr>
            </w:pPr>
          </w:p>
        </w:tc>
        <w:tc>
          <w:tcPr>
            <w:tcW w:w="1020" w:type="dxa"/>
            <w:tcBorders>
              <w:bottom w:val="single" w:sz="8" w:space="0" w:color="auto"/>
              <w:right w:val="single" w:sz="8" w:space="0" w:color="auto"/>
            </w:tcBorders>
            <w:vAlign w:val="bottom"/>
          </w:tcPr>
          <w:p w:rsidR="001E248B" w:rsidRDefault="001E248B">
            <w:pPr>
              <w:rPr>
                <w:sz w:val="24"/>
                <w:szCs w:val="24"/>
              </w:rPr>
            </w:pPr>
          </w:p>
        </w:tc>
      </w:tr>
    </w:tbl>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13" w:lineRule="exact"/>
        <w:rPr>
          <w:sz w:val="20"/>
          <w:szCs w:val="20"/>
        </w:rPr>
      </w:pPr>
    </w:p>
    <w:p w:rsidR="001E248B" w:rsidRDefault="003E2DFD">
      <w:pPr>
        <w:ind w:right="-439"/>
        <w:jc w:val="center"/>
        <w:rPr>
          <w:sz w:val="20"/>
          <w:szCs w:val="20"/>
        </w:rPr>
      </w:pPr>
      <w:r>
        <w:rPr>
          <w:rFonts w:eastAsia="Times New Roman"/>
          <w:sz w:val="24"/>
          <w:szCs w:val="24"/>
        </w:rPr>
        <w:t>41</w:t>
      </w:r>
    </w:p>
    <w:p w:rsidR="001E248B" w:rsidRDefault="001E248B">
      <w:pPr>
        <w:sectPr w:rsidR="001E248B">
          <w:pgSz w:w="11900" w:h="16838"/>
          <w:pgMar w:top="1125" w:right="1126" w:bottom="429" w:left="700" w:header="0" w:footer="0" w:gutter="0"/>
          <w:cols w:space="720" w:equalWidth="0">
            <w:col w:w="10080"/>
          </w:cols>
        </w:sectPr>
      </w:pPr>
    </w:p>
    <w:p w:rsidR="001E248B" w:rsidRDefault="003E2DFD">
      <w:pPr>
        <w:jc w:val="right"/>
        <w:rPr>
          <w:sz w:val="20"/>
          <w:szCs w:val="20"/>
        </w:rPr>
      </w:pPr>
      <w:r>
        <w:rPr>
          <w:rFonts w:eastAsia="Times New Roman"/>
          <w:sz w:val="28"/>
          <w:szCs w:val="28"/>
        </w:rPr>
        <w:lastRenderedPageBreak/>
        <w:t>Приложение 2</w:t>
      </w:r>
    </w:p>
    <w:p w:rsidR="001E248B" w:rsidRDefault="001E248B">
      <w:pPr>
        <w:spacing w:line="50" w:lineRule="exact"/>
        <w:rPr>
          <w:sz w:val="20"/>
          <w:szCs w:val="20"/>
        </w:rPr>
      </w:pPr>
    </w:p>
    <w:p w:rsidR="001E248B" w:rsidRDefault="003E2DFD">
      <w:pPr>
        <w:jc w:val="right"/>
        <w:rPr>
          <w:sz w:val="20"/>
          <w:szCs w:val="20"/>
        </w:rPr>
      </w:pPr>
      <w:r>
        <w:rPr>
          <w:rFonts w:eastAsia="Times New Roman"/>
          <w:sz w:val="28"/>
          <w:szCs w:val="28"/>
        </w:rPr>
        <w:t>к Положению «О предметной</w:t>
      </w:r>
    </w:p>
    <w:p w:rsidR="001E248B" w:rsidRDefault="001E248B">
      <w:pPr>
        <w:spacing w:line="48" w:lineRule="exact"/>
        <w:rPr>
          <w:sz w:val="20"/>
          <w:szCs w:val="20"/>
        </w:rPr>
      </w:pPr>
    </w:p>
    <w:p w:rsidR="001E248B" w:rsidRDefault="003E2DFD">
      <w:pPr>
        <w:ind w:right="20"/>
        <w:jc w:val="right"/>
        <w:rPr>
          <w:sz w:val="20"/>
          <w:szCs w:val="20"/>
        </w:rPr>
      </w:pPr>
      <w:r>
        <w:rPr>
          <w:rFonts w:eastAsia="Times New Roman"/>
          <w:sz w:val="28"/>
          <w:szCs w:val="28"/>
        </w:rPr>
        <w:t>олимпиаде учащихся, осваивающих</w:t>
      </w:r>
    </w:p>
    <w:p w:rsidR="001E248B" w:rsidRDefault="001E248B">
      <w:pPr>
        <w:spacing w:line="48" w:lineRule="exact"/>
        <w:rPr>
          <w:sz w:val="20"/>
          <w:szCs w:val="20"/>
        </w:rPr>
      </w:pPr>
    </w:p>
    <w:p w:rsidR="001E248B" w:rsidRDefault="003E2DFD">
      <w:pPr>
        <w:jc w:val="right"/>
        <w:rPr>
          <w:sz w:val="20"/>
          <w:szCs w:val="20"/>
        </w:rPr>
      </w:pPr>
      <w:r>
        <w:rPr>
          <w:rFonts w:eastAsia="Times New Roman"/>
          <w:sz w:val="28"/>
          <w:szCs w:val="28"/>
        </w:rPr>
        <w:t>общеобразовательные программы</w:t>
      </w:r>
    </w:p>
    <w:p w:rsidR="001E248B" w:rsidRDefault="001E248B">
      <w:pPr>
        <w:spacing w:line="50" w:lineRule="exact"/>
        <w:rPr>
          <w:sz w:val="20"/>
          <w:szCs w:val="20"/>
        </w:rPr>
      </w:pPr>
    </w:p>
    <w:p w:rsidR="001E248B" w:rsidRDefault="003E2DFD">
      <w:pPr>
        <w:jc w:val="right"/>
        <w:rPr>
          <w:sz w:val="20"/>
          <w:szCs w:val="20"/>
        </w:rPr>
      </w:pPr>
      <w:r>
        <w:rPr>
          <w:rFonts w:eastAsia="Times New Roman"/>
          <w:sz w:val="28"/>
          <w:szCs w:val="28"/>
        </w:rPr>
        <w:t>в организациях общего и</w:t>
      </w:r>
    </w:p>
    <w:p w:rsidR="001E248B" w:rsidRDefault="001E248B">
      <w:pPr>
        <w:spacing w:line="48" w:lineRule="exact"/>
        <w:rPr>
          <w:sz w:val="20"/>
          <w:szCs w:val="20"/>
        </w:rPr>
      </w:pPr>
    </w:p>
    <w:p w:rsidR="001E248B" w:rsidRDefault="003E2DFD">
      <w:pPr>
        <w:jc w:val="right"/>
        <w:rPr>
          <w:sz w:val="20"/>
          <w:szCs w:val="20"/>
        </w:rPr>
      </w:pPr>
      <w:r>
        <w:rPr>
          <w:rFonts w:eastAsia="Times New Roman"/>
          <w:sz w:val="28"/>
          <w:szCs w:val="28"/>
        </w:rPr>
        <w:t>профессионального образования»</w:t>
      </w: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3" w:lineRule="exact"/>
        <w:rPr>
          <w:sz w:val="20"/>
          <w:szCs w:val="20"/>
        </w:rPr>
      </w:pPr>
    </w:p>
    <w:p w:rsidR="001E248B" w:rsidRDefault="003E2DFD">
      <w:pPr>
        <w:spacing w:line="284" w:lineRule="auto"/>
        <w:ind w:left="1420" w:right="1420" w:firstLine="1328"/>
        <w:rPr>
          <w:sz w:val="20"/>
          <w:szCs w:val="20"/>
        </w:rPr>
      </w:pPr>
      <w:r>
        <w:rPr>
          <w:rFonts w:eastAsia="Times New Roman"/>
          <w:sz w:val="27"/>
          <w:szCs w:val="27"/>
        </w:rPr>
        <w:t>МИНИСТЕРСТВО ПРОСВЕЩЕНИЯ ПРИДНЕСТРОВСКОЙ МОЛДАВСКОЙ РЕСПУБЛИКИ</w:t>
      </w: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333" w:lineRule="exact"/>
        <w:rPr>
          <w:sz w:val="20"/>
          <w:szCs w:val="20"/>
        </w:rPr>
      </w:pPr>
    </w:p>
    <w:tbl>
      <w:tblPr>
        <w:tblW w:w="0" w:type="auto"/>
        <w:tblLayout w:type="fixed"/>
        <w:tblCellMar>
          <w:left w:w="0" w:type="dxa"/>
          <w:right w:w="0" w:type="dxa"/>
        </w:tblCellMar>
        <w:tblLook w:val="04A0"/>
      </w:tblPr>
      <w:tblGrid>
        <w:gridCol w:w="3040"/>
        <w:gridCol w:w="3240"/>
        <w:gridCol w:w="2880"/>
      </w:tblGrid>
      <w:tr w:rsidR="001E248B">
        <w:trPr>
          <w:trHeight w:val="322"/>
        </w:trPr>
        <w:tc>
          <w:tcPr>
            <w:tcW w:w="3040" w:type="dxa"/>
            <w:vAlign w:val="bottom"/>
          </w:tcPr>
          <w:p w:rsidR="001E248B" w:rsidRDefault="003E2DFD">
            <w:pPr>
              <w:rPr>
                <w:sz w:val="20"/>
                <w:szCs w:val="20"/>
              </w:rPr>
            </w:pPr>
            <w:r>
              <w:rPr>
                <w:rFonts w:eastAsia="Times New Roman"/>
                <w:sz w:val="28"/>
                <w:szCs w:val="28"/>
              </w:rPr>
              <w:t>АДЕВЕРИНЦА</w:t>
            </w:r>
          </w:p>
        </w:tc>
        <w:tc>
          <w:tcPr>
            <w:tcW w:w="3240" w:type="dxa"/>
            <w:vAlign w:val="bottom"/>
          </w:tcPr>
          <w:p w:rsidR="001E248B" w:rsidRDefault="003E2DFD">
            <w:pPr>
              <w:ind w:left="160"/>
              <w:rPr>
                <w:sz w:val="20"/>
                <w:szCs w:val="20"/>
              </w:rPr>
            </w:pPr>
            <w:r>
              <w:rPr>
                <w:rFonts w:eastAsia="Times New Roman"/>
                <w:sz w:val="28"/>
                <w:szCs w:val="28"/>
              </w:rPr>
              <w:t>УДОСТОВЕРЕНИЕ</w:t>
            </w:r>
          </w:p>
        </w:tc>
        <w:tc>
          <w:tcPr>
            <w:tcW w:w="2880" w:type="dxa"/>
            <w:vAlign w:val="bottom"/>
          </w:tcPr>
          <w:p w:rsidR="001E248B" w:rsidRDefault="003E2DFD">
            <w:pPr>
              <w:ind w:left="140"/>
              <w:rPr>
                <w:sz w:val="20"/>
                <w:szCs w:val="20"/>
              </w:rPr>
            </w:pPr>
            <w:r>
              <w:rPr>
                <w:rFonts w:eastAsia="Times New Roman"/>
                <w:sz w:val="28"/>
                <w:szCs w:val="28"/>
              </w:rPr>
              <w:t>ПОСВІДЧЕННЯ</w:t>
            </w:r>
          </w:p>
        </w:tc>
      </w:tr>
      <w:tr w:rsidR="001E248B">
        <w:trPr>
          <w:trHeight w:val="739"/>
        </w:trPr>
        <w:tc>
          <w:tcPr>
            <w:tcW w:w="3040" w:type="dxa"/>
            <w:vAlign w:val="bottom"/>
          </w:tcPr>
          <w:p w:rsidR="001E248B" w:rsidRDefault="003E2DFD">
            <w:pPr>
              <w:ind w:left="60"/>
              <w:rPr>
                <w:sz w:val="20"/>
                <w:szCs w:val="20"/>
              </w:rPr>
            </w:pPr>
            <w:r>
              <w:rPr>
                <w:rFonts w:eastAsia="Times New Roman"/>
                <w:sz w:val="28"/>
                <w:szCs w:val="28"/>
              </w:rPr>
              <w:t>Есте елибератэ _____</w:t>
            </w:r>
          </w:p>
        </w:tc>
        <w:tc>
          <w:tcPr>
            <w:tcW w:w="3240" w:type="dxa"/>
            <w:vAlign w:val="bottom"/>
          </w:tcPr>
          <w:p w:rsidR="001E248B" w:rsidRDefault="003E2DFD">
            <w:pPr>
              <w:ind w:left="160"/>
              <w:rPr>
                <w:sz w:val="20"/>
                <w:szCs w:val="20"/>
              </w:rPr>
            </w:pPr>
            <w:r>
              <w:rPr>
                <w:rFonts w:eastAsia="Times New Roman"/>
                <w:sz w:val="28"/>
                <w:szCs w:val="28"/>
              </w:rPr>
              <w:t>Выдано ____________</w:t>
            </w:r>
          </w:p>
        </w:tc>
        <w:tc>
          <w:tcPr>
            <w:tcW w:w="2880" w:type="dxa"/>
            <w:vAlign w:val="bottom"/>
          </w:tcPr>
          <w:p w:rsidR="001E248B" w:rsidRDefault="003E2DFD">
            <w:pPr>
              <w:ind w:left="140"/>
              <w:rPr>
                <w:sz w:val="20"/>
                <w:szCs w:val="20"/>
              </w:rPr>
            </w:pPr>
            <w:r>
              <w:rPr>
                <w:rFonts w:eastAsia="Times New Roman"/>
                <w:sz w:val="28"/>
                <w:szCs w:val="28"/>
              </w:rPr>
              <w:t>Видано __________</w:t>
            </w:r>
          </w:p>
        </w:tc>
      </w:tr>
      <w:tr w:rsidR="001E248B">
        <w:trPr>
          <w:trHeight w:val="372"/>
        </w:trPr>
        <w:tc>
          <w:tcPr>
            <w:tcW w:w="3040" w:type="dxa"/>
            <w:vAlign w:val="bottom"/>
          </w:tcPr>
          <w:p w:rsidR="001E248B" w:rsidRDefault="003E2DFD">
            <w:pPr>
              <w:rPr>
                <w:sz w:val="20"/>
                <w:szCs w:val="20"/>
              </w:rPr>
            </w:pPr>
            <w:r>
              <w:rPr>
                <w:rFonts w:eastAsia="Times New Roman"/>
                <w:sz w:val="28"/>
                <w:szCs w:val="28"/>
              </w:rPr>
              <w:t>____________________</w:t>
            </w:r>
          </w:p>
        </w:tc>
        <w:tc>
          <w:tcPr>
            <w:tcW w:w="3240" w:type="dxa"/>
            <w:vAlign w:val="bottom"/>
          </w:tcPr>
          <w:p w:rsidR="001E248B" w:rsidRDefault="003E2DFD">
            <w:pPr>
              <w:ind w:left="160"/>
              <w:rPr>
                <w:sz w:val="20"/>
                <w:szCs w:val="20"/>
              </w:rPr>
            </w:pPr>
            <w:r>
              <w:rPr>
                <w:rFonts w:eastAsia="Times New Roman"/>
                <w:sz w:val="28"/>
                <w:szCs w:val="28"/>
              </w:rPr>
              <w:t>___________________</w:t>
            </w:r>
          </w:p>
        </w:tc>
        <w:tc>
          <w:tcPr>
            <w:tcW w:w="2880" w:type="dxa"/>
            <w:vAlign w:val="bottom"/>
          </w:tcPr>
          <w:p w:rsidR="001E248B" w:rsidRDefault="003E2DFD">
            <w:pPr>
              <w:ind w:left="140"/>
              <w:rPr>
                <w:sz w:val="20"/>
                <w:szCs w:val="20"/>
              </w:rPr>
            </w:pPr>
            <w:r>
              <w:rPr>
                <w:rFonts w:eastAsia="Times New Roman"/>
                <w:sz w:val="28"/>
                <w:szCs w:val="28"/>
              </w:rPr>
              <w:t>_________________</w:t>
            </w:r>
          </w:p>
        </w:tc>
      </w:tr>
      <w:tr w:rsidR="001E248B">
        <w:trPr>
          <w:trHeight w:val="370"/>
        </w:trPr>
        <w:tc>
          <w:tcPr>
            <w:tcW w:w="3040" w:type="dxa"/>
            <w:vAlign w:val="bottom"/>
          </w:tcPr>
          <w:p w:rsidR="001E248B" w:rsidRDefault="003E2DFD">
            <w:pPr>
              <w:jc w:val="center"/>
              <w:rPr>
                <w:sz w:val="20"/>
                <w:szCs w:val="20"/>
              </w:rPr>
            </w:pPr>
            <w:r>
              <w:rPr>
                <w:rFonts w:eastAsia="Times New Roman"/>
                <w:sz w:val="28"/>
                <w:szCs w:val="28"/>
              </w:rPr>
              <w:t>(ФНП)</w:t>
            </w:r>
          </w:p>
        </w:tc>
        <w:tc>
          <w:tcPr>
            <w:tcW w:w="3240" w:type="dxa"/>
            <w:vAlign w:val="bottom"/>
          </w:tcPr>
          <w:p w:rsidR="001E248B" w:rsidRDefault="003E2DFD">
            <w:pPr>
              <w:jc w:val="center"/>
              <w:rPr>
                <w:sz w:val="20"/>
                <w:szCs w:val="20"/>
              </w:rPr>
            </w:pPr>
            <w:r>
              <w:rPr>
                <w:rFonts w:eastAsia="Times New Roman"/>
                <w:w w:val="98"/>
                <w:sz w:val="28"/>
                <w:szCs w:val="28"/>
              </w:rPr>
              <w:t>(ФИО)</w:t>
            </w:r>
          </w:p>
        </w:tc>
        <w:tc>
          <w:tcPr>
            <w:tcW w:w="2880" w:type="dxa"/>
            <w:vAlign w:val="bottom"/>
          </w:tcPr>
          <w:p w:rsidR="001E248B" w:rsidRDefault="003E2DFD">
            <w:pPr>
              <w:ind w:left="240"/>
              <w:jc w:val="center"/>
              <w:rPr>
                <w:sz w:val="20"/>
                <w:szCs w:val="20"/>
              </w:rPr>
            </w:pPr>
            <w:r>
              <w:rPr>
                <w:rFonts w:eastAsia="Times New Roman"/>
                <w:sz w:val="28"/>
                <w:szCs w:val="28"/>
              </w:rPr>
              <w:t>(ПІП)</w:t>
            </w:r>
          </w:p>
        </w:tc>
      </w:tr>
      <w:tr w:rsidR="001E248B">
        <w:trPr>
          <w:trHeight w:val="370"/>
        </w:trPr>
        <w:tc>
          <w:tcPr>
            <w:tcW w:w="3040" w:type="dxa"/>
            <w:vAlign w:val="bottom"/>
          </w:tcPr>
          <w:p w:rsidR="001E248B" w:rsidRDefault="003E2DFD">
            <w:pPr>
              <w:jc w:val="center"/>
              <w:rPr>
                <w:sz w:val="20"/>
                <w:szCs w:val="20"/>
              </w:rPr>
            </w:pPr>
            <w:r>
              <w:rPr>
                <w:rFonts w:eastAsia="Times New Roman"/>
                <w:w w:val="99"/>
                <w:sz w:val="28"/>
                <w:szCs w:val="28"/>
              </w:rPr>
              <w:t>каре а окупат ______</w:t>
            </w:r>
          </w:p>
        </w:tc>
        <w:tc>
          <w:tcPr>
            <w:tcW w:w="3240" w:type="dxa"/>
            <w:vAlign w:val="bottom"/>
          </w:tcPr>
          <w:p w:rsidR="001E248B" w:rsidRDefault="003E2DFD">
            <w:pPr>
              <w:jc w:val="center"/>
              <w:rPr>
                <w:sz w:val="20"/>
                <w:szCs w:val="20"/>
              </w:rPr>
            </w:pPr>
            <w:r>
              <w:rPr>
                <w:rFonts w:eastAsia="Times New Roman"/>
                <w:sz w:val="28"/>
                <w:szCs w:val="28"/>
              </w:rPr>
              <w:t>занявшему (ей)</w:t>
            </w:r>
          </w:p>
        </w:tc>
        <w:tc>
          <w:tcPr>
            <w:tcW w:w="2880" w:type="dxa"/>
            <w:vAlign w:val="bottom"/>
          </w:tcPr>
          <w:p w:rsidR="001E248B" w:rsidRDefault="003E2DFD">
            <w:pPr>
              <w:ind w:left="240"/>
              <w:jc w:val="center"/>
              <w:rPr>
                <w:sz w:val="20"/>
                <w:szCs w:val="20"/>
              </w:rPr>
            </w:pPr>
            <w:r>
              <w:rPr>
                <w:rFonts w:eastAsia="Times New Roman"/>
                <w:w w:val="99"/>
                <w:sz w:val="28"/>
                <w:szCs w:val="28"/>
              </w:rPr>
              <w:t>що зайняв (ла)</w:t>
            </w:r>
          </w:p>
        </w:tc>
      </w:tr>
      <w:tr w:rsidR="001E248B">
        <w:trPr>
          <w:trHeight w:val="742"/>
        </w:trPr>
        <w:tc>
          <w:tcPr>
            <w:tcW w:w="3040" w:type="dxa"/>
            <w:vAlign w:val="bottom"/>
          </w:tcPr>
          <w:p w:rsidR="001E248B" w:rsidRDefault="003E2DFD">
            <w:pPr>
              <w:jc w:val="center"/>
              <w:rPr>
                <w:sz w:val="20"/>
                <w:szCs w:val="20"/>
              </w:rPr>
            </w:pPr>
            <w:r>
              <w:rPr>
                <w:rFonts w:eastAsia="Times New Roman"/>
                <w:w w:val="99"/>
                <w:sz w:val="28"/>
                <w:szCs w:val="28"/>
              </w:rPr>
              <w:t>ла _________________</w:t>
            </w:r>
          </w:p>
        </w:tc>
        <w:tc>
          <w:tcPr>
            <w:tcW w:w="3240" w:type="dxa"/>
            <w:vAlign w:val="bottom"/>
          </w:tcPr>
          <w:p w:rsidR="001E248B" w:rsidRDefault="003E2DFD">
            <w:pPr>
              <w:jc w:val="center"/>
              <w:rPr>
                <w:sz w:val="20"/>
                <w:szCs w:val="20"/>
              </w:rPr>
            </w:pPr>
            <w:r>
              <w:rPr>
                <w:rFonts w:eastAsia="Times New Roman"/>
                <w:sz w:val="28"/>
                <w:szCs w:val="28"/>
              </w:rPr>
              <w:t>на __________________</w:t>
            </w:r>
          </w:p>
        </w:tc>
        <w:tc>
          <w:tcPr>
            <w:tcW w:w="2880" w:type="dxa"/>
            <w:vAlign w:val="bottom"/>
          </w:tcPr>
          <w:p w:rsidR="001E248B" w:rsidRDefault="003E2DFD">
            <w:pPr>
              <w:ind w:left="240"/>
              <w:jc w:val="center"/>
              <w:rPr>
                <w:sz w:val="20"/>
                <w:szCs w:val="20"/>
              </w:rPr>
            </w:pPr>
            <w:r>
              <w:rPr>
                <w:rFonts w:eastAsia="Times New Roman"/>
                <w:sz w:val="28"/>
                <w:szCs w:val="28"/>
              </w:rPr>
              <w:t>на _______________</w:t>
            </w:r>
          </w:p>
        </w:tc>
      </w:tr>
      <w:tr w:rsidR="001E248B">
        <w:trPr>
          <w:trHeight w:val="370"/>
        </w:trPr>
        <w:tc>
          <w:tcPr>
            <w:tcW w:w="3040" w:type="dxa"/>
            <w:vAlign w:val="bottom"/>
          </w:tcPr>
          <w:p w:rsidR="001E248B" w:rsidRDefault="003E2DFD">
            <w:pPr>
              <w:jc w:val="center"/>
              <w:rPr>
                <w:sz w:val="20"/>
                <w:szCs w:val="20"/>
              </w:rPr>
            </w:pPr>
            <w:r>
              <w:rPr>
                <w:rFonts w:eastAsia="Times New Roman"/>
                <w:sz w:val="28"/>
                <w:szCs w:val="28"/>
              </w:rPr>
              <w:t>ла _________________</w:t>
            </w:r>
          </w:p>
        </w:tc>
        <w:tc>
          <w:tcPr>
            <w:tcW w:w="3240" w:type="dxa"/>
            <w:vAlign w:val="bottom"/>
          </w:tcPr>
          <w:p w:rsidR="001E248B" w:rsidRDefault="003E2DFD">
            <w:pPr>
              <w:jc w:val="center"/>
              <w:rPr>
                <w:sz w:val="20"/>
                <w:szCs w:val="20"/>
              </w:rPr>
            </w:pPr>
            <w:r>
              <w:rPr>
                <w:rFonts w:eastAsia="Times New Roman"/>
                <w:w w:val="99"/>
                <w:sz w:val="28"/>
                <w:szCs w:val="28"/>
              </w:rPr>
              <w:t>по ________________</w:t>
            </w:r>
          </w:p>
        </w:tc>
        <w:tc>
          <w:tcPr>
            <w:tcW w:w="2880" w:type="dxa"/>
            <w:vAlign w:val="bottom"/>
          </w:tcPr>
          <w:p w:rsidR="001E248B" w:rsidRDefault="003E2DFD">
            <w:pPr>
              <w:ind w:left="220"/>
              <w:jc w:val="center"/>
              <w:rPr>
                <w:sz w:val="20"/>
                <w:szCs w:val="20"/>
              </w:rPr>
            </w:pPr>
            <w:r>
              <w:rPr>
                <w:rFonts w:eastAsia="Times New Roman"/>
                <w:w w:val="99"/>
                <w:sz w:val="28"/>
                <w:szCs w:val="28"/>
              </w:rPr>
              <w:t>з _______________</w:t>
            </w:r>
          </w:p>
        </w:tc>
      </w:tr>
      <w:tr w:rsidR="001E248B">
        <w:trPr>
          <w:trHeight w:val="370"/>
        </w:trPr>
        <w:tc>
          <w:tcPr>
            <w:tcW w:w="3040" w:type="dxa"/>
            <w:vAlign w:val="bottom"/>
          </w:tcPr>
          <w:p w:rsidR="001E248B" w:rsidRDefault="003E2DFD">
            <w:pPr>
              <w:jc w:val="center"/>
              <w:rPr>
                <w:sz w:val="20"/>
                <w:szCs w:val="20"/>
              </w:rPr>
            </w:pPr>
            <w:r>
              <w:rPr>
                <w:rFonts w:eastAsia="Times New Roman"/>
                <w:w w:val="98"/>
                <w:sz w:val="28"/>
                <w:szCs w:val="28"/>
              </w:rPr>
              <w:t>(объектул)</w:t>
            </w:r>
          </w:p>
        </w:tc>
        <w:tc>
          <w:tcPr>
            <w:tcW w:w="3240" w:type="dxa"/>
            <w:vAlign w:val="bottom"/>
          </w:tcPr>
          <w:p w:rsidR="001E248B" w:rsidRDefault="003E2DFD">
            <w:pPr>
              <w:jc w:val="center"/>
              <w:rPr>
                <w:sz w:val="20"/>
                <w:szCs w:val="20"/>
              </w:rPr>
            </w:pPr>
            <w:r>
              <w:rPr>
                <w:rFonts w:eastAsia="Times New Roman"/>
                <w:w w:val="99"/>
                <w:sz w:val="28"/>
                <w:szCs w:val="28"/>
              </w:rPr>
              <w:t>(предмет)</w:t>
            </w:r>
          </w:p>
        </w:tc>
        <w:tc>
          <w:tcPr>
            <w:tcW w:w="2880" w:type="dxa"/>
            <w:vAlign w:val="bottom"/>
          </w:tcPr>
          <w:p w:rsidR="001E248B" w:rsidRDefault="003E2DFD">
            <w:pPr>
              <w:ind w:left="240"/>
              <w:jc w:val="center"/>
              <w:rPr>
                <w:sz w:val="20"/>
                <w:szCs w:val="20"/>
              </w:rPr>
            </w:pPr>
            <w:r>
              <w:rPr>
                <w:rFonts w:eastAsia="Times New Roman"/>
                <w:sz w:val="28"/>
                <w:szCs w:val="28"/>
              </w:rPr>
              <w:t>(предмет)</w:t>
            </w:r>
          </w:p>
        </w:tc>
      </w:tr>
      <w:tr w:rsidR="001E248B">
        <w:trPr>
          <w:trHeight w:val="372"/>
        </w:trPr>
        <w:tc>
          <w:tcPr>
            <w:tcW w:w="3040" w:type="dxa"/>
            <w:vAlign w:val="bottom"/>
          </w:tcPr>
          <w:p w:rsidR="001E248B" w:rsidRDefault="003E2DFD">
            <w:pPr>
              <w:jc w:val="center"/>
              <w:rPr>
                <w:sz w:val="20"/>
                <w:szCs w:val="20"/>
              </w:rPr>
            </w:pPr>
            <w:r>
              <w:rPr>
                <w:rFonts w:eastAsia="Times New Roman"/>
                <w:sz w:val="28"/>
                <w:szCs w:val="28"/>
              </w:rPr>
              <w:t>Дата "___" __а. 20_</w:t>
            </w:r>
          </w:p>
        </w:tc>
        <w:tc>
          <w:tcPr>
            <w:tcW w:w="3240" w:type="dxa"/>
            <w:vAlign w:val="bottom"/>
          </w:tcPr>
          <w:p w:rsidR="001E248B" w:rsidRDefault="003E2DFD">
            <w:pPr>
              <w:jc w:val="center"/>
              <w:rPr>
                <w:sz w:val="20"/>
                <w:szCs w:val="20"/>
              </w:rPr>
            </w:pPr>
            <w:r>
              <w:rPr>
                <w:rFonts w:eastAsia="Times New Roman"/>
                <w:sz w:val="28"/>
                <w:szCs w:val="28"/>
              </w:rPr>
              <w:t>Дата "__" __ 20__ г.</w:t>
            </w:r>
          </w:p>
        </w:tc>
        <w:tc>
          <w:tcPr>
            <w:tcW w:w="2880" w:type="dxa"/>
            <w:vAlign w:val="bottom"/>
          </w:tcPr>
          <w:p w:rsidR="001E248B" w:rsidRDefault="003E2DFD">
            <w:pPr>
              <w:ind w:left="240"/>
              <w:jc w:val="center"/>
              <w:rPr>
                <w:sz w:val="20"/>
                <w:szCs w:val="20"/>
              </w:rPr>
            </w:pPr>
            <w:r>
              <w:rPr>
                <w:rFonts w:eastAsia="Times New Roman"/>
                <w:w w:val="99"/>
                <w:sz w:val="28"/>
                <w:szCs w:val="28"/>
              </w:rPr>
              <w:t>Дата "__" __ 20_ р.</w:t>
            </w:r>
          </w:p>
        </w:tc>
      </w:tr>
      <w:tr w:rsidR="001E248B">
        <w:trPr>
          <w:trHeight w:val="739"/>
        </w:trPr>
        <w:tc>
          <w:tcPr>
            <w:tcW w:w="3040" w:type="dxa"/>
            <w:vAlign w:val="bottom"/>
          </w:tcPr>
          <w:p w:rsidR="001E248B" w:rsidRDefault="003E2DFD">
            <w:pPr>
              <w:jc w:val="center"/>
              <w:rPr>
                <w:sz w:val="20"/>
                <w:szCs w:val="20"/>
              </w:rPr>
            </w:pPr>
            <w:r>
              <w:rPr>
                <w:rFonts w:eastAsia="Times New Roman"/>
                <w:sz w:val="28"/>
                <w:szCs w:val="28"/>
              </w:rPr>
              <w:t>Прешединтеле</w:t>
            </w:r>
          </w:p>
        </w:tc>
        <w:tc>
          <w:tcPr>
            <w:tcW w:w="3240" w:type="dxa"/>
            <w:vAlign w:val="bottom"/>
          </w:tcPr>
          <w:p w:rsidR="001E248B" w:rsidRDefault="003E2DFD">
            <w:pPr>
              <w:jc w:val="center"/>
              <w:rPr>
                <w:sz w:val="20"/>
                <w:szCs w:val="20"/>
              </w:rPr>
            </w:pPr>
            <w:r>
              <w:rPr>
                <w:rFonts w:eastAsia="Times New Roman"/>
                <w:sz w:val="28"/>
                <w:szCs w:val="28"/>
              </w:rPr>
              <w:t>Председатель</w:t>
            </w:r>
          </w:p>
        </w:tc>
        <w:tc>
          <w:tcPr>
            <w:tcW w:w="2880" w:type="dxa"/>
            <w:vAlign w:val="bottom"/>
          </w:tcPr>
          <w:p w:rsidR="001E248B" w:rsidRDefault="003E2DFD">
            <w:pPr>
              <w:ind w:left="240"/>
              <w:jc w:val="center"/>
              <w:rPr>
                <w:sz w:val="20"/>
                <w:szCs w:val="20"/>
              </w:rPr>
            </w:pPr>
            <w:r>
              <w:rPr>
                <w:rFonts w:eastAsia="Times New Roman"/>
                <w:sz w:val="28"/>
                <w:szCs w:val="28"/>
              </w:rPr>
              <w:t>Голова  оргкомітету</w:t>
            </w:r>
          </w:p>
        </w:tc>
      </w:tr>
      <w:tr w:rsidR="001E248B">
        <w:trPr>
          <w:trHeight w:val="370"/>
        </w:trPr>
        <w:tc>
          <w:tcPr>
            <w:tcW w:w="3040" w:type="dxa"/>
            <w:vAlign w:val="bottom"/>
          </w:tcPr>
          <w:p w:rsidR="001E248B" w:rsidRDefault="003E2DFD">
            <w:pPr>
              <w:jc w:val="center"/>
              <w:rPr>
                <w:sz w:val="20"/>
                <w:szCs w:val="20"/>
              </w:rPr>
            </w:pPr>
            <w:r>
              <w:rPr>
                <w:rFonts w:eastAsia="Times New Roman"/>
                <w:w w:val="99"/>
                <w:sz w:val="28"/>
                <w:szCs w:val="28"/>
              </w:rPr>
              <w:t>комитетулуй</w:t>
            </w:r>
          </w:p>
        </w:tc>
        <w:tc>
          <w:tcPr>
            <w:tcW w:w="3240" w:type="dxa"/>
            <w:vAlign w:val="bottom"/>
          </w:tcPr>
          <w:p w:rsidR="001E248B" w:rsidRDefault="003E2DFD">
            <w:pPr>
              <w:jc w:val="center"/>
              <w:rPr>
                <w:sz w:val="20"/>
                <w:szCs w:val="20"/>
              </w:rPr>
            </w:pPr>
            <w:r>
              <w:rPr>
                <w:rFonts w:eastAsia="Times New Roman"/>
                <w:w w:val="99"/>
                <w:sz w:val="28"/>
                <w:szCs w:val="28"/>
              </w:rPr>
              <w:t>оргкомитета</w:t>
            </w:r>
          </w:p>
        </w:tc>
        <w:tc>
          <w:tcPr>
            <w:tcW w:w="2880" w:type="dxa"/>
            <w:vAlign w:val="bottom"/>
          </w:tcPr>
          <w:p w:rsidR="001E248B" w:rsidRDefault="001E248B">
            <w:pPr>
              <w:rPr>
                <w:sz w:val="24"/>
                <w:szCs w:val="24"/>
              </w:rPr>
            </w:pPr>
          </w:p>
        </w:tc>
      </w:tr>
      <w:tr w:rsidR="001E248B">
        <w:trPr>
          <w:trHeight w:val="372"/>
        </w:trPr>
        <w:tc>
          <w:tcPr>
            <w:tcW w:w="3040" w:type="dxa"/>
            <w:vAlign w:val="bottom"/>
          </w:tcPr>
          <w:p w:rsidR="001E248B" w:rsidRDefault="003E2DFD">
            <w:pPr>
              <w:jc w:val="center"/>
              <w:rPr>
                <w:sz w:val="20"/>
                <w:szCs w:val="20"/>
              </w:rPr>
            </w:pPr>
            <w:r>
              <w:rPr>
                <w:rFonts w:eastAsia="Times New Roman"/>
                <w:w w:val="99"/>
                <w:sz w:val="28"/>
                <w:szCs w:val="28"/>
              </w:rPr>
              <w:t>oрганизаторик</w:t>
            </w:r>
          </w:p>
        </w:tc>
        <w:tc>
          <w:tcPr>
            <w:tcW w:w="3240" w:type="dxa"/>
            <w:vAlign w:val="bottom"/>
          </w:tcPr>
          <w:p w:rsidR="001E248B" w:rsidRDefault="001E248B">
            <w:pPr>
              <w:rPr>
                <w:sz w:val="24"/>
                <w:szCs w:val="24"/>
              </w:rPr>
            </w:pPr>
          </w:p>
        </w:tc>
        <w:tc>
          <w:tcPr>
            <w:tcW w:w="2880" w:type="dxa"/>
            <w:vAlign w:val="bottom"/>
          </w:tcPr>
          <w:p w:rsidR="001E248B" w:rsidRDefault="001E248B">
            <w:pPr>
              <w:rPr>
                <w:sz w:val="24"/>
                <w:szCs w:val="24"/>
              </w:rPr>
            </w:pPr>
          </w:p>
        </w:tc>
      </w:tr>
      <w:tr w:rsidR="001E248B">
        <w:trPr>
          <w:trHeight w:val="370"/>
        </w:trPr>
        <w:tc>
          <w:tcPr>
            <w:tcW w:w="3040" w:type="dxa"/>
            <w:vAlign w:val="bottom"/>
          </w:tcPr>
          <w:p w:rsidR="001E248B" w:rsidRDefault="003E2DFD">
            <w:pPr>
              <w:jc w:val="center"/>
              <w:rPr>
                <w:sz w:val="20"/>
                <w:szCs w:val="20"/>
              </w:rPr>
            </w:pPr>
            <w:r>
              <w:rPr>
                <w:rFonts w:eastAsia="Times New Roman"/>
                <w:w w:val="99"/>
                <w:sz w:val="28"/>
                <w:szCs w:val="28"/>
              </w:rPr>
              <w:t>_____________</w:t>
            </w:r>
          </w:p>
        </w:tc>
        <w:tc>
          <w:tcPr>
            <w:tcW w:w="3240" w:type="dxa"/>
            <w:vAlign w:val="bottom"/>
          </w:tcPr>
          <w:p w:rsidR="001E248B" w:rsidRDefault="003E2DFD">
            <w:pPr>
              <w:jc w:val="center"/>
              <w:rPr>
                <w:sz w:val="20"/>
                <w:szCs w:val="20"/>
              </w:rPr>
            </w:pPr>
            <w:r>
              <w:rPr>
                <w:rFonts w:eastAsia="Times New Roman"/>
                <w:w w:val="99"/>
                <w:sz w:val="28"/>
                <w:szCs w:val="28"/>
              </w:rPr>
              <w:t>________________</w:t>
            </w:r>
          </w:p>
        </w:tc>
        <w:tc>
          <w:tcPr>
            <w:tcW w:w="2880" w:type="dxa"/>
            <w:vAlign w:val="bottom"/>
          </w:tcPr>
          <w:p w:rsidR="001E248B" w:rsidRDefault="003E2DFD">
            <w:pPr>
              <w:ind w:left="260"/>
              <w:jc w:val="center"/>
              <w:rPr>
                <w:sz w:val="20"/>
                <w:szCs w:val="20"/>
              </w:rPr>
            </w:pPr>
            <w:r>
              <w:rPr>
                <w:rFonts w:eastAsia="Times New Roman"/>
                <w:w w:val="99"/>
                <w:sz w:val="28"/>
                <w:szCs w:val="28"/>
              </w:rPr>
              <w:t>______________</w:t>
            </w:r>
          </w:p>
        </w:tc>
      </w:tr>
      <w:tr w:rsidR="001E248B">
        <w:trPr>
          <w:trHeight w:val="370"/>
        </w:trPr>
        <w:tc>
          <w:tcPr>
            <w:tcW w:w="3040" w:type="dxa"/>
            <w:vAlign w:val="bottom"/>
          </w:tcPr>
          <w:p w:rsidR="001E248B" w:rsidRDefault="003E2DFD">
            <w:pPr>
              <w:jc w:val="center"/>
              <w:rPr>
                <w:sz w:val="20"/>
                <w:szCs w:val="20"/>
              </w:rPr>
            </w:pPr>
            <w:r>
              <w:rPr>
                <w:rFonts w:eastAsia="Times New Roman"/>
                <w:sz w:val="28"/>
                <w:szCs w:val="28"/>
              </w:rPr>
              <w:t>(искэлитура)</w:t>
            </w:r>
          </w:p>
        </w:tc>
        <w:tc>
          <w:tcPr>
            <w:tcW w:w="3240" w:type="dxa"/>
            <w:vAlign w:val="bottom"/>
          </w:tcPr>
          <w:p w:rsidR="001E248B" w:rsidRDefault="003E2DFD">
            <w:pPr>
              <w:jc w:val="center"/>
              <w:rPr>
                <w:sz w:val="20"/>
                <w:szCs w:val="20"/>
              </w:rPr>
            </w:pPr>
            <w:r>
              <w:rPr>
                <w:rFonts w:eastAsia="Times New Roman"/>
                <w:w w:val="99"/>
                <w:sz w:val="28"/>
                <w:szCs w:val="28"/>
              </w:rPr>
              <w:t>(подпись)</w:t>
            </w:r>
          </w:p>
        </w:tc>
        <w:tc>
          <w:tcPr>
            <w:tcW w:w="2880" w:type="dxa"/>
            <w:vAlign w:val="bottom"/>
          </w:tcPr>
          <w:p w:rsidR="001E248B" w:rsidRDefault="003E2DFD">
            <w:pPr>
              <w:ind w:left="240"/>
              <w:jc w:val="center"/>
              <w:rPr>
                <w:sz w:val="20"/>
                <w:szCs w:val="20"/>
              </w:rPr>
            </w:pPr>
            <w:r>
              <w:rPr>
                <w:rFonts w:eastAsia="Times New Roman"/>
                <w:w w:val="99"/>
                <w:sz w:val="28"/>
                <w:szCs w:val="28"/>
              </w:rPr>
              <w:t>(підпис)</w:t>
            </w:r>
          </w:p>
        </w:tc>
      </w:tr>
    </w:tbl>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351" w:lineRule="exact"/>
        <w:rPr>
          <w:sz w:val="20"/>
          <w:szCs w:val="20"/>
        </w:rPr>
      </w:pPr>
    </w:p>
    <w:p w:rsidR="001E248B" w:rsidRDefault="003E2DFD">
      <w:pPr>
        <w:ind w:right="20"/>
        <w:jc w:val="center"/>
        <w:rPr>
          <w:sz w:val="20"/>
          <w:szCs w:val="20"/>
        </w:rPr>
      </w:pPr>
      <w:r>
        <w:rPr>
          <w:rFonts w:eastAsia="Times New Roman"/>
          <w:sz w:val="24"/>
          <w:szCs w:val="24"/>
        </w:rPr>
        <w:t>42</w:t>
      </w:r>
    </w:p>
    <w:p w:rsidR="001E248B" w:rsidRDefault="001E248B">
      <w:pPr>
        <w:sectPr w:rsidR="001E248B">
          <w:pgSz w:w="11900" w:h="16838"/>
          <w:pgMar w:top="1125" w:right="1126" w:bottom="429" w:left="1140" w:header="0" w:footer="0" w:gutter="0"/>
          <w:cols w:space="720" w:equalWidth="0">
            <w:col w:w="9640"/>
          </w:cols>
        </w:sectPr>
      </w:pPr>
    </w:p>
    <w:p w:rsidR="001E248B" w:rsidRDefault="003E2DFD">
      <w:pPr>
        <w:jc w:val="right"/>
        <w:rPr>
          <w:sz w:val="20"/>
          <w:szCs w:val="20"/>
        </w:rPr>
      </w:pPr>
      <w:r>
        <w:rPr>
          <w:rFonts w:eastAsia="Times New Roman"/>
          <w:sz w:val="28"/>
          <w:szCs w:val="28"/>
        </w:rPr>
        <w:lastRenderedPageBreak/>
        <w:t>Приложение 3</w:t>
      </w:r>
    </w:p>
    <w:p w:rsidR="001E248B" w:rsidRDefault="001E248B">
      <w:pPr>
        <w:spacing w:line="50" w:lineRule="exact"/>
        <w:rPr>
          <w:sz w:val="20"/>
          <w:szCs w:val="20"/>
        </w:rPr>
      </w:pPr>
    </w:p>
    <w:p w:rsidR="001E248B" w:rsidRDefault="003E2DFD">
      <w:pPr>
        <w:jc w:val="right"/>
        <w:rPr>
          <w:sz w:val="20"/>
          <w:szCs w:val="20"/>
        </w:rPr>
      </w:pPr>
      <w:r>
        <w:rPr>
          <w:rFonts w:eastAsia="Times New Roman"/>
          <w:sz w:val="28"/>
          <w:szCs w:val="28"/>
        </w:rPr>
        <w:t>к Положению «О предметной</w:t>
      </w:r>
    </w:p>
    <w:p w:rsidR="001E248B" w:rsidRDefault="001E248B">
      <w:pPr>
        <w:spacing w:line="48" w:lineRule="exact"/>
        <w:rPr>
          <w:sz w:val="20"/>
          <w:szCs w:val="20"/>
        </w:rPr>
      </w:pPr>
    </w:p>
    <w:p w:rsidR="001E248B" w:rsidRDefault="003E2DFD">
      <w:pPr>
        <w:ind w:right="20"/>
        <w:jc w:val="right"/>
        <w:rPr>
          <w:sz w:val="20"/>
          <w:szCs w:val="20"/>
        </w:rPr>
      </w:pPr>
      <w:r>
        <w:rPr>
          <w:rFonts w:eastAsia="Times New Roman"/>
          <w:sz w:val="28"/>
          <w:szCs w:val="28"/>
        </w:rPr>
        <w:t>олимпиаде учащихся, осваивающих</w:t>
      </w:r>
    </w:p>
    <w:p w:rsidR="001E248B" w:rsidRDefault="001E248B">
      <w:pPr>
        <w:spacing w:line="48" w:lineRule="exact"/>
        <w:rPr>
          <w:sz w:val="20"/>
          <w:szCs w:val="20"/>
        </w:rPr>
      </w:pPr>
    </w:p>
    <w:p w:rsidR="001E248B" w:rsidRDefault="003E2DFD">
      <w:pPr>
        <w:jc w:val="right"/>
        <w:rPr>
          <w:sz w:val="20"/>
          <w:szCs w:val="20"/>
        </w:rPr>
      </w:pPr>
      <w:r>
        <w:rPr>
          <w:rFonts w:eastAsia="Times New Roman"/>
          <w:sz w:val="28"/>
          <w:szCs w:val="28"/>
        </w:rPr>
        <w:t>общеобразовательные программы</w:t>
      </w:r>
    </w:p>
    <w:p w:rsidR="001E248B" w:rsidRDefault="001E248B">
      <w:pPr>
        <w:spacing w:line="50" w:lineRule="exact"/>
        <w:rPr>
          <w:sz w:val="20"/>
          <w:szCs w:val="20"/>
        </w:rPr>
      </w:pPr>
    </w:p>
    <w:p w:rsidR="001E248B" w:rsidRDefault="003E2DFD">
      <w:pPr>
        <w:jc w:val="right"/>
        <w:rPr>
          <w:sz w:val="20"/>
          <w:szCs w:val="20"/>
        </w:rPr>
      </w:pPr>
      <w:r>
        <w:rPr>
          <w:rFonts w:eastAsia="Times New Roman"/>
          <w:sz w:val="28"/>
          <w:szCs w:val="28"/>
        </w:rPr>
        <w:t>в организациях общего и</w:t>
      </w:r>
    </w:p>
    <w:p w:rsidR="001E248B" w:rsidRDefault="001E248B">
      <w:pPr>
        <w:spacing w:line="48" w:lineRule="exact"/>
        <w:rPr>
          <w:sz w:val="20"/>
          <w:szCs w:val="20"/>
        </w:rPr>
      </w:pPr>
    </w:p>
    <w:p w:rsidR="001E248B" w:rsidRDefault="003E2DFD">
      <w:pPr>
        <w:jc w:val="right"/>
        <w:rPr>
          <w:sz w:val="20"/>
          <w:szCs w:val="20"/>
        </w:rPr>
      </w:pPr>
      <w:r>
        <w:rPr>
          <w:rFonts w:eastAsia="Times New Roman"/>
          <w:sz w:val="28"/>
          <w:szCs w:val="28"/>
        </w:rPr>
        <w:t>профессионального образования»</w:t>
      </w: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3" w:lineRule="exact"/>
        <w:rPr>
          <w:sz w:val="20"/>
          <w:szCs w:val="20"/>
        </w:rPr>
      </w:pPr>
    </w:p>
    <w:p w:rsidR="001E248B" w:rsidRDefault="003E2DFD">
      <w:pPr>
        <w:spacing w:line="284" w:lineRule="auto"/>
        <w:ind w:left="1420" w:right="1420" w:firstLine="1328"/>
        <w:rPr>
          <w:sz w:val="20"/>
          <w:szCs w:val="20"/>
        </w:rPr>
      </w:pPr>
      <w:r>
        <w:rPr>
          <w:rFonts w:eastAsia="Times New Roman"/>
          <w:sz w:val="27"/>
          <w:szCs w:val="27"/>
        </w:rPr>
        <w:t>МИНИСТЕРСТВО ПРОСВЕЩЕНИЯ ПРИДНЕСТРОВСКОЙ МОЛДАВСКОЙ РЕСПУБЛИКИ</w:t>
      </w: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72" w:lineRule="exact"/>
        <w:rPr>
          <w:sz w:val="20"/>
          <w:szCs w:val="20"/>
        </w:rPr>
      </w:pPr>
    </w:p>
    <w:tbl>
      <w:tblPr>
        <w:tblW w:w="0" w:type="auto"/>
        <w:tblLayout w:type="fixed"/>
        <w:tblCellMar>
          <w:left w:w="0" w:type="dxa"/>
          <w:right w:w="0" w:type="dxa"/>
        </w:tblCellMar>
        <w:tblLook w:val="04A0"/>
      </w:tblPr>
      <w:tblGrid>
        <w:gridCol w:w="3040"/>
        <w:gridCol w:w="3240"/>
        <w:gridCol w:w="2880"/>
      </w:tblGrid>
      <w:tr w:rsidR="001E248B">
        <w:trPr>
          <w:trHeight w:val="322"/>
        </w:trPr>
        <w:tc>
          <w:tcPr>
            <w:tcW w:w="3040" w:type="dxa"/>
            <w:vAlign w:val="bottom"/>
          </w:tcPr>
          <w:p w:rsidR="001E248B" w:rsidRDefault="003E2DFD">
            <w:pPr>
              <w:rPr>
                <w:sz w:val="20"/>
                <w:szCs w:val="20"/>
              </w:rPr>
            </w:pPr>
            <w:r>
              <w:rPr>
                <w:rFonts w:eastAsia="Times New Roman"/>
                <w:sz w:val="28"/>
                <w:szCs w:val="28"/>
              </w:rPr>
              <w:t>АДЕВЕРИНЦА</w:t>
            </w:r>
          </w:p>
        </w:tc>
        <w:tc>
          <w:tcPr>
            <w:tcW w:w="3240" w:type="dxa"/>
            <w:vAlign w:val="bottom"/>
          </w:tcPr>
          <w:p w:rsidR="001E248B" w:rsidRDefault="003E2DFD">
            <w:pPr>
              <w:ind w:left="160"/>
              <w:rPr>
                <w:sz w:val="20"/>
                <w:szCs w:val="20"/>
              </w:rPr>
            </w:pPr>
            <w:r>
              <w:rPr>
                <w:rFonts w:eastAsia="Times New Roman"/>
                <w:sz w:val="28"/>
                <w:szCs w:val="28"/>
              </w:rPr>
              <w:t>УДОСТОВЕРЕНИЕ</w:t>
            </w:r>
          </w:p>
        </w:tc>
        <w:tc>
          <w:tcPr>
            <w:tcW w:w="2880" w:type="dxa"/>
            <w:vAlign w:val="bottom"/>
          </w:tcPr>
          <w:p w:rsidR="001E248B" w:rsidRDefault="003E2DFD">
            <w:pPr>
              <w:ind w:left="140"/>
              <w:rPr>
                <w:sz w:val="20"/>
                <w:szCs w:val="20"/>
              </w:rPr>
            </w:pPr>
            <w:r>
              <w:rPr>
                <w:rFonts w:eastAsia="Times New Roman"/>
                <w:sz w:val="28"/>
                <w:szCs w:val="28"/>
              </w:rPr>
              <w:t>ПОСВІДЧЕННЯ</w:t>
            </w:r>
          </w:p>
        </w:tc>
      </w:tr>
      <w:tr w:rsidR="001E248B">
        <w:trPr>
          <w:trHeight w:val="742"/>
        </w:trPr>
        <w:tc>
          <w:tcPr>
            <w:tcW w:w="3040" w:type="dxa"/>
            <w:vAlign w:val="bottom"/>
          </w:tcPr>
          <w:p w:rsidR="001E248B" w:rsidRDefault="003E2DFD">
            <w:pPr>
              <w:ind w:left="60"/>
              <w:rPr>
                <w:sz w:val="20"/>
                <w:szCs w:val="20"/>
              </w:rPr>
            </w:pPr>
            <w:r>
              <w:rPr>
                <w:rFonts w:eastAsia="Times New Roman"/>
                <w:sz w:val="28"/>
                <w:szCs w:val="28"/>
              </w:rPr>
              <w:t>Есте елибератэ _____</w:t>
            </w:r>
          </w:p>
        </w:tc>
        <w:tc>
          <w:tcPr>
            <w:tcW w:w="3240" w:type="dxa"/>
            <w:vAlign w:val="bottom"/>
          </w:tcPr>
          <w:p w:rsidR="001E248B" w:rsidRDefault="003E2DFD">
            <w:pPr>
              <w:ind w:left="160"/>
              <w:rPr>
                <w:sz w:val="20"/>
                <w:szCs w:val="20"/>
              </w:rPr>
            </w:pPr>
            <w:r>
              <w:rPr>
                <w:rFonts w:eastAsia="Times New Roman"/>
                <w:sz w:val="28"/>
                <w:szCs w:val="28"/>
              </w:rPr>
              <w:t>Выдано ____________</w:t>
            </w:r>
          </w:p>
        </w:tc>
        <w:tc>
          <w:tcPr>
            <w:tcW w:w="2880" w:type="dxa"/>
            <w:vAlign w:val="bottom"/>
          </w:tcPr>
          <w:p w:rsidR="001E248B" w:rsidRDefault="003E2DFD">
            <w:pPr>
              <w:ind w:left="140"/>
              <w:rPr>
                <w:sz w:val="20"/>
                <w:szCs w:val="20"/>
              </w:rPr>
            </w:pPr>
            <w:r>
              <w:rPr>
                <w:rFonts w:eastAsia="Times New Roman"/>
                <w:sz w:val="28"/>
                <w:szCs w:val="28"/>
              </w:rPr>
              <w:t>Видано __________</w:t>
            </w:r>
          </w:p>
        </w:tc>
      </w:tr>
      <w:tr w:rsidR="001E248B">
        <w:trPr>
          <w:trHeight w:val="370"/>
        </w:trPr>
        <w:tc>
          <w:tcPr>
            <w:tcW w:w="3040" w:type="dxa"/>
            <w:vAlign w:val="bottom"/>
          </w:tcPr>
          <w:p w:rsidR="001E248B" w:rsidRDefault="003E2DFD">
            <w:pPr>
              <w:rPr>
                <w:sz w:val="20"/>
                <w:szCs w:val="20"/>
              </w:rPr>
            </w:pPr>
            <w:r>
              <w:rPr>
                <w:rFonts w:eastAsia="Times New Roman"/>
                <w:sz w:val="28"/>
                <w:szCs w:val="28"/>
              </w:rPr>
              <w:t>____________________</w:t>
            </w:r>
          </w:p>
        </w:tc>
        <w:tc>
          <w:tcPr>
            <w:tcW w:w="3240" w:type="dxa"/>
            <w:vAlign w:val="bottom"/>
          </w:tcPr>
          <w:p w:rsidR="001E248B" w:rsidRDefault="003E2DFD">
            <w:pPr>
              <w:ind w:left="160"/>
              <w:rPr>
                <w:sz w:val="20"/>
                <w:szCs w:val="20"/>
              </w:rPr>
            </w:pPr>
            <w:r>
              <w:rPr>
                <w:rFonts w:eastAsia="Times New Roman"/>
                <w:sz w:val="28"/>
                <w:szCs w:val="28"/>
              </w:rPr>
              <w:t>___________________</w:t>
            </w:r>
          </w:p>
        </w:tc>
        <w:tc>
          <w:tcPr>
            <w:tcW w:w="2880" w:type="dxa"/>
            <w:vAlign w:val="bottom"/>
          </w:tcPr>
          <w:p w:rsidR="001E248B" w:rsidRDefault="003E2DFD">
            <w:pPr>
              <w:ind w:left="140"/>
              <w:rPr>
                <w:sz w:val="20"/>
                <w:szCs w:val="20"/>
              </w:rPr>
            </w:pPr>
            <w:r>
              <w:rPr>
                <w:rFonts w:eastAsia="Times New Roman"/>
                <w:sz w:val="28"/>
                <w:szCs w:val="28"/>
              </w:rPr>
              <w:t>_________________</w:t>
            </w:r>
          </w:p>
        </w:tc>
      </w:tr>
      <w:tr w:rsidR="001E248B">
        <w:trPr>
          <w:trHeight w:val="372"/>
        </w:trPr>
        <w:tc>
          <w:tcPr>
            <w:tcW w:w="3040" w:type="dxa"/>
            <w:vAlign w:val="bottom"/>
          </w:tcPr>
          <w:p w:rsidR="001E248B" w:rsidRDefault="003E2DFD">
            <w:pPr>
              <w:jc w:val="center"/>
              <w:rPr>
                <w:sz w:val="20"/>
                <w:szCs w:val="20"/>
              </w:rPr>
            </w:pPr>
            <w:r>
              <w:rPr>
                <w:rFonts w:eastAsia="Times New Roman"/>
                <w:sz w:val="28"/>
                <w:szCs w:val="28"/>
              </w:rPr>
              <w:t>(ФНП)</w:t>
            </w:r>
          </w:p>
        </w:tc>
        <w:tc>
          <w:tcPr>
            <w:tcW w:w="3240" w:type="dxa"/>
            <w:vAlign w:val="bottom"/>
          </w:tcPr>
          <w:p w:rsidR="001E248B" w:rsidRDefault="003E2DFD">
            <w:pPr>
              <w:jc w:val="center"/>
              <w:rPr>
                <w:sz w:val="20"/>
                <w:szCs w:val="20"/>
              </w:rPr>
            </w:pPr>
            <w:r>
              <w:rPr>
                <w:rFonts w:eastAsia="Times New Roman"/>
                <w:w w:val="98"/>
                <w:sz w:val="28"/>
                <w:szCs w:val="28"/>
              </w:rPr>
              <w:t>(ФИО)</w:t>
            </w:r>
          </w:p>
        </w:tc>
        <w:tc>
          <w:tcPr>
            <w:tcW w:w="2880" w:type="dxa"/>
            <w:vAlign w:val="bottom"/>
          </w:tcPr>
          <w:p w:rsidR="001E248B" w:rsidRDefault="003E2DFD">
            <w:pPr>
              <w:ind w:left="240"/>
              <w:jc w:val="center"/>
              <w:rPr>
                <w:sz w:val="20"/>
                <w:szCs w:val="20"/>
              </w:rPr>
            </w:pPr>
            <w:r>
              <w:rPr>
                <w:rFonts w:eastAsia="Times New Roman"/>
                <w:sz w:val="28"/>
                <w:szCs w:val="28"/>
              </w:rPr>
              <w:t>(ПІП)</w:t>
            </w:r>
          </w:p>
        </w:tc>
      </w:tr>
      <w:tr w:rsidR="001E248B">
        <w:trPr>
          <w:trHeight w:val="370"/>
        </w:trPr>
        <w:tc>
          <w:tcPr>
            <w:tcW w:w="3040" w:type="dxa"/>
            <w:vAlign w:val="bottom"/>
          </w:tcPr>
          <w:p w:rsidR="001E248B" w:rsidRDefault="003E2DFD">
            <w:pPr>
              <w:jc w:val="center"/>
              <w:rPr>
                <w:sz w:val="20"/>
                <w:szCs w:val="20"/>
              </w:rPr>
            </w:pPr>
            <w:r>
              <w:rPr>
                <w:rFonts w:eastAsia="Times New Roman"/>
                <w:w w:val="99"/>
                <w:sz w:val="28"/>
                <w:szCs w:val="28"/>
              </w:rPr>
              <w:t>че а акумулат ______</w:t>
            </w:r>
          </w:p>
        </w:tc>
        <w:tc>
          <w:tcPr>
            <w:tcW w:w="3240" w:type="dxa"/>
            <w:vAlign w:val="bottom"/>
          </w:tcPr>
          <w:p w:rsidR="001E248B" w:rsidRDefault="003E2DFD">
            <w:pPr>
              <w:jc w:val="center"/>
              <w:rPr>
                <w:sz w:val="20"/>
                <w:szCs w:val="20"/>
              </w:rPr>
            </w:pPr>
            <w:r>
              <w:rPr>
                <w:rFonts w:eastAsia="Times New Roman"/>
                <w:w w:val="99"/>
                <w:sz w:val="28"/>
                <w:szCs w:val="28"/>
              </w:rPr>
              <w:t>набравшему (ей)</w:t>
            </w:r>
          </w:p>
        </w:tc>
        <w:tc>
          <w:tcPr>
            <w:tcW w:w="2880" w:type="dxa"/>
            <w:vAlign w:val="bottom"/>
          </w:tcPr>
          <w:p w:rsidR="001E248B" w:rsidRDefault="003E2DFD">
            <w:pPr>
              <w:ind w:left="260"/>
              <w:jc w:val="center"/>
              <w:rPr>
                <w:sz w:val="20"/>
                <w:szCs w:val="20"/>
              </w:rPr>
            </w:pPr>
            <w:r>
              <w:rPr>
                <w:rFonts w:eastAsia="Times New Roman"/>
                <w:sz w:val="28"/>
                <w:szCs w:val="28"/>
              </w:rPr>
              <w:t>що набрав (ла)</w:t>
            </w:r>
          </w:p>
        </w:tc>
      </w:tr>
      <w:tr w:rsidR="001E248B">
        <w:trPr>
          <w:trHeight w:val="739"/>
        </w:trPr>
        <w:tc>
          <w:tcPr>
            <w:tcW w:w="3040" w:type="dxa"/>
            <w:vAlign w:val="bottom"/>
          </w:tcPr>
          <w:p w:rsidR="001E248B" w:rsidRDefault="003E2DFD">
            <w:pPr>
              <w:jc w:val="center"/>
              <w:rPr>
                <w:sz w:val="20"/>
                <w:szCs w:val="20"/>
              </w:rPr>
            </w:pPr>
            <w:r>
              <w:rPr>
                <w:rFonts w:eastAsia="Times New Roman"/>
                <w:w w:val="99"/>
                <w:sz w:val="28"/>
                <w:szCs w:val="28"/>
              </w:rPr>
              <w:t>ла _________________</w:t>
            </w:r>
          </w:p>
        </w:tc>
        <w:tc>
          <w:tcPr>
            <w:tcW w:w="3240" w:type="dxa"/>
            <w:vAlign w:val="bottom"/>
          </w:tcPr>
          <w:p w:rsidR="001E248B" w:rsidRDefault="003E2DFD">
            <w:pPr>
              <w:jc w:val="center"/>
              <w:rPr>
                <w:sz w:val="20"/>
                <w:szCs w:val="20"/>
              </w:rPr>
            </w:pPr>
            <w:r>
              <w:rPr>
                <w:rFonts w:eastAsia="Times New Roman"/>
                <w:sz w:val="28"/>
                <w:szCs w:val="28"/>
              </w:rPr>
              <w:t>на __________________</w:t>
            </w:r>
          </w:p>
        </w:tc>
        <w:tc>
          <w:tcPr>
            <w:tcW w:w="2880" w:type="dxa"/>
            <w:vAlign w:val="bottom"/>
          </w:tcPr>
          <w:p w:rsidR="001E248B" w:rsidRDefault="003E2DFD">
            <w:pPr>
              <w:ind w:left="240"/>
              <w:jc w:val="center"/>
              <w:rPr>
                <w:sz w:val="20"/>
                <w:szCs w:val="20"/>
              </w:rPr>
            </w:pPr>
            <w:r>
              <w:rPr>
                <w:rFonts w:eastAsia="Times New Roman"/>
                <w:sz w:val="28"/>
                <w:szCs w:val="28"/>
              </w:rPr>
              <w:t>на _______________</w:t>
            </w:r>
          </w:p>
        </w:tc>
      </w:tr>
      <w:tr w:rsidR="001E248B">
        <w:trPr>
          <w:trHeight w:val="372"/>
        </w:trPr>
        <w:tc>
          <w:tcPr>
            <w:tcW w:w="3040" w:type="dxa"/>
            <w:vAlign w:val="bottom"/>
          </w:tcPr>
          <w:p w:rsidR="001E248B" w:rsidRDefault="003E2DFD">
            <w:pPr>
              <w:jc w:val="center"/>
              <w:rPr>
                <w:sz w:val="20"/>
                <w:szCs w:val="20"/>
              </w:rPr>
            </w:pPr>
            <w:r>
              <w:rPr>
                <w:rFonts w:eastAsia="Times New Roman"/>
                <w:sz w:val="28"/>
                <w:szCs w:val="28"/>
              </w:rPr>
              <w:t>ла _________________</w:t>
            </w:r>
          </w:p>
        </w:tc>
        <w:tc>
          <w:tcPr>
            <w:tcW w:w="3240" w:type="dxa"/>
            <w:vAlign w:val="bottom"/>
          </w:tcPr>
          <w:p w:rsidR="001E248B" w:rsidRDefault="003E2DFD">
            <w:pPr>
              <w:jc w:val="center"/>
              <w:rPr>
                <w:sz w:val="20"/>
                <w:szCs w:val="20"/>
              </w:rPr>
            </w:pPr>
            <w:r>
              <w:rPr>
                <w:rFonts w:eastAsia="Times New Roman"/>
                <w:w w:val="99"/>
                <w:sz w:val="28"/>
                <w:szCs w:val="28"/>
              </w:rPr>
              <w:t>по ________________</w:t>
            </w:r>
          </w:p>
        </w:tc>
        <w:tc>
          <w:tcPr>
            <w:tcW w:w="2880" w:type="dxa"/>
            <w:vAlign w:val="bottom"/>
          </w:tcPr>
          <w:p w:rsidR="001E248B" w:rsidRDefault="003E2DFD">
            <w:pPr>
              <w:ind w:left="220"/>
              <w:jc w:val="center"/>
              <w:rPr>
                <w:sz w:val="20"/>
                <w:szCs w:val="20"/>
              </w:rPr>
            </w:pPr>
            <w:r>
              <w:rPr>
                <w:rFonts w:eastAsia="Times New Roman"/>
                <w:w w:val="99"/>
                <w:sz w:val="28"/>
                <w:szCs w:val="28"/>
              </w:rPr>
              <w:t>з _______________</w:t>
            </w:r>
          </w:p>
        </w:tc>
      </w:tr>
      <w:tr w:rsidR="001E248B">
        <w:trPr>
          <w:trHeight w:val="370"/>
        </w:trPr>
        <w:tc>
          <w:tcPr>
            <w:tcW w:w="3040" w:type="dxa"/>
            <w:vAlign w:val="bottom"/>
          </w:tcPr>
          <w:p w:rsidR="001E248B" w:rsidRDefault="003E2DFD">
            <w:pPr>
              <w:jc w:val="center"/>
              <w:rPr>
                <w:sz w:val="20"/>
                <w:szCs w:val="20"/>
              </w:rPr>
            </w:pPr>
            <w:r>
              <w:rPr>
                <w:rFonts w:eastAsia="Times New Roman"/>
                <w:w w:val="98"/>
                <w:sz w:val="28"/>
                <w:szCs w:val="28"/>
              </w:rPr>
              <w:t>(объектул)</w:t>
            </w:r>
          </w:p>
        </w:tc>
        <w:tc>
          <w:tcPr>
            <w:tcW w:w="3240" w:type="dxa"/>
            <w:vAlign w:val="bottom"/>
          </w:tcPr>
          <w:p w:rsidR="001E248B" w:rsidRDefault="003E2DFD">
            <w:pPr>
              <w:jc w:val="center"/>
              <w:rPr>
                <w:sz w:val="20"/>
                <w:szCs w:val="20"/>
              </w:rPr>
            </w:pPr>
            <w:r>
              <w:rPr>
                <w:rFonts w:eastAsia="Times New Roman"/>
                <w:w w:val="99"/>
                <w:sz w:val="28"/>
                <w:szCs w:val="28"/>
              </w:rPr>
              <w:t>(предмет)</w:t>
            </w:r>
          </w:p>
        </w:tc>
        <w:tc>
          <w:tcPr>
            <w:tcW w:w="2880" w:type="dxa"/>
            <w:vAlign w:val="bottom"/>
          </w:tcPr>
          <w:p w:rsidR="001E248B" w:rsidRDefault="003E2DFD">
            <w:pPr>
              <w:ind w:left="240"/>
              <w:jc w:val="center"/>
              <w:rPr>
                <w:sz w:val="20"/>
                <w:szCs w:val="20"/>
              </w:rPr>
            </w:pPr>
            <w:r>
              <w:rPr>
                <w:rFonts w:eastAsia="Times New Roman"/>
                <w:sz w:val="28"/>
                <w:szCs w:val="28"/>
              </w:rPr>
              <w:t>(предмет)</w:t>
            </w:r>
          </w:p>
        </w:tc>
      </w:tr>
      <w:tr w:rsidR="001E248B">
        <w:trPr>
          <w:trHeight w:val="370"/>
        </w:trPr>
        <w:tc>
          <w:tcPr>
            <w:tcW w:w="3040" w:type="dxa"/>
            <w:vAlign w:val="bottom"/>
          </w:tcPr>
          <w:p w:rsidR="001E248B" w:rsidRDefault="003E2DFD">
            <w:pPr>
              <w:jc w:val="center"/>
              <w:rPr>
                <w:sz w:val="20"/>
                <w:szCs w:val="20"/>
              </w:rPr>
            </w:pPr>
            <w:r>
              <w:rPr>
                <w:rFonts w:eastAsia="Times New Roman"/>
                <w:sz w:val="28"/>
                <w:szCs w:val="28"/>
              </w:rPr>
              <w:t>Дата "___" __а. 20_</w:t>
            </w:r>
          </w:p>
        </w:tc>
        <w:tc>
          <w:tcPr>
            <w:tcW w:w="3240" w:type="dxa"/>
            <w:vAlign w:val="bottom"/>
          </w:tcPr>
          <w:p w:rsidR="001E248B" w:rsidRDefault="003E2DFD">
            <w:pPr>
              <w:jc w:val="center"/>
              <w:rPr>
                <w:sz w:val="20"/>
                <w:szCs w:val="20"/>
              </w:rPr>
            </w:pPr>
            <w:r>
              <w:rPr>
                <w:rFonts w:eastAsia="Times New Roman"/>
                <w:sz w:val="28"/>
                <w:szCs w:val="28"/>
              </w:rPr>
              <w:t>Дата "__" __ 20__ г.</w:t>
            </w:r>
          </w:p>
        </w:tc>
        <w:tc>
          <w:tcPr>
            <w:tcW w:w="2880" w:type="dxa"/>
            <w:vAlign w:val="bottom"/>
          </w:tcPr>
          <w:p w:rsidR="001E248B" w:rsidRDefault="003E2DFD">
            <w:pPr>
              <w:ind w:left="240"/>
              <w:jc w:val="center"/>
              <w:rPr>
                <w:sz w:val="20"/>
                <w:szCs w:val="20"/>
              </w:rPr>
            </w:pPr>
            <w:r>
              <w:rPr>
                <w:rFonts w:eastAsia="Times New Roman"/>
                <w:w w:val="99"/>
                <w:sz w:val="28"/>
                <w:szCs w:val="28"/>
              </w:rPr>
              <w:t>Дата "__" __ 20_ р.</w:t>
            </w:r>
          </w:p>
        </w:tc>
      </w:tr>
      <w:tr w:rsidR="001E248B">
        <w:trPr>
          <w:trHeight w:val="742"/>
        </w:trPr>
        <w:tc>
          <w:tcPr>
            <w:tcW w:w="3040" w:type="dxa"/>
            <w:vAlign w:val="bottom"/>
          </w:tcPr>
          <w:p w:rsidR="001E248B" w:rsidRDefault="003E2DFD">
            <w:pPr>
              <w:jc w:val="center"/>
              <w:rPr>
                <w:sz w:val="20"/>
                <w:szCs w:val="20"/>
              </w:rPr>
            </w:pPr>
            <w:r>
              <w:rPr>
                <w:rFonts w:eastAsia="Times New Roman"/>
                <w:sz w:val="28"/>
                <w:szCs w:val="28"/>
              </w:rPr>
              <w:t>Прешединтеле</w:t>
            </w:r>
          </w:p>
        </w:tc>
        <w:tc>
          <w:tcPr>
            <w:tcW w:w="3240" w:type="dxa"/>
            <w:vAlign w:val="bottom"/>
          </w:tcPr>
          <w:p w:rsidR="001E248B" w:rsidRDefault="003E2DFD">
            <w:pPr>
              <w:jc w:val="center"/>
              <w:rPr>
                <w:sz w:val="20"/>
                <w:szCs w:val="20"/>
              </w:rPr>
            </w:pPr>
            <w:r>
              <w:rPr>
                <w:rFonts w:eastAsia="Times New Roman"/>
                <w:sz w:val="28"/>
                <w:szCs w:val="28"/>
              </w:rPr>
              <w:t>Председатель</w:t>
            </w:r>
          </w:p>
        </w:tc>
        <w:tc>
          <w:tcPr>
            <w:tcW w:w="2880" w:type="dxa"/>
            <w:vAlign w:val="bottom"/>
          </w:tcPr>
          <w:p w:rsidR="001E248B" w:rsidRDefault="003E2DFD">
            <w:pPr>
              <w:ind w:left="240"/>
              <w:jc w:val="center"/>
              <w:rPr>
                <w:sz w:val="20"/>
                <w:szCs w:val="20"/>
              </w:rPr>
            </w:pPr>
            <w:r>
              <w:rPr>
                <w:rFonts w:eastAsia="Times New Roman"/>
                <w:sz w:val="28"/>
                <w:szCs w:val="28"/>
              </w:rPr>
              <w:t>Голова  оргкомітету</w:t>
            </w:r>
          </w:p>
        </w:tc>
      </w:tr>
      <w:tr w:rsidR="001E248B">
        <w:trPr>
          <w:trHeight w:val="370"/>
        </w:trPr>
        <w:tc>
          <w:tcPr>
            <w:tcW w:w="3040" w:type="dxa"/>
            <w:vAlign w:val="bottom"/>
          </w:tcPr>
          <w:p w:rsidR="001E248B" w:rsidRDefault="003E2DFD">
            <w:pPr>
              <w:jc w:val="center"/>
              <w:rPr>
                <w:sz w:val="20"/>
                <w:szCs w:val="20"/>
              </w:rPr>
            </w:pPr>
            <w:r>
              <w:rPr>
                <w:rFonts w:eastAsia="Times New Roman"/>
                <w:w w:val="99"/>
                <w:sz w:val="28"/>
                <w:szCs w:val="28"/>
              </w:rPr>
              <w:t>комитетулуй</w:t>
            </w:r>
          </w:p>
        </w:tc>
        <w:tc>
          <w:tcPr>
            <w:tcW w:w="3240" w:type="dxa"/>
            <w:vAlign w:val="bottom"/>
          </w:tcPr>
          <w:p w:rsidR="001E248B" w:rsidRDefault="003E2DFD">
            <w:pPr>
              <w:jc w:val="center"/>
              <w:rPr>
                <w:sz w:val="20"/>
                <w:szCs w:val="20"/>
              </w:rPr>
            </w:pPr>
            <w:r>
              <w:rPr>
                <w:rFonts w:eastAsia="Times New Roman"/>
                <w:w w:val="99"/>
                <w:sz w:val="28"/>
                <w:szCs w:val="28"/>
              </w:rPr>
              <w:t>оргкомитета</w:t>
            </w:r>
          </w:p>
        </w:tc>
        <w:tc>
          <w:tcPr>
            <w:tcW w:w="2880" w:type="dxa"/>
            <w:vAlign w:val="bottom"/>
          </w:tcPr>
          <w:p w:rsidR="001E248B" w:rsidRDefault="001E248B">
            <w:pPr>
              <w:rPr>
                <w:sz w:val="24"/>
                <w:szCs w:val="24"/>
              </w:rPr>
            </w:pPr>
          </w:p>
        </w:tc>
      </w:tr>
      <w:tr w:rsidR="001E248B">
        <w:trPr>
          <w:trHeight w:val="370"/>
        </w:trPr>
        <w:tc>
          <w:tcPr>
            <w:tcW w:w="3040" w:type="dxa"/>
            <w:vAlign w:val="bottom"/>
          </w:tcPr>
          <w:p w:rsidR="001E248B" w:rsidRDefault="003E2DFD">
            <w:pPr>
              <w:jc w:val="center"/>
              <w:rPr>
                <w:sz w:val="20"/>
                <w:szCs w:val="20"/>
              </w:rPr>
            </w:pPr>
            <w:r>
              <w:rPr>
                <w:rFonts w:eastAsia="Times New Roman"/>
                <w:w w:val="99"/>
                <w:sz w:val="28"/>
                <w:szCs w:val="28"/>
              </w:rPr>
              <w:t>oрганизаторик</w:t>
            </w:r>
          </w:p>
        </w:tc>
        <w:tc>
          <w:tcPr>
            <w:tcW w:w="3240" w:type="dxa"/>
            <w:vAlign w:val="bottom"/>
          </w:tcPr>
          <w:p w:rsidR="001E248B" w:rsidRDefault="001E248B">
            <w:pPr>
              <w:rPr>
                <w:sz w:val="24"/>
                <w:szCs w:val="24"/>
              </w:rPr>
            </w:pPr>
          </w:p>
        </w:tc>
        <w:tc>
          <w:tcPr>
            <w:tcW w:w="2880" w:type="dxa"/>
            <w:vAlign w:val="bottom"/>
          </w:tcPr>
          <w:p w:rsidR="001E248B" w:rsidRDefault="001E248B">
            <w:pPr>
              <w:rPr>
                <w:sz w:val="24"/>
                <w:szCs w:val="24"/>
              </w:rPr>
            </w:pPr>
          </w:p>
        </w:tc>
      </w:tr>
      <w:tr w:rsidR="001E248B">
        <w:trPr>
          <w:trHeight w:val="372"/>
        </w:trPr>
        <w:tc>
          <w:tcPr>
            <w:tcW w:w="3040" w:type="dxa"/>
            <w:vAlign w:val="bottom"/>
          </w:tcPr>
          <w:p w:rsidR="001E248B" w:rsidRDefault="003E2DFD">
            <w:pPr>
              <w:jc w:val="center"/>
              <w:rPr>
                <w:sz w:val="20"/>
                <w:szCs w:val="20"/>
              </w:rPr>
            </w:pPr>
            <w:r>
              <w:rPr>
                <w:rFonts w:eastAsia="Times New Roman"/>
                <w:w w:val="99"/>
                <w:sz w:val="28"/>
                <w:szCs w:val="28"/>
              </w:rPr>
              <w:t>_____________</w:t>
            </w:r>
          </w:p>
        </w:tc>
        <w:tc>
          <w:tcPr>
            <w:tcW w:w="3240" w:type="dxa"/>
            <w:vAlign w:val="bottom"/>
          </w:tcPr>
          <w:p w:rsidR="001E248B" w:rsidRDefault="003E2DFD">
            <w:pPr>
              <w:jc w:val="center"/>
              <w:rPr>
                <w:sz w:val="20"/>
                <w:szCs w:val="20"/>
              </w:rPr>
            </w:pPr>
            <w:r>
              <w:rPr>
                <w:rFonts w:eastAsia="Times New Roman"/>
                <w:w w:val="99"/>
                <w:sz w:val="28"/>
                <w:szCs w:val="28"/>
              </w:rPr>
              <w:t>________________</w:t>
            </w:r>
          </w:p>
        </w:tc>
        <w:tc>
          <w:tcPr>
            <w:tcW w:w="2880" w:type="dxa"/>
            <w:vAlign w:val="bottom"/>
          </w:tcPr>
          <w:p w:rsidR="001E248B" w:rsidRDefault="003E2DFD">
            <w:pPr>
              <w:ind w:left="260"/>
              <w:jc w:val="center"/>
              <w:rPr>
                <w:sz w:val="20"/>
                <w:szCs w:val="20"/>
              </w:rPr>
            </w:pPr>
            <w:r>
              <w:rPr>
                <w:rFonts w:eastAsia="Times New Roman"/>
                <w:w w:val="99"/>
                <w:sz w:val="28"/>
                <w:szCs w:val="28"/>
              </w:rPr>
              <w:t>______________</w:t>
            </w:r>
          </w:p>
        </w:tc>
      </w:tr>
      <w:tr w:rsidR="001E248B">
        <w:trPr>
          <w:trHeight w:val="370"/>
        </w:trPr>
        <w:tc>
          <w:tcPr>
            <w:tcW w:w="3040" w:type="dxa"/>
            <w:vAlign w:val="bottom"/>
          </w:tcPr>
          <w:p w:rsidR="001E248B" w:rsidRDefault="003E2DFD">
            <w:pPr>
              <w:jc w:val="center"/>
              <w:rPr>
                <w:sz w:val="20"/>
                <w:szCs w:val="20"/>
              </w:rPr>
            </w:pPr>
            <w:r>
              <w:rPr>
                <w:rFonts w:eastAsia="Times New Roman"/>
                <w:sz w:val="28"/>
                <w:szCs w:val="28"/>
              </w:rPr>
              <w:t>(искэлитура)</w:t>
            </w:r>
          </w:p>
        </w:tc>
        <w:tc>
          <w:tcPr>
            <w:tcW w:w="3240" w:type="dxa"/>
            <w:vAlign w:val="bottom"/>
          </w:tcPr>
          <w:p w:rsidR="001E248B" w:rsidRDefault="003E2DFD">
            <w:pPr>
              <w:jc w:val="center"/>
              <w:rPr>
                <w:sz w:val="20"/>
                <w:szCs w:val="20"/>
              </w:rPr>
            </w:pPr>
            <w:r>
              <w:rPr>
                <w:rFonts w:eastAsia="Times New Roman"/>
                <w:w w:val="99"/>
                <w:sz w:val="28"/>
                <w:szCs w:val="28"/>
              </w:rPr>
              <w:t>(подпись)</w:t>
            </w:r>
          </w:p>
        </w:tc>
        <w:tc>
          <w:tcPr>
            <w:tcW w:w="2880" w:type="dxa"/>
            <w:vAlign w:val="bottom"/>
          </w:tcPr>
          <w:p w:rsidR="001E248B" w:rsidRDefault="003E2DFD">
            <w:pPr>
              <w:ind w:left="240"/>
              <w:jc w:val="center"/>
              <w:rPr>
                <w:sz w:val="20"/>
                <w:szCs w:val="20"/>
              </w:rPr>
            </w:pPr>
            <w:r>
              <w:rPr>
                <w:rFonts w:eastAsia="Times New Roman"/>
                <w:w w:val="99"/>
                <w:sz w:val="28"/>
                <w:szCs w:val="28"/>
              </w:rPr>
              <w:t>(підпис)</w:t>
            </w:r>
          </w:p>
        </w:tc>
      </w:tr>
    </w:tbl>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10" w:lineRule="exact"/>
        <w:rPr>
          <w:sz w:val="20"/>
          <w:szCs w:val="20"/>
        </w:rPr>
      </w:pPr>
    </w:p>
    <w:p w:rsidR="001E248B" w:rsidRDefault="003E2DFD">
      <w:pPr>
        <w:ind w:right="20"/>
        <w:jc w:val="center"/>
        <w:rPr>
          <w:sz w:val="20"/>
          <w:szCs w:val="20"/>
        </w:rPr>
      </w:pPr>
      <w:r>
        <w:rPr>
          <w:rFonts w:eastAsia="Times New Roman"/>
          <w:sz w:val="24"/>
          <w:szCs w:val="24"/>
        </w:rPr>
        <w:t>43</w:t>
      </w:r>
    </w:p>
    <w:p w:rsidR="001E248B" w:rsidRDefault="001E248B">
      <w:pPr>
        <w:sectPr w:rsidR="001E248B">
          <w:pgSz w:w="11900" w:h="16838"/>
          <w:pgMar w:top="1125" w:right="1126" w:bottom="429" w:left="1140" w:header="0" w:footer="0" w:gutter="0"/>
          <w:cols w:space="720" w:equalWidth="0">
            <w:col w:w="9640"/>
          </w:cols>
        </w:sectPr>
      </w:pPr>
    </w:p>
    <w:p w:rsidR="001E248B" w:rsidRDefault="001E248B">
      <w:pPr>
        <w:spacing w:line="58" w:lineRule="exact"/>
        <w:rPr>
          <w:sz w:val="20"/>
          <w:szCs w:val="20"/>
        </w:rPr>
      </w:pPr>
    </w:p>
    <w:p w:rsidR="001E248B" w:rsidRDefault="003E2DFD">
      <w:pPr>
        <w:jc w:val="right"/>
        <w:rPr>
          <w:sz w:val="20"/>
          <w:szCs w:val="20"/>
        </w:rPr>
      </w:pPr>
      <w:r>
        <w:rPr>
          <w:rFonts w:eastAsia="Times New Roman"/>
          <w:sz w:val="28"/>
          <w:szCs w:val="28"/>
        </w:rPr>
        <w:t>Приложение 4</w:t>
      </w:r>
    </w:p>
    <w:p w:rsidR="001E248B" w:rsidRDefault="001E248B">
      <w:pPr>
        <w:spacing w:line="48" w:lineRule="exact"/>
        <w:rPr>
          <w:sz w:val="20"/>
          <w:szCs w:val="20"/>
        </w:rPr>
      </w:pPr>
    </w:p>
    <w:p w:rsidR="001E248B" w:rsidRDefault="003E2DFD">
      <w:pPr>
        <w:jc w:val="right"/>
        <w:rPr>
          <w:sz w:val="20"/>
          <w:szCs w:val="20"/>
        </w:rPr>
      </w:pPr>
      <w:r>
        <w:rPr>
          <w:rFonts w:eastAsia="Times New Roman"/>
          <w:sz w:val="28"/>
          <w:szCs w:val="28"/>
        </w:rPr>
        <w:t>к Положению «О предметной</w:t>
      </w:r>
    </w:p>
    <w:p w:rsidR="001E248B" w:rsidRDefault="001E248B">
      <w:pPr>
        <w:spacing w:line="48" w:lineRule="exact"/>
        <w:rPr>
          <w:sz w:val="20"/>
          <w:szCs w:val="20"/>
        </w:rPr>
      </w:pPr>
    </w:p>
    <w:p w:rsidR="001E248B" w:rsidRDefault="003E2DFD">
      <w:pPr>
        <w:ind w:right="20"/>
        <w:jc w:val="right"/>
        <w:rPr>
          <w:sz w:val="20"/>
          <w:szCs w:val="20"/>
        </w:rPr>
      </w:pPr>
      <w:r>
        <w:rPr>
          <w:rFonts w:eastAsia="Times New Roman"/>
          <w:sz w:val="28"/>
          <w:szCs w:val="28"/>
        </w:rPr>
        <w:t>олимпиаде учащихся, осваивающих</w:t>
      </w:r>
    </w:p>
    <w:p w:rsidR="001E248B" w:rsidRDefault="001E248B">
      <w:pPr>
        <w:spacing w:line="50" w:lineRule="exact"/>
        <w:rPr>
          <w:sz w:val="20"/>
          <w:szCs w:val="20"/>
        </w:rPr>
      </w:pPr>
    </w:p>
    <w:p w:rsidR="001E248B" w:rsidRDefault="003E2DFD">
      <w:pPr>
        <w:jc w:val="right"/>
        <w:rPr>
          <w:sz w:val="20"/>
          <w:szCs w:val="20"/>
        </w:rPr>
      </w:pPr>
      <w:r>
        <w:rPr>
          <w:rFonts w:eastAsia="Times New Roman"/>
          <w:sz w:val="28"/>
          <w:szCs w:val="28"/>
        </w:rPr>
        <w:t>общеобразовательные программы</w:t>
      </w:r>
    </w:p>
    <w:p w:rsidR="001E248B" w:rsidRDefault="001E248B">
      <w:pPr>
        <w:spacing w:line="48" w:lineRule="exact"/>
        <w:rPr>
          <w:sz w:val="20"/>
          <w:szCs w:val="20"/>
        </w:rPr>
      </w:pPr>
    </w:p>
    <w:p w:rsidR="001E248B" w:rsidRDefault="003E2DFD">
      <w:pPr>
        <w:jc w:val="right"/>
        <w:rPr>
          <w:sz w:val="20"/>
          <w:szCs w:val="20"/>
        </w:rPr>
      </w:pPr>
      <w:r>
        <w:rPr>
          <w:rFonts w:eastAsia="Times New Roman"/>
          <w:sz w:val="28"/>
          <w:szCs w:val="28"/>
        </w:rPr>
        <w:t>в организациях общего и</w:t>
      </w:r>
    </w:p>
    <w:p w:rsidR="001E248B" w:rsidRDefault="001E248B">
      <w:pPr>
        <w:spacing w:line="48" w:lineRule="exact"/>
        <w:rPr>
          <w:sz w:val="20"/>
          <w:szCs w:val="20"/>
        </w:rPr>
      </w:pPr>
    </w:p>
    <w:p w:rsidR="001E248B" w:rsidRDefault="003E2DFD">
      <w:pPr>
        <w:jc w:val="right"/>
        <w:rPr>
          <w:sz w:val="20"/>
          <w:szCs w:val="20"/>
        </w:rPr>
      </w:pPr>
      <w:r>
        <w:rPr>
          <w:rFonts w:eastAsia="Times New Roman"/>
          <w:sz w:val="28"/>
          <w:szCs w:val="28"/>
        </w:rPr>
        <w:t>профессионального образования»</w:t>
      </w:r>
    </w:p>
    <w:p w:rsidR="001E248B" w:rsidRDefault="001E248B">
      <w:pPr>
        <w:spacing w:line="200" w:lineRule="exact"/>
        <w:rPr>
          <w:sz w:val="20"/>
          <w:szCs w:val="20"/>
        </w:rPr>
      </w:pPr>
    </w:p>
    <w:p w:rsidR="001E248B" w:rsidRDefault="001E248B">
      <w:pPr>
        <w:spacing w:line="220" w:lineRule="exact"/>
        <w:rPr>
          <w:sz w:val="20"/>
          <w:szCs w:val="20"/>
        </w:rPr>
      </w:pPr>
    </w:p>
    <w:p w:rsidR="001E248B" w:rsidRDefault="003E2DFD">
      <w:pPr>
        <w:ind w:right="-339"/>
        <w:jc w:val="center"/>
        <w:rPr>
          <w:sz w:val="20"/>
          <w:szCs w:val="20"/>
        </w:rPr>
      </w:pPr>
      <w:r>
        <w:rPr>
          <w:rFonts w:eastAsia="Times New Roman"/>
          <w:sz w:val="28"/>
          <w:szCs w:val="28"/>
        </w:rPr>
        <w:t>ИНСТРУКЦИЯ</w:t>
      </w:r>
    </w:p>
    <w:p w:rsidR="001E248B" w:rsidRDefault="001E248B">
      <w:pPr>
        <w:spacing w:line="48" w:lineRule="exact"/>
        <w:rPr>
          <w:sz w:val="20"/>
          <w:szCs w:val="20"/>
        </w:rPr>
      </w:pPr>
    </w:p>
    <w:p w:rsidR="001E248B" w:rsidRDefault="003E2DFD" w:rsidP="003E2DFD">
      <w:pPr>
        <w:numPr>
          <w:ilvl w:val="1"/>
          <w:numId w:val="68"/>
        </w:numPr>
        <w:tabs>
          <w:tab w:val="left" w:pos="2320"/>
        </w:tabs>
        <w:ind w:left="2320" w:hanging="203"/>
        <w:rPr>
          <w:rFonts w:eastAsia="Times New Roman"/>
          <w:sz w:val="28"/>
          <w:szCs w:val="28"/>
        </w:rPr>
      </w:pPr>
      <w:r>
        <w:rPr>
          <w:rFonts w:eastAsia="Times New Roman"/>
          <w:sz w:val="28"/>
          <w:szCs w:val="28"/>
        </w:rPr>
        <w:t>порядке приема и рассмотрении апелляций</w:t>
      </w:r>
    </w:p>
    <w:p w:rsidR="001E248B" w:rsidRDefault="001E248B">
      <w:pPr>
        <w:spacing w:line="200" w:lineRule="exact"/>
        <w:rPr>
          <w:rFonts w:eastAsia="Times New Roman"/>
          <w:sz w:val="28"/>
          <w:szCs w:val="28"/>
        </w:rPr>
      </w:pPr>
    </w:p>
    <w:p w:rsidR="001E248B" w:rsidRDefault="001E248B">
      <w:pPr>
        <w:spacing w:line="233" w:lineRule="exact"/>
        <w:rPr>
          <w:rFonts w:eastAsia="Times New Roman"/>
          <w:sz w:val="28"/>
          <w:szCs w:val="28"/>
        </w:rPr>
      </w:pPr>
    </w:p>
    <w:p w:rsidR="001E248B" w:rsidRDefault="003E2DFD" w:rsidP="003E2DFD">
      <w:pPr>
        <w:numPr>
          <w:ilvl w:val="0"/>
          <w:numId w:val="68"/>
        </w:numPr>
        <w:tabs>
          <w:tab w:val="left" w:pos="1133"/>
        </w:tabs>
        <w:spacing w:line="270" w:lineRule="auto"/>
        <w:ind w:right="20" w:firstLine="701"/>
        <w:jc w:val="both"/>
        <w:rPr>
          <w:rFonts w:eastAsia="Times New Roman"/>
          <w:sz w:val="28"/>
          <w:szCs w:val="28"/>
        </w:rPr>
      </w:pPr>
      <w:r>
        <w:rPr>
          <w:rFonts w:eastAsia="Times New Roman"/>
          <w:sz w:val="28"/>
          <w:szCs w:val="28"/>
        </w:rPr>
        <w:t>Апелляционная комиссия (в дальнейшем – Комиссия) создается для рассмотрения заявлений участников предметной олимпиады учащихся о несогласии с выставленными баллами по итогам проверки работ.</w:t>
      </w:r>
    </w:p>
    <w:p w:rsidR="001E248B" w:rsidRDefault="001E248B">
      <w:pPr>
        <w:spacing w:line="22" w:lineRule="exact"/>
        <w:rPr>
          <w:rFonts w:eastAsia="Times New Roman"/>
          <w:sz w:val="28"/>
          <w:szCs w:val="28"/>
        </w:rPr>
      </w:pPr>
    </w:p>
    <w:p w:rsidR="001E248B" w:rsidRDefault="003E2DFD" w:rsidP="003E2DFD">
      <w:pPr>
        <w:numPr>
          <w:ilvl w:val="0"/>
          <w:numId w:val="68"/>
        </w:numPr>
        <w:tabs>
          <w:tab w:val="left" w:pos="1133"/>
        </w:tabs>
        <w:spacing w:line="271" w:lineRule="auto"/>
        <w:ind w:right="20" w:firstLine="701"/>
        <w:jc w:val="both"/>
        <w:rPr>
          <w:rFonts w:eastAsia="Times New Roman"/>
          <w:sz w:val="28"/>
          <w:szCs w:val="28"/>
        </w:rPr>
      </w:pPr>
      <w:r>
        <w:rPr>
          <w:rFonts w:eastAsia="Times New Roman"/>
          <w:sz w:val="28"/>
          <w:szCs w:val="28"/>
        </w:rPr>
        <w:t>В состав Комиссии входят: член оргкомитета, член соответствующего предметного жюри и педагог соответствующей специальности. Председатель Комиссии утверждается председателем оргкомитета.</w:t>
      </w:r>
    </w:p>
    <w:p w:rsidR="001E248B" w:rsidRDefault="001E248B">
      <w:pPr>
        <w:spacing w:line="20" w:lineRule="exact"/>
        <w:rPr>
          <w:rFonts w:eastAsia="Times New Roman"/>
          <w:sz w:val="28"/>
          <w:szCs w:val="28"/>
        </w:rPr>
      </w:pPr>
    </w:p>
    <w:p w:rsidR="001E248B" w:rsidRDefault="003E2DFD" w:rsidP="003E2DFD">
      <w:pPr>
        <w:numPr>
          <w:ilvl w:val="0"/>
          <w:numId w:val="68"/>
        </w:numPr>
        <w:tabs>
          <w:tab w:val="left" w:pos="1133"/>
        </w:tabs>
        <w:spacing w:line="267" w:lineRule="auto"/>
        <w:ind w:firstLine="701"/>
        <w:rPr>
          <w:rFonts w:eastAsia="Times New Roman"/>
          <w:sz w:val="28"/>
          <w:szCs w:val="28"/>
        </w:rPr>
      </w:pPr>
      <w:r>
        <w:rPr>
          <w:rFonts w:eastAsia="Times New Roman"/>
          <w:sz w:val="28"/>
          <w:szCs w:val="28"/>
        </w:rPr>
        <w:t>Заявление на апелляцию о несогласии с выставленными баллами подает участник олимпиады в день объявления результатов олимпиады.</w:t>
      </w:r>
    </w:p>
    <w:p w:rsidR="001E248B" w:rsidRDefault="001E248B">
      <w:pPr>
        <w:spacing w:line="25" w:lineRule="exact"/>
        <w:rPr>
          <w:rFonts w:eastAsia="Times New Roman"/>
          <w:sz w:val="28"/>
          <w:szCs w:val="28"/>
        </w:rPr>
      </w:pPr>
    </w:p>
    <w:p w:rsidR="001E248B" w:rsidRDefault="003E2DFD" w:rsidP="003E2DFD">
      <w:pPr>
        <w:numPr>
          <w:ilvl w:val="0"/>
          <w:numId w:val="68"/>
        </w:numPr>
        <w:tabs>
          <w:tab w:val="left" w:pos="1133"/>
        </w:tabs>
        <w:spacing w:line="270" w:lineRule="auto"/>
        <w:ind w:right="20" w:firstLine="701"/>
        <w:jc w:val="both"/>
        <w:rPr>
          <w:rFonts w:eastAsia="Times New Roman"/>
          <w:sz w:val="28"/>
          <w:szCs w:val="28"/>
        </w:rPr>
      </w:pPr>
      <w:r>
        <w:rPr>
          <w:rFonts w:eastAsia="Times New Roman"/>
          <w:sz w:val="28"/>
          <w:szCs w:val="28"/>
        </w:rPr>
        <w:t>Апеллирующий пишет заявление на имя председателя оргкомитета с просьбой о рассмотрении его работы на заседании Комиссии. Апелляции от вторых лиц, в том числе от родственников, не принимаются.</w:t>
      </w:r>
    </w:p>
    <w:p w:rsidR="001E248B" w:rsidRDefault="001E248B">
      <w:pPr>
        <w:spacing w:line="24" w:lineRule="exact"/>
        <w:rPr>
          <w:rFonts w:eastAsia="Times New Roman"/>
          <w:sz w:val="28"/>
          <w:szCs w:val="28"/>
        </w:rPr>
      </w:pPr>
    </w:p>
    <w:p w:rsidR="001E248B" w:rsidRDefault="003E2DFD" w:rsidP="003E2DFD">
      <w:pPr>
        <w:numPr>
          <w:ilvl w:val="0"/>
          <w:numId w:val="68"/>
        </w:numPr>
        <w:tabs>
          <w:tab w:val="left" w:pos="1133"/>
        </w:tabs>
        <w:spacing w:line="265" w:lineRule="auto"/>
        <w:ind w:right="20" w:firstLine="701"/>
        <w:rPr>
          <w:rFonts w:eastAsia="Times New Roman"/>
          <w:sz w:val="28"/>
          <w:szCs w:val="28"/>
        </w:rPr>
      </w:pPr>
      <w:r>
        <w:rPr>
          <w:rFonts w:eastAsia="Times New Roman"/>
          <w:sz w:val="28"/>
          <w:szCs w:val="28"/>
        </w:rPr>
        <w:t>Работа Комиссии заключается в проверке объективности выставленных баллов, результатов подсчета суммы баллов, принятии решения.</w:t>
      </w:r>
    </w:p>
    <w:p w:rsidR="001E248B" w:rsidRDefault="001E248B">
      <w:pPr>
        <w:spacing w:line="28" w:lineRule="exact"/>
        <w:rPr>
          <w:rFonts w:eastAsia="Times New Roman"/>
          <w:sz w:val="28"/>
          <w:szCs w:val="28"/>
        </w:rPr>
      </w:pPr>
    </w:p>
    <w:p w:rsidR="001E248B" w:rsidRDefault="003E2DFD" w:rsidP="003E2DFD">
      <w:pPr>
        <w:numPr>
          <w:ilvl w:val="0"/>
          <w:numId w:val="68"/>
        </w:numPr>
        <w:tabs>
          <w:tab w:val="left" w:pos="1133"/>
        </w:tabs>
        <w:spacing w:line="265" w:lineRule="auto"/>
        <w:ind w:right="20" w:firstLine="701"/>
        <w:rPr>
          <w:rFonts w:eastAsia="Times New Roman"/>
          <w:sz w:val="28"/>
          <w:szCs w:val="28"/>
        </w:rPr>
      </w:pPr>
      <w:r>
        <w:rPr>
          <w:rFonts w:eastAsia="Times New Roman"/>
          <w:sz w:val="28"/>
          <w:szCs w:val="28"/>
        </w:rPr>
        <w:t>Заседание Комиссии проводится в день подачи апелляционных заявлений согласно утвержденному регламенту.</w:t>
      </w:r>
    </w:p>
    <w:p w:rsidR="001E248B" w:rsidRDefault="001E248B">
      <w:pPr>
        <w:spacing w:line="30" w:lineRule="exact"/>
        <w:rPr>
          <w:rFonts w:eastAsia="Times New Roman"/>
          <w:sz w:val="28"/>
          <w:szCs w:val="28"/>
        </w:rPr>
      </w:pPr>
    </w:p>
    <w:p w:rsidR="001E248B" w:rsidRDefault="003E2DFD" w:rsidP="003E2DFD">
      <w:pPr>
        <w:numPr>
          <w:ilvl w:val="0"/>
          <w:numId w:val="68"/>
        </w:numPr>
        <w:tabs>
          <w:tab w:val="left" w:pos="1133"/>
        </w:tabs>
        <w:spacing w:line="270" w:lineRule="auto"/>
        <w:ind w:right="20" w:firstLine="701"/>
        <w:jc w:val="both"/>
        <w:rPr>
          <w:rFonts w:eastAsia="Times New Roman"/>
          <w:sz w:val="28"/>
          <w:szCs w:val="28"/>
        </w:rPr>
      </w:pPr>
      <w:r>
        <w:rPr>
          <w:rFonts w:eastAsia="Times New Roman"/>
          <w:sz w:val="28"/>
          <w:szCs w:val="28"/>
        </w:rPr>
        <w:t>При рассмотрении апелляции имеют право присутствовать: участник олимпиады, подававший заявление, а также в роли наблюдателя один из его родителей (законный представитель) и (или) его педагог.</w:t>
      </w:r>
    </w:p>
    <w:p w:rsidR="001E248B" w:rsidRDefault="001E248B">
      <w:pPr>
        <w:spacing w:line="25" w:lineRule="exact"/>
        <w:rPr>
          <w:rFonts w:eastAsia="Times New Roman"/>
          <w:sz w:val="28"/>
          <w:szCs w:val="28"/>
        </w:rPr>
      </w:pPr>
    </w:p>
    <w:p w:rsidR="001E248B" w:rsidRDefault="003E2DFD" w:rsidP="003E2DFD">
      <w:pPr>
        <w:numPr>
          <w:ilvl w:val="0"/>
          <w:numId w:val="68"/>
        </w:numPr>
        <w:tabs>
          <w:tab w:val="left" w:pos="1133"/>
        </w:tabs>
        <w:spacing w:line="265" w:lineRule="auto"/>
        <w:ind w:right="20" w:firstLine="701"/>
        <w:rPr>
          <w:rFonts w:eastAsia="Times New Roman"/>
          <w:sz w:val="28"/>
          <w:szCs w:val="28"/>
        </w:rPr>
      </w:pPr>
      <w:r>
        <w:rPr>
          <w:rFonts w:eastAsia="Times New Roman"/>
          <w:sz w:val="28"/>
          <w:szCs w:val="28"/>
        </w:rPr>
        <w:t>По результатам рассмотрения апелляции о несогласии с выставленными баллами Комиссия принимает одно из решений:</w:t>
      </w:r>
    </w:p>
    <w:p w:rsidR="001E248B" w:rsidRDefault="001E248B">
      <w:pPr>
        <w:spacing w:line="28" w:lineRule="exact"/>
        <w:rPr>
          <w:rFonts w:eastAsia="Times New Roman"/>
          <w:sz w:val="28"/>
          <w:szCs w:val="28"/>
        </w:rPr>
      </w:pPr>
    </w:p>
    <w:p w:rsidR="001E248B" w:rsidRDefault="003E2DFD">
      <w:pPr>
        <w:spacing w:line="284" w:lineRule="auto"/>
        <w:ind w:left="700" w:right="1140"/>
        <w:rPr>
          <w:rFonts w:eastAsia="Times New Roman"/>
          <w:sz w:val="28"/>
          <w:szCs w:val="28"/>
        </w:rPr>
      </w:pPr>
      <w:r>
        <w:rPr>
          <w:rFonts w:eastAsia="Times New Roman"/>
          <w:sz w:val="27"/>
          <w:szCs w:val="27"/>
        </w:rPr>
        <w:t>а) об отклонении апелляции и сохранении выставленных баллов; б) об удовлетворении апелляции и выставлении других баллов.</w:t>
      </w:r>
    </w:p>
    <w:p w:rsidR="001E248B" w:rsidRDefault="001E248B">
      <w:pPr>
        <w:spacing w:line="6" w:lineRule="exact"/>
        <w:rPr>
          <w:rFonts w:eastAsia="Times New Roman"/>
          <w:sz w:val="28"/>
          <w:szCs w:val="28"/>
        </w:rPr>
      </w:pPr>
    </w:p>
    <w:p w:rsidR="001E248B" w:rsidRDefault="003E2DFD" w:rsidP="003E2DFD">
      <w:pPr>
        <w:numPr>
          <w:ilvl w:val="0"/>
          <w:numId w:val="68"/>
        </w:numPr>
        <w:tabs>
          <w:tab w:val="left" w:pos="1133"/>
        </w:tabs>
        <w:spacing w:line="265" w:lineRule="auto"/>
        <w:ind w:right="20" w:firstLine="701"/>
        <w:jc w:val="both"/>
        <w:rPr>
          <w:rFonts w:eastAsia="Times New Roman"/>
          <w:sz w:val="28"/>
          <w:szCs w:val="28"/>
        </w:rPr>
      </w:pPr>
      <w:r>
        <w:rPr>
          <w:rFonts w:eastAsia="Times New Roman"/>
          <w:sz w:val="28"/>
          <w:szCs w:val="28"/>
        </w:rPr>
        <w:t>Комиссия оформляет протокол заседания, который подписывается председателем и всеми членами комиссии, принимавшими участие в заседании.</w:t>
      </w:r>
    </w:p>
    <w:p w:rsidR="001E248B" w:rsidRDefault="001E248B">
      <w:pPr>
        <w:spacing w:line="28" w:lineRule="exact"/>
        <w:rPr>
          <w:rFonts w:eastAsia="Times New Roman"/>
          <w:sz w:val="28"/>
          <w:szCs w:val="28"/>
        </w:rPr>
      </w:pPr>
    </w:p>
    <w:p w:rsidR="001E248B" w:rsidRDefault="003E2DFD" w:rsidP="003E2DFD">
      <w:pPr>
        <w:numPr>
          <w:ilvl w:val="0"/>
          <w:numId w:val="68"/>
        </w:numPr>
        <w:tabs>
          <w:tab w:val="left" w:pos="1133"/>
        </w:tabs>
        <w:spacing w:line="271" w:lineRule="auto"/>
        <w:ind w:firstLine="701"/>
        <w:jc w:val="both"/>
        <w:rPr>
          <w:rFonts w:eastAsia="Times New Roman"/>
          <w:sz w:val="28"/>
          <w:szCs w:val="28"/>
        </w:rPr>
      </w:pPr>
      <w:r>
        <w:rPr>
          <w:rFonts w:eastAsia="Times New Roman"/>
          <w:sz w:val="28"/>
          <w:szCs w:val="28"/>
        </w:rPr>
        <w:t>Апеллирующий должен быть ознакомлен с решением Комиссии. На заявлении апеллирующего записывается решение, подписанное председателем Комиссии.</w:t>
      </w:r>
    </w:p>
    <w:p w:rsidR="001E248B" w:rsidRDefault="001E248B">
      <w:pPr>
        <w:spacing w:line="377" w:lineRule="exact"/>
        <w:rPr>
          <w:sz w:val="20"/>
          <w:szCs w:val="20"/>
        </w:rPr>
      </w:pPr>
    </w:p>
    <w:p w:rsidR="001E248B" w:rsidRDefault="003E2DFD">
      <w:pPr>
        <w:jc w:val="center"/>
        <w:rPr>
          <w:sz w:val="20"/>
          <w:szCs w:val="20"/>
        </w:rPr>
      </w:pPr>
      <w:r>
        <w:rPr>
          <w:rFonts w:eastAsia="Times New Roman"/>
          <w:sz w:val="24"/>
          <w:szCs w:val="24"/>
        </w:rPr>
        <w:t>44</w:t>
      </w:r>
    </w:p>
    <w:p w:rsidR="001E248B" w:rsidRDefault="001E248B">
      <w:pPr>
        <w:sectPr w:rsidR="001E248B">
          <w:pgSz w:w="11900" w:h="16838"/>
          <w:pgMar w:top="1440" w:right="1126" w:bottom="429" w:left="1140" w:header="0" w:footer="0" w:gutter="0"/>
          <w:cols w:space="720" w:equalWidth="0">
            <w:col w:w="9640"/>
          </w:cols>
        </w:sectPr>
      </w:pPr>
    </w:p>
    <w:p w:rsidR="001E248B" w:rsidRDefault="003E2DFD" w:rsidP="003E2DFD">
      <w:pPr>
        <w:numPr>
          <w:ilvl w:val="0"/>
          <w:numId w:val="69"/>
        </w:numPr>
        <w:tabs>
          <w:tab w:val="left" w:pos="1133"/>
        </w:tabs>
        <w:spacing w:line="267" w:lineRule="auto"/>
        <w:ind w:firstLine="701"/>
        <w:rPr>
          <w:rFonts w:eastAsia="Times New Roman"/>
          <w:sz w:val="28"/>
          <w:szCs w:val="28"/>
        </w:rPr>
      </w:pPr>
      <w:r>
        <w:rPr>
          <w:rFonts w:eastAsia="Times New Roman"/>
          <w:sz w:val="28"/>
          <w:szCs w:val="28"/>
        </w:rPr>
        <w:lastRenderedPageBreak/>
        <w:t>Протокол заседания Комиссии представляется в оргкомитет на утверждение.</w:t>
      </w:r>
    </w:p>
    <w:p w:rsidR="001E248B" w:rsidRDefault="001E248B">
      <w:pPr>
        <w:spacing w:line="25" w:lineRule="exact"/>
        <w:rPr>
          <w:rFonts w:eastAsia="Times New Roman"/>
          <w:sz w:val="28"/>
          <w:szCs w:val="28"/>
        </w:rPr>
      </w:pPr>
    </w:p>
    <w:p w:rsidR="001E248B" w:rsidRDefault="003E2DFD" w:rsidP="003E2DFD">
      <w:pPr>
        <w:numPr>
          <w:ilvl w:val="0"/>
          <w:numId w:val="69"/>
        </w:numPr>
        <w:tabs>
          <w:tab w:val="left" w:pos="1133"/>
        </w:tabs>
        <w:spacing w:line="265" w:lineRule="auto"/>
        <w:ind w:firstLine="701"/>
        <w:rPr>
          <w:rFonts w:eastAsia="Times New Roman"/>
          <w:sz w:val="28"/>
          <w:szCs w:val="28"/>
        </w:rPr>
      </w:pPr>
      <w:r>
        <w:rPr>
          <w:rFonts w:eastAsia="Times New Roman"/>
          <w:sz w:val="28"/>
          <w:szCs w:val="28"/>
        </w:rPr>
        <w:t>Порядок подачи и рассмотрения апелляций должен быть доведен до сведения участников олимпиады до начала проведения испытаний.</w:t>
      </w: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377" w:lineRule="exact"/>
        <w:rPr>
          <w:sz w:val="20"/>
          <w:szCs w:val="20"/>
        </w:rPr>
      </w:pPr>
    </w:p>
    <w:p w:rsidR="001E248B" w:rsidRDefault="003E2DFD">
      <w:pPr>
        <w:jc w:val="center"/>
        <w:rPr>
          <w:sz w:val="20"/>
          <w:szCs w:val="20"/>
        </w:rPr>
      </w:pPr>
      <w:r>
        <w:rPr>
          <w:rFonts w:eastAsia="Times New Roman"/>
          <w:sz w:val="24"/>
          <w:szCs w:val="24"/>
        </w:rPr>
        <w:t>45</w:t>
      </w:r>
    </w:p>
    <w:p w:rsidR="001E248B" w:rsidRDefault="001E248B">
      <w:pPr>
        <w:sectPr w:rsidR="001E248B">
          <w:pgSz w:w="11900" w:h="16838"/>
          <w:pgMar w:top="1138" w:right="1146" w:bottom="429" w:left="1140" w:header="0" w:footer="0" w:gutter="0"/>
          <w:cols w:space="720" w:equalWidth="0">
            <w:col w:w="9620"/>
          </w:cols>
        </w:sectPr>
      </w:pPr>
    </w:p>
    <w:p w:rsidR="001E248B" w:rsidRDefault="003E2DFD">
      <w:pPr>
        <w:ind w:right="-99"/>
        <w:jc w:val="center"/>
        <w:rPr>
          <w:sz w:val="20"/>
          <w:szCs w:val="20"/>
        </w:rPr>
      </w:pPr>
      <w:r>
        <w:rPr>
          <w:rFonts w:eastAsia="Times New Roman"/>
          <w:b/>
          <w:bCs/>
          <w:sz w:val="28"/>
          <w:szCs w:val="28"/>
        </w:rPr>
        <w:lastRenderedPageBreak/>
        <w:t>ДЛЯ ЗАМЕТОК</w:t>
      </w:r>
    </w:p>
    <w:p w:rsidR="001E248B" w:rsidRDefault="001E248B">
      <w:pPr>
        <w:spacing w:line="46"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48"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48"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50"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48"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48"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48"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50"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48"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48"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50"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48"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48"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48"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50"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48"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48"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50"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48"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48"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48"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50"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48"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48"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48"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50"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48"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321" w:lineRule="exact"/>
        <w:rPr>
          <w:sz w:val="20"/>
          <w:szCs w:val="20"/>
        </w:rPr>
      </w:pPr>
    </w:p>
    <w:p w:rsidR="001E248B" w:rsidRDefault="003E2DFD">
      <w:pPr>
        <w:ind w:right="-99"/>
        <w:jc w:val="center"/>
        <w:rPr>
          <w:sz w:val="20"/>
          <w:szCs w:val="20"/>
        </w:rPr>
      </w:pPr>
      <w:r>
        <w:rPr>
          <w:rFonts w:eastAsia="Times New Roman"/>
          <w:sz w:val="24"/>
          <w:szCs w:val="24"/>
        </w:rPr>
        <w:t>46</w:t>
      </w:r>
    </w:p>
    <w:p w:rsidR="001E248B" w:rsidRDefault="001E248B">
      <w:pPr>
        <w:sectPr w:rsidR="001E248B">
          <w:pgSz w:w="11900" w:h="16838"/>
          <w:pgMar w:top="1130" w:right="1246" w:bottom="429" w:left="1140" w:header="0" w:footer="0" w:gutter="0"/>
          <w:cols w:space="720" w:equalWidth="0">
            <w:col w:w="9520"/>
          </w:cols>
        </w:sectPr>
      </w:pPr>
    </w:p>
    <w:p w:rsidR="001E248B" w:rsidRDefault="003E2DFD">
      <w:pPr>
        <w:ind w:right="-99"/>
        <w:jc w:val="center"/>
        <w:rPr>
          <w:sz w:val="20"/>
          <w:szCs w:val="20"/>
        </w:rPr>
      </w:pPr>
      <w:r>
        <w:rPr>
          <w:rFonts w:eastAsia="Times New Roman"/>
          <w:b/>
          <w:bCs/>
          <w:sz w:val="28"/>
          <w:szCs w:val="28"/>
        </w:rPr>
        <w:lastRenderedPageBreak/>
        <w:t>ДЛЯ ЗАМЕТОК</w:t>
      </w:r>
    </w:p>
    <w:p w:rsidR="001E248B" w:rsidRDefault="001E248B">
      <w:pPr>
        <w:spacing w:line="46"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48"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48"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50"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48"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48"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48"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50"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48"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48"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50"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48"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48"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48"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50"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48"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48"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50"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48"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48"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48"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50"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48"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48"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48"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50"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48"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48"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351" w:lineRule="exact"/>
        <w:rPr>
          <w:sz w:val="20"/>
          <w:szCs w:val="20"/>
        </w:rPr>
      </w:pPr>
    </w:p>
    <w:p w:rsidR="001E248B" w:rsidRDefault="003E2DFD">
      <w:pPr>
        <w:ind w:right="-99"/>
        <w:jc w:val="center"/>
        <w:rPr>
          <w:sz w:val="20"/>
          <w:szCs w:val="20"/>
        </w:rPr>
      </w:pPr>
      <w:r>
        <w:rPr>
          <w:rFonts w:eastAsia="Times New Roman"/>
          <w:sz w:val="24"/>
          <w:szCs w:val="24"/>
        </w:rPr>
        <w:t>47</w:t>
      </w:r>
    </w:p>
    <w:p w:rsidR="001E248B" w:rsidRDefault="001E248B">
      <w:pPr>
        <w:sectPr w:rsidR="001E248B">
          <w:pgSz w:w="11900" w:h="16838"/>
          <w:pgMar w:top="1130" w:right="1246" w:bottom="429" w:left="1140" w:header="0" w:footer="0" w:gutter="0"/>
          <w:cols w:space="720" w:equalWidth="0">
            <w:col w:w="9520"/>
          </w:cols>
        </w:sectPr>
      </w:pPr>
    </w:p>
    <w:p w:rsidR="001E248B" w:rsidRDefault="003E2DFD">
      <w:pPr>
        <w:ind w:right="-99"/>
        <w:jc w:val="center"/>
        <w:rPr>
          <w:sz w:val="20"/>
          <w:szCs w:val="20"/>
        </w:rPr>
      </w:pPr>
      <w:r>
        <w:rPr>
          <w:rFonts w:eastAsia="Times New Roman"/>
          <w:b/>
          <w:bCs/>
          <w:sz w:val="28"/>
          <w:szCs w:val="28"/>
        </w:rPr>
        <w:lastRenderedPageBreak/>
        <w:t>ДЛЯ ЗАМЕТОК</w:t>
      </w:r>
    </w:p>
    <w:p w:rsidR="001E248B" w:rsidRDefault="001E248B">
      <w:pPr>
        <w:spacing w:line="46"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48"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48"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50"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48"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48"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48"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50"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48"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48"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50"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48"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48"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48"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50"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48"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48"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50"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48"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48"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48"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50"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48"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48"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48"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50"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48" w:lineRule="exact"/>
        <w:rPr>
          <w:sz w:val="20"/>
          <w:szCs w:val="20"/>
        </w:rPr>
      </w:pPr>
    </w:p>
    <w:p w:rsidR="001E248B" w:rsidRDefault="003E2DFD">
      <w:pPr>
        <w:jc w:val="center"/>
        <w:rPr>
          <w:sz w:val="20"/>
          <w:szCs w:val="20"/>
        </w:rPr>
      </w:pPr>
      <w:r>
        <w:rPr>
          <w:rFonts w:eastAsia="Times New Roman"/>
          <w:sz w:val="28"/>
          <w:szCs w:val="28"/>
        </w:rPr>
        <w:t>____________________________________________________________________</w:t>
      </w: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321" w:lineRule="exact"/>
        <w:rPr>
          <w:sz w:val="20"/>
          <w:szCs w:val="20"/>
        </w:rPr>
      </w:pPr>
    </w:p>
    <w:p w:rsidR="001E248B" w:rsidRDefault="003E2DFD">
      <w:pPr>
        <w:ind w:right="-99"/>
        <w:jc w:val="center"/>
        <w:rPr>
          <w:sz w:val="20"/>
          <w:szCs w:val="20"/>
        </w:rPr>
      </w:pPr>
      <w:r>
        <w:rPr>
          <w:rFonts w:eastAsia="Times New Roman"/>
          <w:sz w:val="24"/>
          <w:szCs w:val="24"/>
        </w:rPr>
        <w:t>48</w:t>
      </w:r>
    </w:p>
    <w:p w:rsidR="001E248B" w:rsidRDefault="001E248B">
      <w:pPr>
        <w:sectPr w:rsidR="001E248B">
          <w:pgSz w:w="11900" w:h="16838"/>
          <w:pgMar w:top="1130" w:right="1246" w:bottom="429" w:left="1140" w:header="0" w:footer="0" w:gutter="0"/>
          <w:cols w:space="720" w:equalWidth="0">
            <w:col w:w="9520"/>
          </w:cols>
        </w:sect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200" w:lineRule="exact"/>
        <w:rPr>
          <w:sz w:val="20"/>
          <w:szCs w:val="20"/>
        </w:rPr>
      </w:pPr>
    </w:p>
    <w:p w:rsidR="001E248B" w:rsidRDefault="001E248B">
      <w:pPr>
        <w:spacing w:line="378" w:lineRule="exact"/>
        <w:rPr>
          <w:sz w:val="20"/>
          <w:szCs w:val="20"/>
        </w:rPr>
      </w:pPr>
    </w:p>
    <w:p w:rsidR="001E248B" w:rsidRDefault="003E2DFD">
      <w:pPr>
        <w:ind w:right="-13"/>
        <w:jc w:val="center"/>
        <w:rPr>
          <w:sz w:val="20"/>
          <w:szCs w:val="20"/>
        </w:rPr>
      </w:pPr>
      <w:r>
        <w:rPr>
          <w:rFonts w:eastAsia="Times New Roman"/>
          <w:sz w:val="28"/>
          <w:szCs w:val="28"/>
        </w:rPr>
        <w:t>Методическое издание</w:t>
      </w:r>
    </w:p>
    <w:p w:rsidR="001E248B" w:rsidRDefault="001E248B">
      <w:pPr>
        <w:spacing w:line="50" w:lineRule="exact"/>
        <w:rPr>
          <w:sz w:val="20"/>
          <w:szCs w:val="20"/>
        </w:rPr>
      </w:pPr>
    </w:p>
    <w:p w:rsidR="001E248B" w:rsidRDefault="003E2DFD">
      <w:pPr>
        <w:ind w:right="-13"/>
        <w:jc w:val="center"/>
        <w:rPr>
          <w:sz w:val="20"/>
          <w:szCs w:val="20"/>
        </w:rPr>
      </w:pPr>
      <w:r>
        <w:rPr>
          <w:rFonts w:eastAsia="Times New Roman"/>
          <w:sz w:val="28"/>
          <w:szCs w:val="28"/>
        </w:rPr>
        <w:t>Методические рекомендации</w:t>
      </w:r>
    </w:p>
    <w:p w:rsidR="001E248B" w:rsidRDefault="001E248B">
      <w:pPr>
        <w:spacing w:line="59" w:lineRule="exact"/>
        <w:rPr>
          <w:sz w:val="20"/>
          <w:szCs w:val="20"/>
        </w:rPr>
      </w:pPr>
    </w:p>
    <w:p w:rsidR="001E248B" w:rsidRDefault="003E2DFD">
      <w:pPr>
        <w:ind w:right="-13"/>
        <w:jc w:val="center"/>
        <w:rPr>
          <w:sz w:val="20"/>
          <w:szCs w:val="20"/>
        </w:rPr>
      </w:pPr>
      <w:r>
        <w:rPr>
          <w:rFonts w:eastAsia="Times New Roman"/>
          <w:sz w:val="27"/>
          <w:szCs w:val="27"/>
        </w:rPr>
        <w:t>по подготовке учащихся к выполнению олимпиадных работ</w:t>
      </w:r>
    </w:p>
    <w:p w:rsidR="001E248B" w:rsidRDefault="001E248B">
      <w:pPr>
        <w:spacing w:line="62" w:lineRule="exact"/>
        <w:rPr>
          <w:sz w:val="20"/>
          <w:szCs w:val="20"/>
        </w:rPr>
      </w:pPr>
    </w:p>
    <w:p w:rsidR="001E248B" w:rsidRDefault="003E2DFD" w:rsidP="003E2DFD">
      <w:pPr>
        <w:numPr>
          <w:ilvl w:val="0"/>
          <w:numId w:val="70"/>
        </w:numPr>
        <w:tabs>
          <w:tab w:val="left" w:pos="1890"/>
        </w:tabs>
        <w:spacing w:line="284" w:lineRule="auto"/>
        <w:ind w:left="2440" w:right="1546" w:hanging="906"/>
        <w:rPr>
          <w:rFonts w:eastAsia="Times New Roman"/>
          <w:sz w:val="27"/>
          <w:szCs w:val="27"/>
        </w:rPr>
      </w:pPr>
      <w:r>
        <w:rPr>
          <w:rFonts w:eastAsia="Times New Roman"/>
          <w:sz w:val="27"/>
          <w:szCs w:val="27"/>
        </w:rPr>
        <w:t>тура Республиканской предметной олимпиады по дисциплине «Обществознание»</w:t>
      </w:r>
    </w:p>
    <w:p w:rsidR="001E248B" w:rsidRDefault="003E2DFD">
      <w:pPr>
        <w:ind w:left="3340"/>
        <w:rPr>
          <w:rFonts w:eastAsia="Times New Roman"/>
          <w:sz w:val="27"/>
          <w:szCs w:val="27"/>
        </w:rPr>
      </w:pPr>
      <w:r>
        <w:rPr>
          <w:rFonts w:eastAsia="Times New Roman"/>
          <w:sz w:val="28"/>
          <w:szCs w:val="28"/>
        </w:rPr>
        <w:t>Усл. изд. л. 1,5 п. л.</w:t>
      </w:r>
    </w:p>
    <w:p w:rsidR="001E248B" w:rsidRDefault="001E248B">
      <w:pPr>
        <w:spacing w:line="47" w:lineRule="exact"/>
        <w:rPr>
          <w:rFonts w:eastAsia="Times New Roman"/>
          <w:sz w:val="27"/>
          <w:szCs w:val="27"/>
        </w:rPr>
      </w:pPr>
    </w:p>
    <w:p w:rsidR="001E248B" w:rsidRDefault="003E2DFD">
      <w:pPr>
        <w:ind w:left="3880"/>
        <w:rPr>
          <w:rFonts w:eastAsia="Times New Roman"/>
          <w:sz w:val="27"/>
          <w:szCs w:val="27"/>
        </w:rPr>
      </w:pPr>
      <w:r>
        <w:rPr>
          <w:rFonts w:eastAsia="Times New Roman"/>
          <w:sz w:val="28"/>
          <w:szCs w:val="28"/>
        </w:rPr>
        <w:t>Тирасполь</w:t>
      </w:r>
    </w:p>
    <w:p w:rsidR="001E248B" w:rsidRDefault="001E248B">
      <w:pPr>
        <w:spacing w:line="206" w:lineRule="exact"/>
        <w:rPr>
          <w:sz w:val="20"/>
          <w:szCs w:val="20"/>
        </w:rPr>
      </w:pPr>
    </w:p>
    <w:p w:rsidR="001E248B" w:rsidRDefault="003E2DFD">
      <w:pPr>
        <w:ind w:right="-13"/>
        <w:jc w:val="center"/>
        <w:rPr>
          <w:sz w:val="20"/>
          <w:szCs w:val="20"/>
        </w:rPr>
      </w:pPr>
      <w:r>
        <w:rPr>
          <w:rFonts w:eastAsia="Times New Roman"/>
          <w:sz w:val="24"/>
          <w:szCs w:val="24"/>
        </w:rPr>
        <w:t>49</w:t>
      </w:r>
    </w:p>
    <w:p w:rsidR="001E248B" w:rsidRDefault="001E248B">
      <w:pPr>
        <w:sectPr w:rsidR="001E248B">
          <w:pgSz w:w="11900" w:h="16838"/>
          <w:pgMar w:top="1440" w:right="1440" w:bottom="429" w:left="1440" w:header="0" w:footer="0" w:gutter="0"/>
          <w:cols w:space="720" w:equalWidth="0">
            <w:col w:w="9026"/>
          </w:cols>
        </w:sectPr>
      </w:pPr>
    </w:p>
    <w:p w:rsidR="00D70892" w:rsidRDefault="00D70892"/>
    <w:sectPr w:rsidR="00D70892" w:rsidSect="00D61203">
      <w:pgSz w:w="11906" w:h="16838"/>
      <w:pgMar w:top="1440" w:right="1440" w:bottom="1440" w:left="1440" w:header="0" w:footer="0" w:gutter="0"/>
      <w:cols w:space="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47E"/>
    <w:multiLevelType w:val="hybridMultilevel"/>
    <w:tmpl w:val="6068F630"/>
    <w:lvl w:ilvl="0" w:tplc="2D988C72">
      <w:start w:val="4"/>
      <w:numFmt w:val="decimal"/>
      <w:lvlText w:val="%1)"/>
      <w:lvlJc w:val="left"/>
    </w:lvl>
    <w:lvl w:ilvl="1" w:tplc="90266322">
      <w:numFmt w:val="decimal"/>
      <w:lvlText w:val=""/>
      <w:lvlJc w:val="left"/>
    </w:lvl>
    <w:lvl w:ilvl="2" w:tplc="92F2B8C0">
      <w:numFmt w:val="decimal"/>
      <w:lvlText w:val=""/>
      <w:lvlJc w:val="left"/>
    </w:lvl>
    <w:lvl w:ilvl="3" w:tplc="52BC6904">
      <w:numFmt w:val="decimal"/>
      <w:lvlText w:val=""/>
      <w:lvlJc w:val="left"/>
    </w:lvl>
    <w:lvl w:ilvl="4" w:tplc="19B49378">
      <w:numFmt w:val="decimal"/>
      <w:lvlText w:val=""/>
      <w:lvlJc w:val="left"/>
    </w:lvl>
    <w:lvl w:ilvl="5" w:tplc="C6FC598E">
      <w:numFmt w:val="decimal"/>
      <w:lvlText w:val=""/>
      <w:lvlJc w:val="left"/>
    </w:lvl>
    <w:lvl w:ilvl="6" w:tplc="2B28EF52">
      <w:numFmt w:val="decimal"/>
      <w:lvlText w:val=""/>
      <w:lvlJc w:val="left"/>
    </w:lvl>
    <w:lvl w:ilvl="7" w:tplc="AE7C5772">
      <w:numFmt w:val="decimal"/>
      <w:lvlText w:val=""/>
      <w:lvlJc w:val="left"/>
    </w:lvl>
    <w:lvl w:ilvl="8" w:tplc="44B8D51E">
      <w:numFmt w:val="decimal"/>
      <w:lvlText w:val=""/>
      <w:lvlJc w:val="left"/>
    </w:lvl>
  </w:abstractNum>
  <w:abstractNum w:abstractNumId="1">
    <w:nsid w:val="00000822"/>
    <w:multiLevelType w:val="hybridMultilevel"/>
    <w:tmpl w:val="E24E60B6"/>
    <w:lvl w:ilvl="0" w:tplc="82F0CB28">
      <w:start w:val="1"/>
      <w:numFmt w:val="bullet"/>
      <w:lvlText w:val=""/>
      <w:lvlJc w:val="left"/>
    </w:lvl>
    <w:lvl w:ilvl="1" w:tplc="3392E348">
      <w:numFmt w:val="decimal"/>
      <w:lvlText w:val=""/>
      <w:lvlJc w:val="left"/>
    </w:lvl>
    <w:lvl w:ilvl="2" w:tplc="FE687C70">
      <w:numFmt w:val="decimal"/>
      <w:lvlText w:val=""/>
      <w:lvlJc w:val="left"/>
    </w:lvl>
    <w:lvl w:ilvl="3" w:tplc="689E03E6">
      <w:numFmt w:val="decimal"/>
      <w:lvlText w:val=""/>
      <w:lvlJc w:val="left"/>
    </w:lvl>
    <w:lvl w:ilvl="4" w:tplc="E4E85E3E">
      <w:numFmt w:val="decimal"/>
      <w:lvlText w:val=""/>
      <w:lvlJc w:val="left"/>
    </w:lvl>
    <w:lvl w:ilvl="5" w:tplc="04103624">
      <w:numFmt w:val="decimal"/>
      <w:lvlText w:val=""/>
      <w:lvlJc w:val="left"/>
    </w:lvl>
    <w:lvl w:ilvl="6" w:tplc="7A4C5D16">
      <w:numFmt w:val="decimal"/>
      <w:lvlText w:val=""/>
      <w:lvlJc w:val="left"/>
    </w:lvl>
    <w:lvl w:ilvl="7" w:tplc="8332817C">
      <w:numFmt w:val="decimal"/>
      <w:lvlText w:val=""/>
      <w:lvlJc w:val="left"/>
    </w:lvl>
    <w:lvl w:ilvl="8" w:tplc="D9AEAB8C">
      <w:numFmt w:val="decimal"/>
      <w:lvlText w:val=""/>
      <w:lvlJc w:val="left"/>
    </w:lvl>
  </w:abstractNum>
  <w:abstractNum w:abstractNumId="2">
    <w:nsid w:val="00000902"/>
    <w:multiLevelType w:val="hybridMultilevel"/>
    <w:tmpl w:val="8F8EE708"/>
    <w:lvl w:ilvl="0" w:tplc="A8D0A92E">
      <w:start w:val="1"/>
      <w:numFmt w:val="bullet"/>
      <w:lvlText w:val=""/>
      <w:lvlJc w:val="left"/>
    </w:lvl>
    <w:lvl w:ilvl="1" w:tplc="FCE21002">
      <w:numFmt w:val="decimal"/>
      <w:lvlText w:val=""/>
      <w:lvlJc w:val="left"/>
    </w:lvl>
    <w:lvl w:ilvl="2" w:tplc="670E156A">
      <w:numFmt w:val="decimal"/>
      <w:lvlText w:val=""/>
      <w:lvlJc w:val="left"/>
    </w:lvl>
    <w:lvl w:ilvl="3" w:tplc="C99E6968">
      <w:numFmt w:val="decimal"/>
      <w:lvlText w:val=""/>
      <w:lvlJc w:val="left"/>
    </w:lvl>
    <w:lvl w:ilvl="4" w:tplc="4900D4A2">
      <w:numFmt w:val="decimal"/>
      <w:lvlText w:val=""/>
      <w:lvlJc w:val="left"/>
    </w:lvl>
    <w:lvl w:ilvl="5" w:tplc="E3B4039A">
      <w:numFmt w:val="decimal"/>
      <w:lvlText w:val=""/>
      <w:lvlJc w:val="left"/>
    </w:lvl>
    <w:lvl w:ilvl="6" w:tplc="829CFC96">
      <w:numFmt w:val="decimal"/>
      <w:lvlText w:val=""/>
      <w:lvlJc w:val="left"/>
    </w:lvl>
    <w:lvl w:ilvl="7" w:tplc="C2F23AE0">
      <w:numFmt w:val="decimal"/>
      <w:lvlText w:val=""/>
      <w:lvlJc w:val="left"/>
    </w:lvl>
    <w:lvl w:ilvl="8" w:tplc="FC2CD15C">
      <w:numFmt w:val="decimal"/>
      <w:lvlText w:val=""/>
      <w:lvlJc w:val="left"/>
    </w:lvl>
  </w:abstractNum>
  <w:abstractNum w:abstractNumId="3">
    <w:nsid w:val="00000D66"/>
    <w:multiLevelType w:val="hybridMultilevel"/>
    <w:tmpl w:val="0C7AFC3E"/>
    <w:lvl w:ilvl="0" w:tplc="7CE016E8">
      <w:start w:val="9"/>
      <w:numFmt w:val="upperLetter"/>
      <w:lvlText w:val="%1."/>
      <w:lvlJc w:val="left"/>
    </w:lvl>
    <w:lvl w:ilvl="1" w:tplc="3194580A">
      <w:numFmt w:val="decimal"/>
      <w:lvlText w:val=""/>
      <w:lvlJc w:val="left"/>
    </w:lvl>
    <w:lvl w:ilvl="2" w:tplc="DB5E4A28">
      <w:numFmt w:val="decimal"/>
      <w:lvlText w:val=""/>
      <w:lvlJc w:val="left"/>
    </w:lvl>
    <w:lvl w:ilvl="3" w:tplc="7304E784">
      <w:numFmt w:val="decimal"/>
      <w:lvlText w:val=""/>
      <w:lvlJc w:val="left"/>
    </w:lvl>
    <w:lvl w:ilvl="4" w:tplc="410AA0EA">
      <w:numFmt w:val="decimal"/>
      <w:lvlText w:val=""/>
      <w:lvlJc w:val="left"/>
    </w:lvl>
    <w:lvl w:ilvl="5" w:tplc="9C70EE24">
      <w:numFmt w:val="decimal"/>
      <w:lvlText w:val=""/>
      <w:lvlJc w:val="left"/>
    </w:lvl>
    <w:lvl w:ilvl="6" w:tplc="8A488884">
      <w:numFmt w:val="decimal"/>
      <w:lvlText w:val=""/>
      <w:lvlJc w:val="left"/>
    </w:lvl>
    <w:lvl w:ilvl="7" w:tplc="8F06669E">
      <w:numFmt w:val="decimal"/>
      <w:lvlText w:val=""/>
      <w:lvlJc w:val="left"/>
    </w:lvl>
    <w:lvl w:ilvl="8" w:tplc="4A0288E4">
      <w:numFmt w:val="decimal"/>
      <w:lvlText w:val=""/>
      <w:lvlJc w:val="left"/>
    </w:lvl>
  </w:abstractNum>
  <w:abstractNum w:abstractNumId="4">
    <w:nsid w:val="00000DDC"/>
    <w:multiLevelType w:val="hybridMultilevel"/>
    <w:tmpl w:val="CD76E08C"/>
    <w:lvl w:ilvl="0" w:tplc="0B16C0C0">
      <w:start w:val="1"/>
      <w:numFmt w:val="bullet"/>
      <w:lvlText w:val="и"/>
      <w:lvlJc w:val="left"/>
    </w:lvl>
    <w:lvl w:ilvl="1" w:tplc="1F5A3FCE">
      <w:start w:val="1"/>
      <w:numFmt w:val="bullet"/>
      <w:lvlText w:val="\endash "/>
      <w:lvlJc w:val="left"/>
    </w:lvl>
    <w:lvl w:ilvl="2" w:tplc="0EB21EEA">
      <w:numFmt w:val="decimal"/>
      <w:lvlText w:val=""/>
      <w:lvlJc w:val="left"/>
    </w:lvl>
    <w:lvl w:ilvl="3" w:tplc="448875C2">
      <w:numFmt w:val="decimal"/>
      <w:lvlText w:val=""/>
      <w:lvlJc w:val="left"/>
    </w:lvl>
    <w:lvl w:ilvl="4" w:tplc="29BC6F10">
      <w:numFmt w:val="decimal"/>
      <w:lvlText w:val=""/>
      <w:lvlJc w:val="left"/>
    </w:lvl>
    <w:lvl w:ilvl="5" w:tplc="3F18F93A">
      <w:numFmt w:val="decimal"/>
      <w:lvlText w:val=""/>
      <w:lvlJc w:val="left"/>
    </w:lvl>
    <w:lvl w:ilvl="6" w:tplc="E1C4D958">
      <w:numFmt w:val="decimal"/>
      <w:lvlText w:val=""/>
      <w:lvlJc w:val="left"/>
    </w:lvl>
    <w:lvl w:ilvl="7" w:tplc="A8C8755C">
      <w:numFmt w:val="decimal"/>
      <w:lvlText w:val=""/>
      <w:lvlJc w:val="left"/>
    </w:lvl>
    <w:lvl w:ilvl="8" w:tplc="D146E540">
      <w:numFmt w:val="decimal"/>
      <w:lvlText w:val=""/>
      <w:lvlJc w:val="left"/>
    </w:lvl>
  </w:abstractNum>
  <w:abstractNum w:abstractNumId="5">
    <w:nsid w:val="00000FBF"/>
    <w:multiLevelType w:val="hybridMultilevel"/>
    <w:tmpl w:val="D8E0AC70"/>
    <w:lvl w:ilvl="0" w:tplc="BFC21386">
      <w:start w:val="4"/>
      <w:numFmt w:val="decimal"/>
      <w:lvlText w:val="%1)"/>
      <w:lvlJc w:val="left"/>
    </w:lvl>
    <w:lvl w:ilvl="1" w:tplc="5360DBEE">
      <w:numFmt w:val="decimal"/>
      <w:lvlText w:val=""/>
      <w:lvlJc w:val="left"/>
    </w:lvl>
    <w:lvl w:ilvl="2" w:tplc="CBEE1660">
      <w:numFmt w:val="decimal"/>
      <w:lvlText w:val=""/>
      <w:lvlJc w:val="left"/>
    </w:lvl>
    <w:lvl w:ilvl="3" w:tplc="A9FA84E2">
      <w:numFmt w:val="decimal"/>
      <w:lvlText w:val=""/>
      <w:lvlJc w:val="left"/>
    </w:lvl>
    <w:lvl w:ilvl="4" w:tplc="6A7A6A5E">
      <w:numFmt w:val="decimal"/>
      <w:lvlText w:val=""/>
      <w:lvlJc w:val="left"/>
    </w:lvl>
    <w:lvl w:ilvl="5" w:tplc="F92A507E">
      <w:numFmt w:val="decimal"/>
      <w:lvlText w:val=""/>
      <w:lvlJc w:val="left"/>
    </w:lvl>
    <w:lvl w:ilvl="6" w:tplc="79CC2D64">
      <w:numFmt w:val="decimal"/>
      <w:lvlText w:val=""/>
      <w:lvlJc w:val="left"/>
    </w:lvl>
    <w:lvl w:ilvl="7" w:tplc="A2A06264">
      <w:numFmt w:val="decimal"/>
      <w:lvlText w:val=""/>
      <w:lvlJc w:val="left"/>
    </w:lvl>
    <w:lvl w:ilvl="8" w:tplc="116E0B72">
      <w:numFmt w:val="decimal"/>
      <w:lvlText w:val=""/>
      <w:lvlJc w:val="left"/>
    </w:lvl>
  </w:abstractNum>
  <w:abstractNum w:abstractNumId="6">
    <w:nsid w:val="0000121F"/>
    <w:multiLevelType w:val="hybridMultilevel"/>
    <w:tmpl w:val="F9C8260C"/>
    <w:lvl w:ilvl="0" w:tplc="E7B0DA8A">
      <w:start w:val="15"/>
      <w:numFmt w:val="decimal"/>
      <w:lvlText w:val="%1"/>
      <w:lvlJc w:val="left"/>
    </w:lvl>
    <w:lvl w:ilvl="1" w:tplc="7378500C">
      <w:start w:val="1"/>
      <w:numFmt w:val="bullet"/>
      <w:lvlText w:val="К"/>
      <w:lvlJc w:val="left"/>
    </w:lvl>
    <w:lvl w:ilvl="2" w:tplc="6860C6BC">
      <w:numFmt w:val="decimal"/>
      <w:lvlText w:val=""/>
      <w:lvlJc w:val="left"/>
    </w:lvl>
    <w:lvl w:ilvl="3" w:tplc="AAC84FEE">
      <w:numFmt w:val="decimal"/>
      <w:lvlText w:val=""/>
      <w:lvlJc w:val="left"/>
    </w:lvl>
    <w:lvl w:ilvl="4" w:tplc="D1789CE8">
      <w:numFmt w:val="decimal"/>
      <w:lvlText w:val=""/>
      <w:lvlJc w:val="left"/>
    </w:lvl>
    <w:lvl w:ilvl="5" w:tplc="FBAA512A">
      <w:numFmt w:val="decimal"/>
      <w:lvlText w:val=""/>
      <w:lvlJc w:val="left"/>
    </w:lvl>
    <w:lvl w:ilvl="6" w:tplc="375C4222">
      <w:numFmt w:val="decimal"/>
      <w:lvlText w:val=""/>
      <w:lvlJc w:val="left"/>
    </w:lvl>
    <w:lvl w:ilvl="7" w:tplc="85F45B58">
      <w:numFmt w:val="decimal"/>
      <w:lvlText w:val=""/>
      <w:lvlJc w:val="left"/>
    </w:lvl>
    <w:lvl w:ilvl="8" w:tplc="D954FD48">
      <w:numFmt w:val="decimal"/>
      <w:lvlText w:val=""/>
      <w:lvlJc w:val="left"/>
    </w:lvl>
  </w:abstractNum>
  <w:abstractNum w:abstractNumId="7">
    <w:nsid w:val="000012E1"/>
    <w:multiLevelType w:val="hybridMultilevel"/>
    <w:tmpl w:val="8D207BEE"/>
    <w:lvl w:ilvl="0" w:tplc="BEA0A168">
      <w:start w:val="1"/>
      <w:numFmt w:val="bullet"/>
      <w:lvlText w:val="В"/>
      <w:lvlJc w:val="left"/>
    </w:lvl>
    <w:lvl w:ilvl="1" w:tplc="B6A8CB0E">
      <w:numFmt w:val="decimal"/>
      <w:lvlText w:val=""/>
      <w:lvlJc w:val="left"/>
    </w:lvl>
    <w:lvl w:ilvl="2" w:tplc="76E0101E">
      <w:numFmt w:val="decimal"/>
      <w:lvlText w:val=""/>
      <w:lvlJc w:val="left"/>
    </w:lvl>
    <w:lvl w:ilvl="3" w:tplc="D1D69870">
      <w:numFmt w:val="decimal"/>
      <w:lvlText w:val=""/>
      <w:lvlJc w:val="left"/>
    </w:lvl>
    <w:lvl w:ilvl="4" w:tplc="89E8F948">
      <w:numFmt w:val="decimal"/>
      <w:lvlText w:val=""/>
      <w:lvlJc w:val="left"/>
    </w:lvl>
    <w:lvl w:ilvl="5" w:tplc="C76E5648">
      <w:numFmt w:val="decimal"/>
      <w:lvlText w:val=""/>
      <w:lvlJc w:val="left"/>
    </w:lvl>
    <w:lvl w:ilvl="6" w:tplc="881030E0">
      <w:numFmt w:val="decimal"/>
      <w:lvlText w:val=""/>
      <w:lvlJc w:val="left"/>
    </w:lvl>
    <w:lvl w:ilvl="7" w:tplc="4A8E790C">
      <w:numFmt w:val="decimal"/>
      <w:lvlText w:val=""/>
      <w:lvlJc w:val="left"/>
    </w:lvl>
    <w:lvl w:ilvl="8" w:tplc="46FE13BA">
      <w:numFmt w:val="decimal"/>
      <w:lvlText w:val=""/>
      <w:lvlJc w:val="left"/>
    </w:lvl>
  </w:abstractNum>
  <w:abstractNum w:abstractNumId="8">
    <w:nsid w:val="00001366"/>
    <w:multiLevelType w:val="hybridMultilevel"/>
    <w:tmpl w:val="E85A8772"/>
    <w:lvl w:ilvl="0" w:tplc="9300D940">
      <w:start w:val="1"/>
      <w:numFmt w:val="decimal"/>
      <w:lvlText w:val="%1)"/>
      <w:lvlJc w:val="left"/>
    </w:lvl>
    <w:lvl w:ilvl="1" w:tplc="F70ADBBA">
      <w:numFmt w:val="decimal"/>
      <w:lvlText w:val=""/>
      <w:lvlJc w:val="left"/>
    </w:lvl>
    <w:lvl w:ilvl="2" w:tplc="248EDCE6">
      <w:numFmt w:val="decimal"/>
      <w:lvlText w:val=""/>
      <w:lvlJc w:val="left"/>
    </w:lvl>
    <w:lvl w:ilvl="3" w:tplc="01849DC2">
      <w:numFmt w:val="decimal"/>
      <w:lvlText w:val=""/>
      <w:lvlJc w:val="left"/>
    </w:lvl>
    <w:lvl w:ilvl="4" w:tplc="A664B2D2">
      <w:numFmt w:val="decimal"/>
      <w:lvlText w:val=""/>
      <w:lvlJc w:val="left"/>
    </w:lvl>
    <w:lvl w:ilvl="5" w:tplc="B7D0235A">
      <w:numFmt w:val="decimal"/>
      <w:lvlText w:val=""/>
      <w:lvlJc w:val="left"/>
    </w:lvl>
    <w:lvl w:ilvl="6" w:tplc="B3E4B5D2">
      <w:numFmt w:val="decimal"/>
      <w:lvlText w:val=""/>
      <w:lvlJc w:val="left"/>
    </w:lvl>
    <w:lvl w:ilvl="7" w:tplc="E4122B16">
      <w:numFmt w:val="decimal"/>
      <w:lvlText w:val=""/>
      <w:lvlJc w:val="left"/>
    </w:lvl>
    <w:lvl w:ilvl="8" w:tplc="786AE0C2">
      <w:numFmt w:val="decimal"/>
      <w:lvlText w:val=""/>
      <w:lvlJc w:val="left"/>
    </w:lvl>
  </w:abstractNum>
  <w:abstractNum w:abstractNumId="9">
    <w:nsid w:val="000013E9"/>
    <w:multiLevelType w:val="hybridMultilevel"/>
    <w:tmpl w:val="912831EC"/>
    <w:lvl w:ilvl="0" w:tplc="9D86C288">
      <w:start w:val="1"/>
      <w:numFmt w:val="decimal"/>
      <w:lvlText w:val="%1)"/>
      <w:lvlJc w:val="left"/>
    </w:lvl>
    <w:lvl w:ilvl="1" w:tplc="81E00DFE">
      <w:numFmt w:val="decimal"/>
      <w:lvlText w:val=""/>
      <w:lvlJc w:val="left"/>
    </w:lvl>
    <w:lvl w:ilvl="2" w:tplc="42645796">
      <w:numFmt w:val="decimal"/>
      <w:lvlText w:val=""/>
      <w:lvlJc w:val="left"/>
    </w:lvl>
    <w:lvl w:ilvl="3" w:tplc="6C8484C8">
      <w:numFmt w:val="decimal"/>
      <w:lvlText w:val=""/>
      <w:lvlJc w:val="left"/>
    </w:lvl>
    <w:lvl w:ilvl="4" w:tplc="596CDFC2">
      <w:numFmt w:val="decimal"/>
      <w:lvlText w:val=""/>
      <w:lvlJc w:val="left"/>
    </w:lvl>
    <w:lvl w:ilvl="5" w:tplc="DA0445EA">
      <w:numFmt w:val="decimal"/>
      <w:lvlText w:val=""/>
      <w:lvlJc w:val="left"/>
    </w:lvl>
    <w:lvl w:ilvl="6" w:tplc="73447DD4">
      <w:numFmt w:val="decimal"/>
      <w:lvlText w:val=""/>
      <w:lvlJc w:val="left"/>
    </w:lvl>
    <w:lvl w:ilvl="7" w:tplc="C43A9E06">
      <w:numFmt w:val="decimal"/>
      <w:lvlText w:val=""/>
      <w:lvlJc w:val="left"/>
    </w:lvl>
    <w:lvl w:ilvl="8" w:tplc="E03E3B0A">
      <w:numFmt w:val="decimal"/>
      <w:lvlText w:val=""/>
      <w:lvlJc w:val="left"/>
    </w:lvl>
  </w:abstractNum>
  <w:abstractNum w:abstractNumId="10">
    <w:nsid w:val="000015A1"/>
    <w:multiLevelType w:val="hybridMultilevel"/>
    <w:tmpl w:val="1AC8AB7C"/>
    <w:lvl w:ilvl="0" w:tplc="66A0A952">
      <w:start w:val="15"/>
      <w:numFmt w:val="decimal"/>
      <w:lvlText w:val="%1"/>
      <w:lvlJc w:val="left"/>
    </w:lvl>
    <w:lvl w:ilvl="1" w:tplc="51DA689A">
      <w:numFmt w:val="decimal"/>
      <w:lvlText w:val=""/>
      <w:lvlJc w:val="left"/>
    </w:lvl>
    <w:lvl w:ilvl="2" w:tplc="50868D1E">
      <w:numFmt w:val="decimal"/>
      <w:lvlText w:val=""/>
      <w:lvlJc w:val="left"/>
    </w:lvl>
    <w:lvl w:ilvl="3" w:tplc="23640BE0">
      <w:numFmt w:val="decimal"/>
      <w:lvlText w:val=""/>
      <w:lvlJc w:val="left"/>
    </w:lvl>
    <w:lvl w:ilvl="4" w:tplc="D0E8CACE">
      <w:numFmt w:val="decimal"/>
      <w:lvlText w:val=""/>
      <w:lvlJc w:val="left"/>
    </w:lvl>
    <w:lvl w:ilvl="5" w:tplc="E6ECA146">
      <w:numFmt w:val="decimal"/>
      <w:lvlText w:val=""/>
      <w:lvlJc w:val="left"/>
    </w:lvl>
    <w:lvl w:ilvl="6" w:tplc="A9ACC764">
      <w:numFmt w:val="decimal"/>
      <w:lvlText w:val=""/>
      <w:lvlJc w:val="left"/>
    </w:lvl>
    <w:lvl w:ilvl="7" w:tplc="CD28FA4A">
      <w:numFmt w:val="decimal"/>
      <w:lvlText w:val=""/>
      <w:lvlJc w:val="left"/>
    </w:lvl>
    <w:lvl w:ilvl="8" w:tplc="AD60D722">
      <w:numFmt w:val="decimal"/>
      <w:lvlText w:val=""/>
      <w:lvlJc w:val="left"/>
    </w:lvl>
  </w:abstractNum>
  <w:abstractNum w:abstractNumId="11">
    <w:nsid w:val="000016C5"/>
    <w:multiLevelType w:val="hybridMultilevel"/>
    <w:tmpl w:val="31C4B948"/>
    <w:lvl w:ilvl="0" w:tplc="A738957C">
      <w:start w:val="1"/>
      <w:numFmt w:val="decimal"/>
      <w:lvlText w:val="%1)"/>
      <w:lvlJc w:val="left"/>
    </w:lvl>
    <w:lvl w:ilvl="1" w:tplc="2CDEA39E">
      <w:numFmt w:val="decimal"/>
      <w:lvlText w:val=""/>
      <w:lvlJc w:val="left"/>
    </w:lvl>
    <w:lvl w:ilvl="2" w:tplc="80C8F564">
      <w:numFmt w:val="decimal"/>
      <w:lvlText w:val=""/>
      <w:lvlJc w:val="left"/>
    </w:lvl>
    <w:lvl w:ilvl="3" w:tplc="C694B7D0">
      <w:numFmt w:val="decimal"/>
      <w:lvlText w:val=""/>
      <w:lvlJc w:val="left"/>
    </w:lvl>
    <w:lvl w:ilvl="4" w:tplc="55505820">
      <w:numFmt w:val="decimal"/>
      <w:lvlText w:val=""/>
      <w:lvlJc w:val="left"/>
    </w:lvl>
    <w:lvl w:ilvl="5" w:tplc="2C9EF556">
      <w:numFmt w:val="decimal"/>
      <w:lvlText w:val=""/>
      <w:lvlJc w:val="left"/>
    </w:lvl>
    <w:lvl w:ilvl="6" w:tplc="A9442AFE">
      <w:numFmt w:val="decimal"/>
      <w:lvlText w:val=""/>
      <w:lvlJc w:val="left"/>
    </w:lvl>
    <w:lvl w:ilvl="7" w:tplc="C10C8408">
      <w:numFmt w:val="decimal"/>
      <w:lvlText w:val=""/>
      <w:lvlJc w:val="left"/>
    </w:lvl>
    <w:lvl w:ilvl="8" w:tplc="B1CEBF56">
      <w:numFmt w:val="decimal"/>
      <w:lvlText w:val=""/>
      <w:lvlJc w:val="left"/>
    </w:lvl>
  </w:abstractNum>
  <w:abstractNum w:abstractNumId="12">
    <w:nsid w:val="0000187E"/>
    <w:multiLevelType w:val="hybridMultilevel"/>
    <w:tmpl w:val="24621D62"/>
    <w:lvl w:ilvl="0" w:tplc="C1D4649E">
      <w:start w:val="1"/>
      <w:numFmt w:val="decimal"/>
      <w:lvlText w:val="%1)"/>
      <w:lvlJc w:val="left"/>
    </w:lvl>
    <w:lvl w:ilvl="1" w:tplc="9B5C9EB6">
      <w:numFmt w:val="decimal"/>
      <w:lvlText w:val=""/>
      <w:lvlJc w:val="left"/>
    </w:lvl>
    <w:lvl w:ilvl="2" w:tplc="2640DBE6">
      <w:numFmt w:val="decimal"/>
      <w:lvlText w:val=""/>
      <w:lvlJc w:val="left"/>
    </w:lvl>
    <w:lvl w:ilvl="3" w:tplc="BE929B1A">
      <w:numFmt w:val="decimal"/>
      <w:lvlText w:val=""/>
      <w:lvlJc w:val="left"/>
    </w:lvl>
    <w:lvl w:ilvl="4" w:tplc="DA0A64F4">
      <w:numFmt w:val="decimal"/>
      <w:lvlText w:val=""/>
      <w:lvlJc w:val="left"/>
    </w:lvl>
    <w:lvl w:ilvl="5" w:tplc="4078BF4A">
      <w:numFmt w:val="decimal"/>
      <w:lvlText w:val=""/>
      <w:lvlJc w:val="left"/>
    </w:lvl>
    <w:lvl w:ilvl="6" w:tplc="FF727D92">
      <w:numFmt w:val="decimal"/>
      <w:lvlText w:val=""/>
      <w:lvlJc w:val="left"/>
    </w:lvl>
    <w:lvl w:ilvl="7" w:tplc="D068CD90">
      <w:numFmt w:val="decimal"/>
      <w:lvlText w:val=""/>
      <w:lvlJc w:val="left"/>
    </w:lvl>
    <w:lvl w:ilvl="8" w:tplc="C444DE6A">
      <w:numFmt w:val="decimal"/>
      <w:lvlText w:val=""/>
      <w:lvlJc w:val="left"/>
    </w:lvl>
  </w:abstractNum>
  <w:abstractNum w:abstractNumId="13">
    <w:nsid w:val="00001916"/>
    <w:multiLevelType w:val="hybridMultilevel"/>
    <w:tmpl w:val="90B60E68"/>
    <w:lvl w:ilvl="0" w:tplc="24D09A18">
      <w:start w:val="1"/>
      <w:numFmt w:val="bullet"/>
      <w:lvlText w:val="и"/>
      <w:lvlJc w:val="left"/>
    </w:lvl>
    <w:lvl w:ilvl="1" w:tplc="FF726C2A">
      <w:numFmt w:val="decimal"/>
      <w:lvlText w:val=""/>
      <w:lvlJc w:val="left"/>
    </w:lvl>
    <w:lvl w:ilvl="2" w:tplc="EA123192">
      <w:numFmt w:val="decimal"/>
      <w:lvlText w:val=""/>
      <w:lvlJc w:val="left"/>
    </w:lvl>
    <w:lvl w:ilvl="3" w:tplc="3C0E6402">
      <w:numFmt w:val="decimal"/>
      <w:lvlText w:val=""/>
      <w:lvlJc w:val="left"/>
    </w:lvl>
    <w:lvl w:ilvl="4" w:tplc="17FEB60E">
      <w:numFmt w:val="decimal"/>
      <w:lvlText w:val=""/>
      <w:lvlJc w:val="left"/>
    </w:lvl>
    <w:lvl w:ilvl="5" w:tplc="AFFAA1CA">
      <w:numFmt w:val="decimal"/>
      <w:lvlText w:val=""/>
      <w:lvlJc w:val="left"/>
    </w:lvl>
    <w:lvl w:ilvl="6" w:tplc="3BC8F852">
      <w:numFmt w:val="decimal"/>
      <w:lvlText w:val=""/>
      <w:lvlJc w:val="left"/>
    </w:lvl>
    <w:lvl w:ilvl="7" w:tplc="12C8DE02">
      <w:numFmt w:val="decimal"/>
      <w:lvlText w:val=""/>
      <w:lvlJc w:val="left"/>
    </w:lvl>
    <w:lvl w:ilvl="8" w:tplc="91D62AEC">
      <w:numFmt w:val="decimal"/>
      <w:lvlText w:val=""/>
      <w:lvlJc w:val="left"/>
    </w:lvl>
  </w:abstractNum>
  <w:abstractNum w:abstractNumId="14">
    <w:nsid w:val="00001CD0"/>
    <w:multiLevelType w:val="hybridMultilevel"/>
    <w:tmpl w:val="21CAAE56"/>
    <w:lvl w:ilvl="0" w:tplc="8F5AD6AC">
      <w:start w:val="1"/>
      <w:numFmt w:val="decimal"/>
      <w:lvlText w:val="%1)"/>
      <w:lvlJc w:val="left"/>
    </w:lvl>
    <w:lvl w:ilvl="1" w:tplc="455683B4">
      <w:numFmt w:val="decimal"/>
      <w:lvlText w:val=""/>
      <w:lvlJc w:val="left"/>
    </w:lvl>
    <w:lvl w:ilvl="2" w:tplc="17268530">
      <w:numFmt w:val="decimal"/>
      <w:lvlText w:val=""/>
      <w:lvlJc w:val="left"/>
    </w:lvl>
    <w:lvl w:ilvl="3" w:tplc="E45AD608">
      <w:numFmt w:val="decimal"/>
      <w:lvlText w:val=""/>
      <w:lvlJc w:val="left"/>
    </w:lvl>
    <w:lvl w:ilvl="4" w:tplc="B2E8EB12">
      <w:numFmt w:val="decimal"/>
      <w:lvlText w:val=""/>
      <w:lvlJc w:val="left"/>
    </w:lvl>
    <w:lvl w:ilvl="5" w:tplc="C448A794">
      <w:numFmt w:val="decimal"/>
      <w:lvlText w:val=""/>
      <w:lvlJc w:val="left"/>
    </w:lvl>
    <w:lvl w:ilvl="6" w:tplc="8AC089F4">
      <w:numFmt w:val="decimal"/>
      <w:lvlText w:val=""/>
      <w:lvlJc w:val="left"/>
    </w:lvl>
    <w:lvl w:ilvl="7" w:tplc="C14E7B2A">
      <w:numFmt w:val="decimal"/>
      <w:lvlText w:val=""/>
      <w:lvlJc w:val="left"/>
    </w:lvl>
    <w:lvl w:ilvl="8" w:tplc="7326E712">
      <w:numFmt w:val="decimal"/>
      <w:lvlText w:val=""/>
      <w:lvlJc w:val="left"/>
    </w:lvl>
  </w:abstractNum>
  <w:abstractNum w:abstractNumId="15">
    <w:nsid w:val="000022CD"/>
    <w:multiLevelType w:val="hybridMultilevel"/>
    <w:tmpl w:val="80C6AEFA"/>
    <w:lvl w:ilvl="0" w:tplc="2E52896A">
      <w:start w:val="1"/>
      <w:numFmt w:val="bullet"/>
      <w:lvlText w:val=""/>
      <w:lvlJc w:val="left"/>
    </w:lvl>
    <w:lvl w:ilvl="1" w:tplc="3FA89602">
      <w:numFmt w:val="decimal"/>
      <w:lvlText w:val=""/>
      <w:lvlJc w:val="left"/>
    </w:lvl>
    <w:lvl w:ilvl="2" w:tplc="700CDB7C">
      <w:numFmt w:val="decimal"/>
      <w:lvlText w:val=""/>
      <w:lvlJc w:val="left"/>
    </w:lvl>
    <w:lvl w:ilvl="3" w:tplc="AA5C29A0">
      <w:numFmt w:val="decimal"/>
      <w:lvlText w:val=""/>
      <w:lvlJc w:val="left"/>
    </w:lvl>
    <w:lvl w:ilvl="4" w:tplc="56987538">
      <w:numFmt w:val="decimal"/>
      <w:lvlText w:val=""/>
      <w:lvlJc w:val="left"/>
    </w:lvl>
    <w:lvl w:ilvl="5" w:tplc="6AA81D1C">
      <w:numFmt w:val="decimal"/>
      <w:lvlText w:val=""/>
      <w:lvlJc w:val="left"/>
    </w:lvl>
    <w:lvl w:ilvl="6" w:tplc="0D0E19F2">
      <w:numFmt w:val="decimal"/>
      <w:lvlText w:val=""/>
      <w:lvlJc w:val="left"/>
    </w:lvl>
    <w:lvl w:ilvl="7" w:tplc="9E48A616">
      <w:numFmt w:val="decimal"/>
      <w:lvlText w:val=""/>
      <w:lvlJc w:val="left"/>
    </w:lvl>
    <w:lvl w:ilvl="8" w:tplc="198465DC">
      <w:numFmt w:val="decimal"/>
      <w:lvlText w:val=""/>
      <w:lvlJc w:val="left"/>
    </w:lvl>
  </w:abstractNum>
  <w:abstractNum w:abstractNumId="16">
    <w:nsid w:val="000023C9"/>
    <w:multiLevelType w:val="hybridMultilevel"/>
    <w:tmpl w:val="342C005E"/>
    <w:lvl w:ilvl="0" w:tplc="69042D86">
      <w:start w:val="1"/>
      <w:numFmt w:val="decimal"/>
      <w:lvlText w:val="%1)"/>
      <w:lvlJc w:val="left"/>
    </w:lvl>
    <w:lvl w:ilvl="1" w:tplc="F782F888">
      <w:numFmt w:val="decimal"/>
      <w:lvlText w:val=""/>
      <w:lvlJc w:val="left"/>
    </w:lvl>
    <w:lvl w:ilvl="2" w:tplc="29A4F400">
      <w:numFmt w:val="decimal"/>
      <w:lvlText w:val=""/>
      <w:lvlJc w:val="left"/>
    </w:lvl>
    <w:lvl w:ilvl="3" w:tplc="65A49E88">
      <w:numFmt w:val="decimal"/>
      <w:lvlText w:val=""/>
      <w:lvlJc w:val="left"/>
    </w:lvl>
    <w:lvl w:ilvl="4" w:tplc="57F48700">
      <w:numFmt w:val="decimal"/>
      <w:lvlText w:val=""/>
      <w:lvlJc w:val="left"/>
    </w:lvl>
    <w:lvl w:ilvl="5" w:tplc="91CCB0BA">
      <w:numFmt w:val="decimal"/>
      <w:lvlText w:val=""/>
      <w:lvlJc w:val="left"/>
    </w:lvl>
    <w:lvl w:ilvl="6" w:tplc="6CBA8478">
      <w:numFmt w:val="decimal"/>
      <w:lvlText w:val=""/>
      <w:lvlJc w:val="left"/>
    </w:lvl>
    <w:lvl w:ilvl="7" w:tplc="98103CE6">
      <w:numFmt w:val="decimal"/>
      <w:lvlText w:val=""/>
      <w:lvlJc w:val="left"/>
    </w:lvl>
    <w:lvl w:ilvl="8" w:tplc="B58C3270">
      <w:numFmt w:val="decimal"/>
      <w:lvlText w:val=""/>
      <w:lvlJc w:val="left"/>
    </w:lvl>
  </w:abstractNum>
  <w:abstractNum w:abstractNumId="17">
    <w:nsid w:val="0000261E"/>
    <w:multiLevelType w:val="hybridMultilevel"/>
    <w:tmpl w:val="3C6EC60E"/>
    <w:lvl w:ilvl="0" w:tplc="95845510">
      <w:start w:val="3"/>
      <w:numFmt w:val="decimal"/>
      <w:lvlText w:val="%1."/>
      <w:lvlJc w:val="left"/>
    </w:lvl>
    <w:lvl w:ilvl="1" w:tplc="A6B60324">
      <w:numFmt w:val="decimal"/>
      <w:lvlText w:val=""/>
      <w:lvlJc w:val="left"/>
    </w:lvl>
    <w:lvl w:ilvl="2" w:tplc="C5EC8044">
      <w:numFmt w:val="decimal"/>
      <w:lvlText w:val=""/>
      <w:lvlJc w:val="left"/>
    </w:lvl>
    <w:lvl w:ilvl="3" w:tplc="1DBAC306">
      <w:numFmt w:val="decimal"/>
      <w:lvlText w:val=""/>
      <w:lvlJc w:val="left"/>
    </w:lvl>
    <w:lvl w:ilvl="4" w:tplc="6072599E">
      <w:numFmt w:val="decimal"/>
      <w:lvlText w:val=""/>
      <w:lvlJc w:val="left"/>
    </w:lvl>
    <w:lvl w:ilvl="5" w:tplc="54BE89BE">
      <w:numFmt w:val="decimal"/>
      <w:lvlText w:val=""/>
      <w:lvlJc w:val="left"/>
    </w:lvl>
    <w:lvl w:ilvl="6" w:tplc="C5EA57AC">
      <w:numFmt w:val="decimal"/>
      <w:lvlText w:val=""/>
      <w:lvlJc w:val="left"/>
    </w:lvl>
    <w:lvl w:ilvl="7" w:tplc="DE68F5AE">
      <w:numFmt w:val="decimal"/>
      <w:lvlText w:val=""/>
      <w:lvlJc w:val="left"/>
    </w:lvl>
    <w:lvl w:ilvl="8" w:tplc="DA2EB348">
      <w:numFmt w:val="decimal"/>
      <w:lvlText w:val=""/>
      <w:lvlJc w:val="left"/>
    </w:lvl>
  </w:abstractNum>
  <w:abstractNum w:abstractNumId="18">
    <w:nsid w:val="000026CA"/>
    <w:multiLevelType w:val="hybridMultilevel"/>
    <w:tmpl w:val="06844346"/>
    <w:lvl w:ilvl="0" w:tplc="691499E0">
      <w:start w:val="4"/>
      <w:numFmt w:val="decimal"/>
      <w:lvlText w:val="%1."/>
      <w:lvlJc w:val="left"/>
    </w:lvl>
    <w:lvl w:ilvl="1" w:tplc="A1CED040">
      <w:numFmt w:val="decimal"/>
      <w:lvlText w:val=""/>
      <w:lvlJc w:val="left"/>
    </w:lvl>
    <w:lvl w:ilvl="2" w:tplc="BB9A8BD2">
      <w:numFmt w:val="decimal"/>
      <w:lvlText w:val=""/>
      <w:lvlJc w:val="left"/>
    </w:lvl>
    <w:lvl w:ilvl="3" w:tplc="5AE8D614">
      <w:numFmt w:val="decimal"/>
      <w:lvlText w:val=""/>
      <w:lvlJc w:val="left"/>
    </w:lvl>
    <w:lvl w:ilvl="4" w:tplc="4216BBC4">
      <w:numFmt w:val="decimal"/>
      <w:lvlText w:val=""/>
      <w:lvlJc w:val="left"/>
    </w:lvl>
    <w:lvl w:ilvl="5" w:tplc="C1D24772">
      <w:numFmt w:val="decimal"/>
      <w:lvlText w:val=""/>
      <w:lvlJc w:val="left"/>
    </w:lvl>
    <w:lvl w:ilvl="6" w:tplc="73564F34">
      <w:numFmt w:val="decimal"/>
      <w:lvlText w:val=""/>
      <w:lvlJc w:val="left"/>
    </w:lvl>
    <w:lvl w:ilvl="7" w:tplc="0F905E5A">
      <w:numFmt w:val="decimal"/>
      <w:lvlText w:val=""/>
      <w:lvlJc w:val="left"/>
    </w:lvl>
    <w:lvl w:ilvl="8" w:tplc="1A72FDEE">
      <w:numFmt w:val="decimal"/>
      <w:lvlText w:val=""/>
      <w:lvlJc w:val="left"/>
    </w:lvl>
  </w:abstractNum>
  <w:abstractNum w:abstractNumId="19">
    <w:nsid w:val="0000288F"/>
    <w:multiLevelType w:val="hybridMultilevel"/>
    <w:tmpl w:val="ADE23EE2"/>
    <w:lvl w:ilvl="0" w:tplc="B2D410BC">
      <w:start w:val="6"/>
      <w:numFmt w:val="decimal"/>
      <w:lvlText w:val="%1."/>
      <w:lvlJc w:val="left"/>
    </w:lvl>
    <w:lvl w:ilvl="1" w:tplc="60C87702">
      <w:numFmt w:val="decimal"/>
      <w:lvlText w:val=""/>
      <w:lvlJc w:val="left"/>
    </w:lvl>
    <w:lvl w:ilvl="2" w:tplc="E6C0E0FA">
      <w:numFmt w:val="decimal"/>
      <w:lvlText w:val=""/>
      <w:lvlJc w:val="left"/>
    </w:lvl>
    <w:lvl w:ilvl="3" w:tplc="64547E58">
      <w:numFmt w:val="decimal"/>
      <w:lvlText w:val=""/>
      <w:lvlJc w:val="left"/>
    </w:lvl>
    <w:lvl w:ilvl="4" w:tplc="7E166E9A">
      <w:numFmt w:val="decimal"/>
      <w:lvlText w:val=""/>
      <w:lvlJc w:val="left"/>
    </w:lvl>
    <w:lvl w:ilvl="5" w:tplc="A95A6958">
      <w:numFmt w:val="decimal"/>
      <w:lvlText w:val=""/>
      <w:lvlJc w:val="left"/>
    </w:lvl>
    <w:lvl w:ilvl="6" w:tplc="D4E84C12">
      <w:numFmt w:val="decimal"/>
      <w:lvlText w:val=""/>
      <w:lvlJc w:val="left"/>
    </w:lvl>
    <w:lvl w:ilvl="7" w:tplc="D9AC2A02">
      <w:numFmt w:val="decimal"/>
      <w:lvlText w:val=""/>
      <w:lvlJc w:val="left"/>
    </w:lvl>
    <w:lvl w:ilvl="8" w:tplc="D9346320">
      <w:numFmt w:val="decimal"/>
      <w:lvlText w:val=""/>
      <w:lvlJc w:val="left"/>
    </w:lvl>
  </w:abstractNum>
  <w:abstractNum w:abstractNumId="20">
    <w:nsid w:val="00002C3B"/>
    <w:multiLevelType w:val="hybridMultilevel"/>
    <w:tmpl w:val="9D6EEF58"/>
    <w:lvl w:ilvl="0" w:tplc="B078737E">
      <w:start w:val="1"/>
      <w:numFmt w:val="bullet"/>
      <w:lvlText w:val="в"/>
      <w:lvlJc w:val="left"/>
    </w:lvl>
    <w:lvl w:ilvl="1" w:tplc="062640BE">
      <w:numFmt w:val="decimal"/>
      <w:lvlText w:val=""/>
      <w:lvlJc w:val="left"/>
    </w:lvl>
    <w:lvl w:ilvl="2" w:tplc="2480A13E">
      <w:numFmt w:val="decimal"/>
      <w:lvlText w:val=""/>
      <w:lvlJc w:val="left"/>
    </w:lvl>
    <w:lvl w:ilvl="3" w:tplc="56E05A0C">
      <w:numFmt w:val="decimal"/>
      <w:lvlText w:val=""/>
      <w:lvlJc w:val="left"/>
    </w:lvl>
    <w:lvl w:ilvl="4" w:tplc="0FBE4B2C">
      <w:numFmt w:val="decimal"/>
      <w:lvlText w:val=""/>
      <w:lvlJc w:val="left"/>
    </w:lvl>
    <w:lvl w:ilvl="5" w:tplc="6616D1C8">
      <w:numFmt w:val="decimal"/>
      <w:lvlText w:val=""/>
      <w:lvlJc w:val="left"/>
    </w:lvl>
    <w:lvl w:ilvl="6" w:tplc="830C0C34">
      <w:numFmt w:val="decimal"/>
      <w:lvlText w:val=""/>
      <w:lvlJc w:val="left"/>
    </w:lvl>
    <w:lvl w:ilvl="7" w:tplc="685037C4">
      <w:numFmt w:val="decimal"/>
      <w:lvlText w:val=""/>
      <w:lvlJc w:val="left"/>
    </w:lvl>
    <w:lvl w:ilvl="8" w:tplc="B9241EB2">
      <w:numFmt w:val="decimal"/>
      <w:lvlText w:val=""/>
      <w:lvlJc w:val="left"/>
    </w:lvl>
  </w:abstractNum>
  <w:abstractNum w:abstractNumId="21">
    <w:nsid w:val="00002C49"/>
    <w:multiLevelType w:val="hybridMultilevel"/>
    <w:tmpl w:val="73CA7F82"/>
    <w:lvl w:ilvl="0" w:tplc="FF1A5064">
      <w:start w:val="1"/>
      <w:numFmt w:val="decimal"/>
      <w:lvlText w:val="%1"/>
      <w:lvlJc w:val="left"/>
    </w:lvl>
    <w:lvl w:ilvl="1" w:tplc="99503D64">
      <w:start w:val="1"/>
      <w:numFmt w:val="decimal"/>
      <w:lvlText w:val="%2."/>
      <w:lvlJc w:val="left"/>
    </w:lvl>
    <w:lvl w:ilvl="2" w:tplc="7C8EE46E">
      <w:numFmt w:val="decimal"/>
      <w:lvlText w:val=""/>
      <w:lvlJc w:val="left"/>
    </w:lvl>
    <w:lvl w:ilvl="3" w:tplc="EDBA9F74">
      <w:numFmt w:val="decimal"/>
      <w:lvlText w:val=""/>
      <w:lvlJc w:val="left"/>
    </w:lvl>
    <w:lvl w:ilvl="4" w:tplc="D588769C">
      <w:numFmt w:val="decimal"/>
      <w:lvlText w:val=""/>
      <w:lvlJc w:val="left"/>
    </w:lvl>
    <w:lvl w:ilvl="5" w:tplc="9CC6CB36">
      <w:numFmt w:val="decimal"/>
      <w:lvlText w:val=""/>
      <w:lvlJc w:val="left"/>
    </w:lvl>
    <w:lvl w:ilvl="6" w:tplc="8A926A0A">
      <w:numFmt w:val="decimal"/>
      <w:lvlText w:val=""/>
      <w:lvlJc w:val="left"/>
    </w:lvl>
    <w:lvl w:ilvl="7" w:tplc="6DC242D6">
      <w:numFmt w:val="decimal"/>
      <w:lvlText w:val=""/>
      <w:lvlJc w:val="left"/>
    </w:lvl>
    <w:lvl w:ilvl="8" w:tplc="9B64E5BE">
      <w:numFmt w:val="decimal"/>
      <w:lvlText w:val=""/>
      <w:lvlJc w:val="left"/>
    </w:lvl>
  </w:abstractNum>
  <w:abstractNum w:abstractNumId="22">
    <w:nsid w:val="00002E40"/>
    <w:multiLevelType w:val="hybridMultilevel"/>
    <w:tmpl w:val="7D32874E"/>
    <w:lvl w:ilvl="0" w:tplc="5E14BA10">
      <w:start w:val="35"/>
      <w:numFmt w:val="upperLetter"/>
      <w:lvlText w:val="%1."/>
      <w:lvlJc w:val="left"/>
    </w:lvl>
    <w:lvl w:ilvl="1" w:tplc="9A9845EA">
      <w:numFmt w:val="decimal"/>
      <w:lvlText w:val=""/>
      <w:lvlJc w:val="left"/>
    </w:lvl>
    <w:lvl w:ilvl="2" w:tplc="8F44A1E8">
      <w:numFmt w:val="decimal"/>
      <w:lvlText w:val=""/>
      <w:lvlJc w:val="left"/>
    </w:lvl>
    <w:lvl w:ilvl="3" w:tplc="F1448658">
      <w:numFmt w:val="decimal"/>
      <w:lvlText w:val=""/>
      <w:lvlJc w:val="left"/>
    </w:lvl>
    <w:lvl w:ilvl="4" w:tplc="5C102E3C">
      <w:numFmt w:val="decimal"/>
      <w:lvlText w:val=""/>
      <w:lvlJc w:val="left"/>
    </w:lvl>
    <w:lvl w:ilvl="5" w:tplc="F98AC304">
      <w:numFmt w:val="decimal"/>
      <w:lvlText w:val=""/>
      <w:lvlJc w:val="left"/>
    </w:lvl>
    <w:lvl w:ilvl="6" w:tplc="F6607A96">
      <w:numFmt w:val="decimal"/>
      <w:lvlText w:val=""/>
      <w:lvlJc w:val="left"/>
    </w:lvl>
    <w:lvl w:ilvl="7" w:tplc="5B6E1734">
      <w:numFmt w:val="decimal"/>
      <w:lvlText w:val=""/>
      <w:lvlJc w:val="left"/>
    </w:lvl>
    <w:lvl w:ilvl="8" w:tplc="9FAC2A4A">
      <w:numFmt w:val="decimal"/>
      <w:lvlText w:val=""/>
      <w:lvlJc w:val="left"/>
    </w:lvl>
  </w:abstractNum>
  <w:abstractNum w:abstractNumId="23">
    <w:nsid w:val="00002F14"/>
    <w:multiLevelType w:val="hybridMultilevel"/>
    <w:tmpl w:val="54025EA8"/>
    <w:lvl w:ilvl="0" w:tplc="C6B6DA76">
      <w:start w:val="1"/>
      <w:numFmt w:val="decimal"/>
      <w:lvlText w:val="%1"/>
      <w:lvlJc w:val="left"/>
    </w:lvl>
    <w:lvl w:ilvl="1" w:tplc="A080BF9C">
      <w:start w:val="5"/>
      <w:numFmt w:val="decimal"/>
      <w:lvlText w:val="%2)"/>
      <w:lvlJc w:val="left"/>
    </w:lvl>
    <w:lvl w:ilvl="2" w:tplc="759AFBBA">
      <w:numFmt w:val="decimal"/>
      <w:lvlText w:val=""/>
      <w:lvlJc w:val="left"/>
    </w:lvl>
    <w:lvl w:ilvl="3" w:tplc="AD88E97E">
      <w:numFmt w:val="decimal"/>
      <w:lvlText w:val=""/>
      <w:lvlJc w:val="left"/>
    </w:lvl>
    <w:lvl w:ilvl="4" w:tplc="19867420">
      <w:numFmt w:val="decimal"/>
      <w:lvlText w:val=""/>
      <w:lvlJc w:val="left"/>
    </w:lvl>
    <w:lvl w:ilvl="5" w:tplc="5B9A9EC8">
      <w:numFmt w:val="decimal"/>
      <w:lvlText w:val=""/>
      <w:lvlJc w:val="left"/>
    </w:lvl>
    <w:lvl w:ilvl="6" w:tplc="F13AC49A">
      <w:numFmt w:val="decimal"/>
      <w:lvlText w:val=""/>
      <w:lvlJc w:val="left"/>
    </w:lvl>
    <w:lvl w:ilvl="7" w:tplc="E19CDA24">
      <w:numFmt w:val="decimal"/>
      <w:lvlText w:val=""/>
      <w:lvlJc w:val="left"/>
    </w:lvl>
    <w:lvl w:ilvl="8" w:tplc="40B28260">
      <w:numFmt w:val="decimal"/>
      <w:lvlText w:val=""/>
      <w:lvlJc w:val="left"/>
    </w:lvl>
  </w:abstractNum>
  <w:abstractNum w:abstractNumId="24">
    <w:nsid w:val="00002FFF"/>
    <w:multiLevelType w:val="hybridMultilevel"/>
    <w:tmpl w:val="3B3CE1BE"/>
    <w:lvl w:ilvl="0" w:tplc="F4AAB484">
      <w:start w:val="1"/>
      <w:numFmt w:val="decimal"/>
      <w:lvlText w:val="%1"/>
      <w:lvlJc w:val="left"/>
    </w:lvl>
    <w:lvl w:ilvl="1" w:tplc="AC5CD5DA">
      <w:start w:val="2"/>
      <w:numFmt w:val="decimal"/>
      <w:lvlText w:val="%2."/>
      <w:lvlJc w:val="left"/>
    </w:lvl>
    <w:lvl w:ilvl="2" w:tplc="ACE0C0B4">
      <w:numFmt w:val="decimal"/>
      <w:lvlText w:val=""/>
      <w:lvlJc w:val="left"/>
    </w:lvl>
    <w:lvl w:ilvl="3" w:tplc="50C4C77E">
      <w:numFmt w:val="decimal"/>
      <w:lvlText w:val=""/>
      <w:lvlJc w:val="left"/>
    </w:lvl>
    <w:lvl w:ilvl="4" w:tplc="B75607FA">
      <w:numFmt w:val="decimal"/>
      <w:lvlText w:val=""/>
      <w:lvlJc w:val="left"/>
    </w:lvl>
    <w:lvl w:ilvl="5" w:tplc="69E26208">
      <w:numFmt w:val="decimal"/>
      <w:lvlText w:val=""/>
      <w:lvlJc w:val="left"/>
    </w:lvl>
    <w:lvl w:ilvl="6" w:tplc="55CE3EB8">
      <w:numFmt w:val="decimal"/>
      <w:lvlText w:val=""/>
      <w:lvlJc w:val="left"/>
    </w:lvl>
    <w:lvl w:ilvl="7" w:tplc="88A6C6B2">
      <w:numFmt w:val="decimal"/>
      <w:lvlText w:val=""/>
      <w:lvlJc w:val="left"/>
    </w:lvl>
    <w:lvl w:ilvl="8" w:tplc="3CF4A954">
      <w:numFmt w:val="decimal"/>
      <w:lvlText w:val=""/>
      <w:lvlJc w:val="left"/>
    </w:lvl>
  </w:abstractNum>
  <w:abstractNum w:abstractNumId="25">
    <w:nsid w:val="0000314F"/>
    <w:multiLevelType w:val="hybridMultilevel"/>
    <w:tmpl w:val="FA088E6A"/>
    <w:lvl w:ilvl="0" w:tplc="17FC5F8A">
      <w:start w:val="1"/>
      <w:numFmt w:val="bullet"/>
      <w:lvlText w:val="В"/>
      <w:lvlJc w:val="left"/>
    </w:lvl>
    <w:lvl w:ilvl="1" w:tplc="988E2FBA">
      <w:numFmt w:val="decimal"/>
      <w:lvlText w:val=""/>
      <w:lvlJc w:val="left"/>
    </w:lvl>
    <w:lvl w:ilvl="2" w:tplc="6E6819D2">
      <w:numFmt w:val="decimal"/>
      <w:lvlText w:val=""/>
      <w:lvlJc w:val="left"/>
    </w:lvl>
    <w:lvl w:ilvl="3" w:tplc="E21ABB4E">
      <w:numFmt w:val="decimal"/>
      <w:lvlText w:val=""/>
      <w:lvlJc w:val="left"/>
    </w:lvl>
    <w:lvl w:ilvl="4" w:tplc="45ECD9E4">
      <w:numFmt w:val="decimal"/>
      <w:lvlText w:val=""/>
      <w:lvlJc w:val="left"/>
    </w:lvl>
    <w:lvl w:ilvl="5" w:tplc="859E6B0C">
      <w:numFmt w:val="decimal"/>
      <w:lvlText w:val=""/>
      <w:lvlJc w:val="left"/>
    </w:lvl>
    <w:lvl w:ilvl="6" w:tplc="0694C214">
      <w:numFmt w:val="decimal"/>
      <w:lvlText w:val=""/>
      <w:lvlJc w:val="left"/>
    </w:lvl>
    <w:lvl w:ilvl="7" w:tplc="31BECDA8">
      <w:numFmt w:val="decimal"/>
      <w:lvlText w:val=""/>
      <w:lvlJc w:val="left"/>
    </w:lvl>
    <w:lvl w:ilvl="8" w:tplc="55A0727A">
      <w:numFmt w:val="decimal"/>
      <w:lvlText w:val=""/>
      <w:lvlJc w:val="left"/>
    </w:lvl>
  </w:abstractNum>
  <w:abstractNum w:abstractNumId="26">
    <w:nsid w:val="000032E6"/>
    <w:multiLevelType w:val="hybridMultilevel"/>
    <w:tmpl w:val="83B8C1D2"/>
    <w:lvl w:ilvl="0" w:tplc="3006DF1A">
      <w:start w:val="61"/>
      <w:numFmt w:val="upperLetter"/>
      <w:lvlText w:val="%1"/>
      <w:lvlJc w:val="left"/>
    </w:lvl>
    <w:lvl w:ilvl="1" w:tplc="AADC3760">
      <w:numFmt w:val="decimal"/>
      <w:lvlText w:val=""/>
      <w:lvlJc w:val="left"/>
    </w:lvl>
    <w:lvl w:ilvl="2" w:tplc="BADAF77A">
      <w:numFmt w:val="decimal"/>
      <w:lvlText w:val=""/>
      <w:lvlJc w:val="left"/>
    </w:lvl>
    <w:lvl w:ilvl="3" w:tplc="96604962">
      <w:numFmt w:val="decimal"/>
      <w:lvlText w:val=""/>
      <w:lvlJc w:val="left"/>
    </w:lvl>
    <w:lvl w:ilvl="4" w:tplc="8E1E8044">
      <w:numFmt w:val="decimal"/>
      <w:lvlText w:val=""/>
      <w:lvlJc w:val="left"/>
    </w:lvl>
    <w:lvl w:ilvl="5" w:tplc="3B686AB8">
      <w:numFmt w:val="decimal"/>
      <w:lvlText w:val=""/>
      <w:lvlJc w:val="left"/>
    </w:lvl>
    <w:lvl w:ilvl="6" w:tplc="9FFAB750">
      <w:numFmt w:val="decimal"/>
      <w:lvlText w:val=""/>
      <w:lvlJc w:val="left"/>
    </w:lvl>
    <w:lvl w:ilvl="7" w:tplc="197AAAB6">
      <w:numFmt w:val="decimal"/>
      <w:lvlText w:val=""/>
      <w:lvlJc w:val="left"/>
    </w:lvl>
    <w:lvl w:ilvl="8" w:tplc="7352A4F4">
      <w:numFmt w:val="decimal"/>
      <w:lvlText w:val=""/>
      <w:lvlJc w:val="left"/>
    </w:lvl>
  </w:abstractNum>
  <w:abstractNum w:abstractNumId="27">
    <w:nsid w:val="000033EA"/>
    <w:multiLevelType w:val="hybridMultilevel"/>
    <w:tmpl w:val="1194AFAE"/>
    <w:lvl w:ilvl="0" w:tplc="33E2F6AA">
      <w:start w:val="1"/>
      <w:numFmt w:val="decimal"/>
      <w:lvlText w:val="%1)"/>
      <w:lvlJc w:val="left"/>
    </w:lvl>
    <w:lvl w:ilvl="1" w:tplc="9D9CDB5E">
      <w:numFmt w:val="decimal"/>
      <w:lvlText w:val=""/>
      <w:lvlJc w:val="left"/>
    </w:lvl>
    <w:lvl w:ilvl="2" w:tplc="5E544102">
      <w:numFmt w:val="decimal"/>
      <w:lvlText w:val=""/>
      <w:lvlJc w:val="left"/>
    </w:lvl>
    <w:lvl w:ilvl="3" w:tplc="6A9EC8B8">
      <w:numFmt w:val="decimal"/>
      <w:lvlText w:val=""/>
      <w:lvlJc w:val="left"/>
    </w:lvl>
    <w:lvl w:ilvl="4" w:tplc="C1B26B9C">
      <w:numFmt w:val="decimal"/>
      <w:lvlText w:val=""/>
      <w:lvlJc w:val="left"/>
    </w:lvl>
    <w:lvl w:ilvl="5" w:tplc="A97EE15E">
      <w:numFmt w:val="decimal"/>
      <w:lvlText w:val=""/>
      <w:lvlJc w:val="left"/>
    </w:lvl>
    <w:lvl w:ilvl="6" w:tplc="73BEC206">
      <w:numFmt w:val="decimal"/>
      <w:lvlText w:val=""/>
      <w:lvlJc w:val="left"/>
    </w:lvl>
    <w:lvl w:ilvl="7" w:tplc="1BA27790">
      <w:numFmt w:val="decimal"/>
      <w:lvlText w:val=""/>
      <w:lvlJc w:val="left"/>
    </w:lvl>
    <w:lvl w:ilvl="8" w:tplc="64C0867E">
      <w:numFmt w:val="decimal"/>
      <w:lvlText w:val=""/>
      <w:lvlJc w:val="left"/>
    </w:lvl>
  </w:abstractNum>
  <w:abstractNum w:abstractNumId="28">
    <w:nsid w:val="0000366B"/>
    <w:multiLevelType w:val="hybridMultilevel"/>
    <w:tmpl w:val="1BC84F0C"/>
    <w:lvl w:ilvl="0" w:tplc="F43E8228">
      <w:start w:val="61"/>
      <w:numFmt w:val="upperLetter"/>
      <w:lvlText w:val="%1."/>
      <w:lvlJc w:val="left"/>
    </w:lvl>
    <w:lvl w:ilvl="1" w:tplc="BE10EB96">
      <w:numFmt w:val="decimal"/>
      <w:lvlText w:val=""/>
      <w:lvlJc w:val="left"/>
    </w:lvl>
    <w:lvl w:ilvl="2" w:tplc="5D2A78EC">
      <w:numFmt w:val="decimal"/>
      <w:lvlText w:val=""/>
      <w:lvlJc w:val="left"/>
    </w:lvl>
    <w:lvl w:ilvl="3" w:tplc="84AE9800">
      <w:numFmt w:val="decimal"/>
      <w:lvlText w:val=""/>
      <w:lvlJc w:val="left"/>
    </w:lvl>
    <w:lvl w:ilvl="4" w:tplc="A230A824">
      <w:numFmt w:val="decimal"/>
      <w:lvlText w:val=""/>
      <w:lvlJc w:val="left"/>
    </w:lvl>
    <w:lvl w:ilvl="5" w:tplc="ED823920">
      <w:numFmt w:val="decimal"/>
      <w:lvlText w:val=""/>
      <w:lvlJc w:val="left"/>
    </w:lvl>
    <w:lvl w:ilvl="6" w:tplc="E6BE9A84">
      <w:numFmt w:val="decimal"/>
      <w:lvlText w:val=""/>
      <w:lvlJc w:val="left"/>
    </w:lvl>
    <w:lvl w:ilvl="7" w:tplc="2D06A0E0">
      <w:numFmt w:val="decimal"/>
      <w:lvlText w:val=""/>
      <w:lvlJc w:val="left"/>
    </w:lvl>
    <w:lvl w:ilvl="8" w:tplc="317CBFF8">
      <w:numFmt w:val="decimal"/>
      <w:lvlText w:val=""/>
      <w:lvlJc w:val="left"/>
    </w:lvl>
  </w:abstractNum>
  <w:abstractNum w:abstractNumId="29">
    <w:nsid w:val="0000368E"/>
    <w:multiLevelType w:val="hybridMultilevel"/>
    <w:tmpl w:val="BA8E5D5C"/>
    <w:lvl w:ilvl="0" w:tplc="EF06778C">
      <w:start w:val="1"/>
      <w:numFmt w:val="decimal"/>
      <w:lvlText w:val="%1."/>
      <w:lvlJc w:val="left"/>
    </w:lvl>
    <w:lvl w:ilvl="1" w:tplc="AC98C40C">
      <w:numFmt w:val="decimal"/>
      <w:lvlText w:val=""/>
      <w:lvlJc w:val="left"/>
    </w:lvl>
    <w:lvl w:ilvl="2" w:tplc="9814D882">
      <w:numFmt w:val="decimal"/>
      <w:lvlText w:val=""/>
      <w:lvlJc w:val="left"/>
    </w:lvl>
    <w:lvl w:ilvl="3" w:tplc="80DE5840">
      <w:numFmt w:val="decimal"/>
      <w:lvlText w:val=""/>
      <w:lvlJc w:val="left"/>
    </w:lvl>
    <w:lvl w:ilvl="4" w:tplc="FD868B06">
      <w:numFmt w:val="decimal"/>
      <w:lvlText w:val=""/>
      <w:lvlJc w:val="left"/>
    </w:lvl>
    <w:lvl w:ilvl="5" w:tplc="DDF0D058">
      <w:numFmt w:val="decimal"/>
      <w:lvlText w:val=""/>
      <w:lvlJc w:val="left"/>
    </w:lvl>
    <w:lvl w:ilvl="6" w:tplc="4DE816F8">
      <w:numFmt w:val="decimal"/>
      <w:lvlText w:val=""/>
      <w:lvlJc w:val="left"/>
    </w:lvl>
    <w:lvl w:ilvl="7" w:tplc="A6D6F184">
      <w:numFmt w:val="decimal"/>
      <w:lvlText w:val=""/>
      <w:lvlJc w:val="left"/>
    </w:lvl>
    <w:lvl w:ilvl="8" w:tplc="FDD436BA">
      <w:numFmt w:val="decimal"/>
      <w:lvlText w:val=""/>
      <w:lvlJc w:val="left"/>
    </w:lvl>
  </w:abstractNum>
  <w:abstractNum w:abstractNumId="30">
    <w:nsid w:val="00003699"/>
    <w:multiLevelType w:val="hybridMultilevel"/>
    <w:tmpl w:val="4FD2AEF6"/>
    <w:lvl w:ilvl="0" w:tplc="BD8EA0F6">
      <w:start w:val="1"/>
      <w:numFmt w:val="bullet"/>
      <w:lvlText w:val=""/>
      <w:lvlJc w:val="left"/>
    </w:lvl>
    <w:lvl w:ilvl="1" w:tplc="7A42C97C">
      <w:numFmt w:val="decimal"/>
      <w:lvlText w:val=""/>
      <w:lvlJc w:val="left"/>
    </w:lvl>
    <w:lvl w:ilvl="2" w:tplc="4E301F8A">
      <w:numFmt w:val="decimal"/>
      <w:lvlText w:val=""/>
      <w:lvlJc w:val="left"/>
    </w:lvl>
    <w:lvl w:ilvl="3" w:tplc="77D828E2">
      <w:numFmt w:val="decimal"/>
      <w:lvlText w:val=""/>
      <w:lvlJc w:val="left"/>
    </w:lvl>
    <w:lvl w:ilvl="4" w:tplc="CEC26366">
      <w:numFmt w:val="decimal"/>
      <w:lvlText w:val=""/>
      <w:lvlJc w:val="left"/>
    </w:lvl>
    <w:lvl w:ilvl="5" w:tplc="B1881CDA">
      <w:numFmt w:val="decimal"/>
      <w:lvlText w:val=""/>
      <w:lvlJc w:val="left"/>
    </w:lvl>
    <w:lvl w:ilvl="6" w:tplc="19427926">
      <w:numFmt w:val="decimal"/>
      <w:lvlText w:val=""/>
      <w:lvlJc w:val="left"/>
    </w:lvl>
    <w:lvl w:ilvl="7" w:tplc="08D8B340">
      <w:numFmt w:val="decimal"/>
      <w:lvlText w:val=""/>
      <w:lvlJc w:val="left"/>
    </w:lvl>
    <w:lvl w:ilvl="8" w:tplc="35046C64">
      <w:numFmt w:val="decimal"/>
      <w:lvlText w:val=""/>
      <w:lvlJc w:val="left"/>
    </w:lvl>
  </w:abstractNum>
  <w:abstractNum w:abstractNumId="31">
    <w:nsid w:val="00003A61"/>
    <w:multiLevelType w:val="hybridMultilevel"/>
    <w:tmpl w:val="48AE8AF8"/>
    <w:lvl w:ilvl="0" w:tplc="B7DC1182">
      <w:start w:val="13"/>
      <w:numFmt w:val="decimal"/>
      <w:lvlText w:val="%1."/>
      <w:lvlJc w:val="left"/>
    </w:lvl>
    <w:lvl w:ilvl="1" w:tplc="103C493C">
      <w:numFmt w:val="decimal"/>
      <w:lvlText w:val=""/>
      <w:lvlJc w:val="left"/>
    </w:lvl>
    <w:lvl w:ilvl="2" w:tplc="D73236AA">
      <w:numFmt w:val="decimal"/>
      <w:lvlText w:val=""/>
      <w:lvlJc w:val="left"/>
    </w:lvl>
    <w:lvl w:ilvl="3" w:tplc="7DF497E8">
      <w:numFmt w:val="decimal"/>
      <w:lvlText w:val=""/>
      <w:lvlJc w:val="left"/>
    </w:lvl>
    <w:lvl w:ilvl="4" w:tplc="4BB6D866">
      <w:numFmt w:val="decimal"/>
      <w:lvlText w:val=""/>
      <w:lvlJc w:val="left"/>
    </w:lvl>
    <w:lvl w:ilvl="5" w:tplc="597421B8">
      <w:numFmt w:val="decimal"/>
      <w:lvlText w:val=""/>
      <w:lvlJc w:val="left"/>
    </w:lvl>
    <w:lvl w:ilvl="6" w:tplc="0F8E394A">
      <w:numFmt w:val="decimal"/>
      <w:lvlText w:val=""/>
      <w:lvlJc w:val="left"/>
    </w:lvl>
    <w:lvl w:ilvl="7" w:tplc="3D928130">
      <w:numFmt w:val="decimal"/>
      <w:lvlText w:val=""/>
      <w:lvlJc w:val="left"/>
    </w:lvl>
    <w:lvl w:ilvl="8" w:tplc="8660B9A4">
      <w:numFmt w:val="decimal"/>
      <w:lvlText w:val=""/>
      <w:lvlJc w:val="left"/>
    </w:lvl>
  </w:abstractNum>
  <w:abstractNum w:abstractNumId="32">
    <w:nsid w:val="00003C61"/>
    <w:multiLevelType w:val="hybridMultilevel"/>
    <w:tmpl w:val="6636B722"/>
    <w:lvl w:ilvl="0" w:tplc="06C29264">
      <w:start w:val="1"/>
      <w:numFmt w:val="decimal"/>
      <w:lvlText w:val="%1."/>
      <w:lvlJc w:val="left"/>
    </w:lvl>
    <w:lvl w:ilvl="1" w:tplc="7432039C">
      <w:start w:val="1"/>
      <w:numFmt w:val="decimal"/>
      <w:lvlText w:val="%2"/>
      <w:lvlJc w:val="left"/>
    </w:lvl>
    <w:lvl w:ilvl="2" w:tplc="EF9AA7E4">
      <w:numFmt w:val="decimal"/>
      <w:lvlText w:val=""/>
      <w:lvlJc w:val="left"/>
    </w:lvl>
    <w:lvl w:ilvl="3" w:tplc="75A258F2">
      <w:numFmt w:val="decimal"/>
      <w:lvlText w:val=""/>
      <w:lvlJc w:val="left"/>
    </w:lvl>
    <w:lvl w:ilvl="4" w:tplc="8CCE6188">
      <w:numFmt w:val="decimal"/>
      <w:lvlText w:val=""/>
      <w:lvlJc w:val="left"/>
    </w:lvl>
    <w:lvl w:ilvl="5" w:tplc="18F02AA2">
      <w:numFmt w:val="decimal"/>
      <w:lvlText w:val=""/>
      <w:lvlJc w:val="left"/>
    </w:lvl>
    <w:lvl w:ilvl="6" w:tplc="10445B30">
      <w:numFmt w:val="decimal"/>
      <w:lvlText w:val=""/>
      <w:lvlJc w:val="left"/>
    </w:lvl>
    <w:lvl w:ilvl="7" w:tplc="941461F0">
      <w:numFmt w:val="decimal"/>
      <w:lvlText w:val=""/>
      <w:lvlJc w:val="left"/>
    </w:lvl>
    <w:lvl w:ilvl="8" w:tplc="A5868546">
      <w:numFmt w:val="decimal"/>
      <w:lvlText w:val=""/>
      <w:lvlJc w:val="left"/>
    </w:lvl>
  </w:abstractNum>
  <w:abstractNum w:abstractNumId="33">
    <w:nsid w:val="00003CD5"/>
    <w:multiLevelType w:val="hybridMultilevel"/>
    <w:tmpl w:val="E0388504"/>
    <w:lvl w:ilvl="0" w:tplc="7C9AC460">
      <w:start w:val="3"/>
      <w:numFmt w:val="decimal"/>
      <w:lvlText w:val="%1)"/>
      <w:lvlJc w:val="left"/>
    </w:lvl>
    <w:lvl w:ilvl="1" w:tplc="3C867494">
      <w:numFmt w:val="decimal"/>
      <w:lvlText w:val=""/>
      <w:lvlJc w:val="left"/>
    </w:lvl>
    <w:lvl w:ilvl="2" w:tplc="AD96C9FE">
      <w:numFmt w:val="decimal"/>
      <w:lvlText w:val=""/>
      <w:lvlJc w:val="left"/>
    </w:lvl>
    <w:lvl w:ilvl="3" w:tplc="C2F27406">
      <w:numFmt w:val="decimal"/>
      <w:lvlText w:val=""/>
      <w:lvlJc w:val="left"/>
    </w:lvl>
    <w:lvl w:ilvl="4" w:tplc="70389554">
      <w:numFmt w:val="decimal"/>
      <w:lvlText w:val=""/>
      <w:lvlJc w:val="left"/>
    </w:lvl>
    <w:lvl w:ilvl="5" w:tplc="4B4AAFB2">
      <w:numFmt w:val="decimal"/>
      <w:lvlText w:val=""/>
      <w:lvlJc w:val="left"/>
    </w:lvl>
    <w:lvl w:ilvl="6" w:tplc="B8F04E56">
      <w:numFmt w:val="decimal"/>
      <w:lvlText w:val=""/>
      <w:lvlJc w:val="left"/>
    </w:lvl>
    <w:lvl w:ilvl="7" w:tplc="8B1AEBA4">
      <w:numFmt w:val="decimal"/>
      <w:lvlText w:val=""/>
      <w:lvlJc w:val="left"/>
    </w:lvl>
    <w:lvl w:ilvl="8" w:tplc="A1ACC148">
      <w:numFmt w:val="decimal"/>
      <w:lvlText w:val=""/>
      <w:lvlJc w:val="left"/>
    </w:lvl>
  </w:abstractNum>
  <w:abstractNum w:abstractNumId="34">
    <w:nsid w:val="00003CD6"/>
    <w:multiLevelType w:val="hybridMultilevel"/>
    <w:tmpl w:val="9B4ACFAA"/>
    <w:lvl w:ilvl="0" w:tplc="3656DFB0">
      <w:start w:val="1"/>
      <w:numFmt w:val="decimal"/>
      <w:lvlText w:val="%1."/>
      <w:lvlJc w:val="left"/>
    </w:lvl>
    <w:lvl w:ilvl="1" w:tplc="FE522936">
      <w:numFmt w:val="decimal"/>
      <w:lvlText w:val=""/>
      <w:lvlJc w:val="left"/>
    </w:lvl>
    <w:lvl w:ilvl="2" w:tplc="422056DE">
      <w:numFmt w:val="decimal"/>
      <w:lvlText w:val=""/>
      <w:lvlJc w:val="left"/>
    </w:lvl>
    <w:lvl w:ilvl="3" w:tplc="FDC628E8">
      <w:numFmt w:val="decimal"/>
      <w:lvlText w:val=""/>
      <w:lvlJc w:val="left"/>
    </w:lvl>
    <w:lvl w:ilvl="4" w:tplc="D56AF14C">
      <w:numFmt w:val="decimal"/>
      <w:lvlText w:val=""/>
      <w:lvlJc w:val="left"/>
    </w:lvl>
    <w:lvl w:ilvl="5" w:tplc="9D041818">
      <w:numFmt w:val="decimal"/>
      <w:lvlText w:val=""/>
      <w:lvlJc w:val="left"/>
    </w:lvl>
    <w:lvl w:ilvl="6" w:tplc="BB7E8610">
      <w:numFmt w:val="decimal"/>
      <w:lvlText w:val=""/>
      <w:lvlJc w:val="left"/>
    </w:lvl>
    <w:lvl w:ilvl="7" w:tplc="BA642E36">
      <w:numFmt w:val="decimal"/>
      <w:lvlText w:val=""/>
      <w:lvlJc w:val="left"/>
    </w:lvl>
    <w:lvl w:ilvl="8" w:tplc="13587618">
      <w:numFmt w:val="decimal"/>
      <w:lvlText w:val=""/>
      <w:lvlJc w:val="left"/>
    </w:lvl>
  </w:abstractNum>
  <w:abstractNum w:abstractNumId="35">
    <w:nsid w:val="00003EF6"/>
    <w:multiLevelType w:val="hybridMultilevel"/>
    <w:tmpl w:val="4D8EADAC"/>
    <w:lvl w:ilvl="0" w:tplc="15025DD4">
      <w:start w:val="1"/>
      <w:numFmt w:val="bullet"/>
      <w:lvlText w:val=""/>
      <w:lvlJc w:val="left"/>
    </w:lvl>
    <w:lvl w:ilvl="1" w:tplc="0B528652">
      <w:numFmt w:val="decimal"/>
      <w:lvlText w:val=""/>
      <w:lvlJc w:val="left"/>
    </w:lvl>
    <w:lvl w:ilvl="2" w:tplc="6576C166">
      <w:numFmt w:val="decimal"/>
      <w:lvlText w:val=""/>
      <w:lvlJc w:val="left"/>
    </w:lvl>
    <w:lvl w:ilvl="3" w:tplc="061CD35C">
      <w:numFmt w:val="decimal"/>
      <w:lvlText w:val=""/>
      <w:lvlJc w:val="left"/>
    </w:lvl>
    <w:lvl w:ilvl="4" w:tplc="2FDA4802">
      <w:numFmt w:val="decimal"/>
      <w:lvlText w:val=""/>
      <w:lvlJc w:val="left"/>
    </w:lvl>
    <w:lvl w:ilvl="5" w:tplc="D304D03A">
      <w:numFmt w:val="decimal"/>
      <w:lvlText w:val=""/>
      <w:lvlJc w:val="left"/>
    </w:lvl>
    <w:lvl w:ilvl="6" w:tplc="D346E5E4">
      <w:numFmt w:val="decimal"/>
      <w:lvlText w:val=""/>
      <w:lvlJc w:val="left"/>
    </w:lvl>
    <w:lvl w:ilvl="7" w:tplc="0C382136">
      <w:numFmt w:val="decimal"/>
      <w:lvlText w:val=""/>
      <w:lvlJc w:val="left"/>
    </w:lvl>
    <w:lvl w:ilvl="8" w:tplc="5F907744">
      <w:numFmt w:val="decimal"/>
      <w:lvlText w:val=""/>
      <w:lvlJc w:val="left"/>
    </w:lvl>
  </w:abstractNum>
  <w:abstractNum w:abstractNumId="36">
    <w:nsid w:val="00004080"/>
    <w:multiLevelType w:val="hybridMultilevel"/>
    <w:tmpl w:val="4DA405C2"/>
    <w:lvl w:ilvl="0" w:tplc="565EAEA6">
      <w:start w:val="1"/>
      <w:numFmt w:val="decimal"/>
      <w:lvlText w:val="%1)"/>
      <w:lvlJc w:val="left"/>
    </w:lvl>
    <w:lvl w:ilvl="1" w:tplc="C530414C">
      <w:numFmt w:val="decimal"/>
      <w:lvlText w:val=""/>
      <w:lvlJc w:val="left"/>
    </w:lvl>
    <w:lvl w:ilvl="2" w:tplc="93CCA7FC">
      <w:numFmt w:val="decimal"/>
      <w:lvlText w:val=""/>
      <w:lvlJc w:val="left"/>
    </w:lvl>
    <w:lvl w:ilvl="3" w:tplc="1A8A938C">
      <w:numFmt w:val="decimal"/>
      <w:lvlText w:val=""/>
      <w:lvlJc w:val="left"/>
    </w:lvl>
    <w:lvl w:ilvl="4" w:tplc="C5284AB8">
      <w:numFmt w:val="decimal"/>
      <w:lvlText w:val=""/>
      <w:lvlJc w:val="left"/>
    </w:lvl>
    <w:lvl w:ilvl="5" w:tplc="002E5D30">
      <w:numFmt w:val="decimal"/>
      <w:lvlText w:val=""/>
      <w:lvlJc w:val="left"/>
    </w:lvl>
    <w:lvl w:ilvl="6" w:tplc="6150A696">
      <w:numFmt w:val="decimal"/>
      <w:lvlText w:val=""/>
      <w:lvlJc w:val="left"/>
    </w:lvl>
    <w:lvl w:ilvl="7" w:tplc="45CAD77E">
      <w:numFmt w:val="decimal"/>
      <w:lvlText w:val=""/>
      <w:lvlJc w:val="left"/>
    </w:lvl>
    <w:lvl w:ilvl="8" w:tplc="BD5AB922">
      <w:numFmt w:val="decimal"/>
      <w:lvlText w:val=""/>
      <w:lvlJc w:val="left"/>
    </w:lvl>
  </w:abstractNum>
  <w:abstractNum w:abstractNumId="37">
    <w:nsid w:val="0000409D"/>
    <w:multiLevelType w:val="hybridMultilevel"/>
    <w:tmpl w:val="E2CA110E"/>
    <w:lvl w:ilvl="0" w:tplc="B9209A6E">
      <w:start w:val="1"/>
      <w:numFmt w:val="bullet"/>
      <w:lvlText w:val="и"/>
      <w:lvlJc w:val="left"/>
    </w:lvl>
    <w:lvl w:ilvl="1" w:tplc="D2964A4C">
      <w:numFmt w:val="decimal"/>
      <w:lvlText w:val=""/>
      <w:lvlJc w:val="left"/>
    </w:lvl>
    <w:lvl w:ilvl="2" w:tplc="DCF65B36">
      <w:numFmt w:val="decimal"/>
      <w:lvlText w:val=""/>
      <w:lvlJc w:val="left"/>
    </w:lvl>
    <w:lvl w:ilvl="3" w:tplc="9EA47424">
      <w:numFmt w:val="decimal"/>
      <w:lvlText w:val=""/>
      <w:lvlJc w:val="left"/>
    </w:lvl>
    <w:lvl w:ilvl="4" w:tplc="156E71CC">
      <w:numFmt w:val="decimal"/>
      <w:lvlText w:val=""/>
      <w:lvlJc w:val="left"/>
    </w:lvl>
    <w:lvl w:ilvl="5" w:tplc="099E6186">
      <w:numFmt w:val="decimal"/>
      <w:lvlText w:val=""/>
      <w:lvlJc w:val="left"/>
    </w:lvl>
    <w:lvl w:ilvl="6" w:tplc="C9403058">
      <w:numFmt w:val="decimal"/>
      <w:lvlText w:val=""/>
      <w:lvlJc w:val="left"/>
    </w:lvl>
    <w:lvl w:ilvl="7" w:tplc="1BB422AE">
      <w:numFmt w:val="decimal"/>
      <w:lvlText w:val=""/>
      <w:lvlJc w:val="left"/>
    </w:lvl>
    <w:lvl w:ilvl="8" w:tplc="F036FFF2">
      <w:numFmt w:val="decimal"/>
      <w:lvlText w:val=""/>
      <w:lvlJc w:val="left"/>
    </w:lvl>
  </w:abstractNum>
  <w:abstractNum w:abstractNumId="38">
    <w:nsid w:val="0000422D"/>
    <w:multiLevelType w:val="hybridMultilevel"/>
    <w:tmpl w:val="72465388"/>
    <w:lvl w:ilvl="0" w:tplc="0E7AA664">
      <w:start w:val="1"/>
      <w:numFmt w:val="decimal"/>
      <w:lvlText w:val="%1."/>
      <w:lvlJc w:val="left"/>
    </w:lvl>
    <w:lvl w:ilvl="1" w:tplc="D0A26E54">
      <w:numFmt w:val="decimal"/>
      <w:lvlText w:val=""/>
      <w:lvlJc w:val="left"/>
    </w:lvl>
    <w:lvl w:ilvl="2" w:tplc="20EEB528">
      <w:numFmt w:val="decimal"/>
      <w:lvlText w:val=""/>
      <w:lvlJc w:val="left"/>
    </w:lvl>
    <w:lvl w:ilvl="3" w:tplc="360494FC">
      <w:numFmt w:val="decimal"/>
      <w:lvlText w:val=""/>
      <w:lvlJc w:val="left"/>
    </w:lvl>
    <w:lvl w:ilvl="4" w:tplc="17AA56C4">
      <w:numFmt w:val="decimal"/>
      <w:lvlText w:val=""/>
      <w:lvlJc w:val="left"/>
    </w:lvl>
    <w:lvl w:ilvl="5" w:tplc="28A21236">
      <w:numFmt w:val="decimal"/>
      <w:lvlText w:val=""/>
      <w:lvlJc w:val="left"/>
    </w:lvl>
    <w:lvl w:ilvl="6" w:tplc="1A5CC5E0">
      <w:numFmt w:val="decimal"/>
      <w:lvlText w:val=""/>
      <w:lvlJc w:val="left"/>
    </w:lvl>
    <w:lvl w:ilvl="7" w:tplc="D33C29E8">
      <w:numFmt w:val="decimal"/>
      <w:lvlText w:val=""/>
      <w:lvlJc w:val="left"/>
    </w:lvl>
    <w:lvl w:ilvl="8" w:tplc="10F29748">
      <w:numFmt w:val="decimal"/>
      <w:lvlText w:val=""/>
      <w:lvlJc w:val="left"/>
    </w:lvl>
  </w:abstractNum>
  <w:abstractNum w:abstractNumId="39">
    <w:nsid w:val="00004230"/>
    <w:multiLevelType w:val="hybridMultilevel"/>
    <w:tmpl w:val="F26A8514"/>
    <w:lvl w:ilvl="0" w:tplc="E04C43FE">
      <w:start w:val="15"/>
      <w:numFmt w:val="decimal"/>
      <w:lvlText w:val="%1"/>
      <w:lvlJc w:val="left"/>
    </w:lvl>
    <w:lvl w:ilvl="1" w:tplc="EAD48208">
      <w:numFmt w:val="decimal"/>
      <w:lvlText w:val=""/>
      <w:lvlJc w:val="left"/>
    </w:lvl>
    <w:lvl w:ilvl="2" w:tplc="D1705240">
      <w:numFmt w:val="decimal"/>
      <w:lvlText w:val=""/>
      <w:lvlJc w:val="left"/>
    </w:lvl>
    <w:lvl w:ilvl="3" w:tplc="CE681A62">
      <w:numFmt w:val="decimal"/>
      <w:lvlText w:val=""/>
      <w:lvlJc w:val="left"/>
    </w:lvl>
    <w:lvl w:ilvl="4" w:tplc="82E648A6">
      <w:numFmt w:val="decimal"/>
      <w:lvlText w:val=""/>
      <w:lvlJc w:val="left"/>
    </w:lvl>
    <w:lvl w:ilvl="5" w:tplc="83AA8F94">
      <w:numFmt w:val="decimal"/>
      <w:lvlText w:val=""/>
      <w:lvlJc w:val="left"/>
    </w:lvl>
    <w:lvl w:ilvl="6" w:tplc="B8F08906">
      <w:numFmt w:val="decimal"/>
      <w:lvlText w:val=""/>
      <w:lvlJc w:val="left"/>
    </w:lvl>
    <w:lvl w:ilvl="7" w:tplc="3FA8636C">
      <w:numFmt w:val="decimal"/>
      <w:lvlText w:val=""/>
      <w:lvlJc w:val="left"/>
    </w:lvl>
    <w:lvl w:ilvl="8" w:tplc="908A8552">
      <w:numFmt w:val="decimal"/>
      <w:lvlText w:val=""/>
      <w:lvlJc w:val="left"/>
    </w:lvl>
  </w:abstractNum>
  <w:abstractNum w:abstractNumId="40">
    <w:nsid w:val="00004657"/>
    <w:multiLevelType w:val="hybridMultilevel"/>
    <w:tmpl w:val="188E701E"/>
    <w:lvl w:ilvl="0" w:tplc="CB065F84">
      <w:start w:val="1"/>
      <w:numFmt w:val="bullet"/>
      <w:lvlText w:val="в"/>
      <w:lvlJc w:val="left"/>
    </w:lvl>
    <w:lvl w:ilvl="1" w:tplc="D69CBD9A">
      <w:start w:val="1"/>
      <w:numFmt w:val="bullet"/>
      <w:lvlText w:val="В"/>
      <w:lvlJc w:val="left"/>
    </w:lvl>
    <w:lvl w:ilvl="2" w:tplc="368E33D4">
      <w:numFmt w:val="decimal"/>
      <w:lvlText w:val=""/>
      <w:lvlJc w:val="left"/>
    </w:lvl>
    <w:lvl w:ilvl="3" w:tplc="94DAF14E">
      <w:numFmt w:val="decimal"/>
      <w:lvlText w:val=""/>
      <w:lvlJc w:val="left"/>
    </w:lvl>
    <w:lvl w:ilvl="4" w:tplc="D0BC4CF8">
      <w:numFmt w:val="decimal"/>
      <w:lvlText w:val=""/>
      <w:lvlJc w:val="left"/>
    </w:lvl>
    <w:lvl w:ilvl="5" w:tplc="34F02DE2">
      <w:numFmt w:val="decimal"/>
      <w:lvlText w:val=""/>
      <w:lvlJc w:val="left"/>
    </w:lvl>
    <w:lvl w:ilvl="6" w:tplc="7BD2C81A">
      <w:numFmt w:val="decimal"/>
      <w:lvlText w:val=""/>
      <w:lvlJc w:val="left"/>
    </w:lvl>
    <w:lvl w:ilvl="7" w:tplc="49CCAB02">
      <w:numFmt w:val="decimal"/>
      <w:lvlText w:val=""/>
      <w:lvlJc w:val="left"/>
    </w:lvl>
    <w:lvl w:ilvl="8" w:tplc="1E70F8B8">
      <w:numFmt w:val="decimal"/>
      <w:lvlText w:val=""/>
      <w:lvlJc w:val="left"/>
    </w:lvl>
  </w:abstractNum>
  <w:abstractNum w:abstractNumId="41">
    <w:nsid w:val="0000489C"/>
    <w:multiLevelType w:val="hybridMultilevel"/>
    <w:tmpl w:val="EEF833A0"/>
    <w:lvl w:ilvl="0" w:tplc="11B48E56">
      <w:start w:val="31"/>
      <w:numFmt w:val="decimal"/>
      <w:lvlText w:val="%1."/>
      <w:lvlJc w:val="left"/>
    </w:lvl>
    <w:lvl w:ilvl="1" w:tplc="21A2A56C">
      <w:start w:val="4"/>
      <w:numFmt w:val="decimal"/>
      <w:lvlText w:val="%2."/>
      <w:lvlJc w:val="left"/>
    </w:lvl>
    <w:lvl w:ilvl="2" w:tplc="CD32AA02">
      <w:numFmt w:val="decimal"/>
      <w:lvlText w:val=""/>
      <w:lvlJc w:val="left"/>
    </w:lvl>
    <w:lvl w:ilvl="3" w:tplc="7F6E314C">
      <w:numFmt w:val="decimal"/>
      <w:lvlText w:val=""/>
      <w:lvlJc w:val="left"/>
    </w:lvl>
    <w:lvl w:ilvl="4" w:tplc="A7B2C190">
      <w:numFmt w:val="decimal"/>
      <w:lvlText w:val=""/>
      <w:lvlJc w:val="left"/>
    </w:lvl>
    <w:lvl w:ilvl="5" w:tplc="5066F122">
      <w:numFmt w:val="decimal"/>
      <w:lvlText w:val=""/>
      <w:lvlJc w:val="left"/>
    </w:lvl>
    <w:lvl w:ilvl="6" w:tplc="26EC7B5E">
      <w:numFmt w:val="decimal"/>
      <w:lvlText w:val=""/>
      <w:lvlJc w:val="left"/>
    </w:lvl>
    <w:lvl w:ilvl="7" w:tplc="55505052">
      <w:numFmt w:val="decimal"/>
      <w:lvlText w:val=""/>
      <w:lvlJc w:val="left"/>
    </w:lvl>
    <w:lvl w:ilvl="8" w:tplc="AB8CB5BC">
      <w:numFmt w:val="decimal"/>
      <w:lvlText w:val=""/>
      <w:lvlJc w:val="left"/>
    </w:lvl>
  </w:abstractNum>
  <w:abstractNum w:abstractNumId="42">
    <w:nsid w:val="00004944"/>
    <w:multiLevelType w:val="hybridMultilevel"/>
    <w:tmpl w:val="210AE0F2"/>
    <w:lvl w:ilvl="0" w:tplc="3BF6A0F0">
      <w:start w:val="9"/>
      <w:numFmt w:val="upperLetter"/>
      <w:lvlText w:val="%1."/>
      <w:lvlJc w:val="left"/>
    </w:lvl>
    <w:lvl w:ilvl="1" w:tplc="99EEE92A">
      <w:numFmt w:val="decimal"/>
      <w:lvlText w:val=""/>
      <w:lvlJc w:val="left"/>
    </w:lvl>
    <w:lvl w:ilvl="2" w:tplc="A2E23B9A">
      <w:numFmt w:val="decimal"/>
      <w:lvlText w:val=""/>
      <w:lvlJc w:val="left"/>
    </w:lvl>
    <w:lvl w:ilvl="3" w:tplc="E7A2E4EE">
      <w:numFmt w:val="decimal"/>
      <w:lvlText w:val=""/>
      <w:lvlJc w:val="left"/>
    </w:lvl>
    <w:lvl w:ilvl="4" w:tplc="3FE6DBF4">
      <w:numFmt w:val="decimal"/>
      <w:lvlText w:val=""/>
      <w:lvlJc w:val="left"/>
    </w:lvl>
    <w:lvl w:ilvl="5" w:tplc="CC183BF4">
      <w:numFmt w:val="decimal"/>
      <w:lvlText w:val=""/>
      <w:lvlJc w:val="left"/>
    </w:lvl>
    <w:lvl w:ilvl="6" w:tplc="60AC378C">
      <w:numFmt w:val="decimal"/>
      <w:lvlText w:val=""/>
      <w:lvlJc w:val="left"/>
    </w:lvl>
    <w:lvl w:ilvl="7" w:tplc="6CF6A6B4">
      <w:numFmt w:val="decimal"/>
      <w:lvlText w:val=""/>
      <w:lvlJc w:val="left"/>
    </w:lvl>
    <w:lvl w:ilvl="8" w:tplc="B6988400">
      <w:numFmt w:val="decimal"/>
      <w:lvlText w:val=""/>
      <w:lvlJc w:val="left"/>
    </w:lvl>
  </w:abstractNum>
  <w:abstractNum w:abstractNumId="43">
    <w:nsid w:val="00004A80"/>
    <w:multiLevelType w:val="hybridMultilevel"/>
    <w:tmpl w:val="036801B0"/>
    <w:lvl w:ilvl="0" w:tplc="2BAE2A9A">
      <w:start w:val="1"/>
      <w:numFmt w:val="decimal"/>
      <w:lvlText w:val="%1)"/>
      <w:lvlJc w:val="left"/>
    </w:lvl>
    <w:lvl w:ilvl="1" w:tplc="D8689848">
      <w:numFmt w:val="decimal"/>
      <w:lvlText w:val=""/>
      <w:lvlJc w:val="left"/>
    </w:lvl>
    <w:lvl w:ilvl="2" w:tplc="8DF6C284">
      <w:numFmt w:val="decimal"/>
      <w:lvlText w:val=""/>
      <w:lvlJc w:val="left"/>
    </w:lvl>
    <w:lvl w:ilvl="3" w:tplc="B48E3520">
      <w:numFmt w:val="decimal"/>
      <w:lvlText w:val=""/>
      <w:lvlJc w:val="left"/>
    </w:lvl>
    <w:lvl w:ilvl="4" w:tplc="5FBC1B82">
      <w:numFmt w:val="decimal"/>
      <w:lvlText w:val=""/>
      <w:lvlJc w:val="left"/>
    </w:lvl>
    <w:lvl w:ilvl="5" w:tplc="956CD490">
      <w:numFmt w:val="decimal"/>
      <w:lvlText w:val=""/>
      <w:lvlJc w:val="left"/>
    </w:lvl>
    <w:lvl w:ilvl="6" w:tplc="14AA1B7A">
      <w:numFmt w:val="decimal"/>
      <w:lvlText w:val=""/>
      <w:lvlJc w:val="left"/>
    </w:lvl>
    <w:lvl w:ilvl="7" w:tplc="79482D2E">
      <w:numFmt w:val="decimal"/>
      <w:lvlText w:val=""/>
      <w:lvlJc w:val="left"/>
    </w:lvl>
    <w:lvl w:ilvl="8" w:tplc="8FFAD410">
      <w:numFmt w:val="decimal"/>
      <w:lvlText w:val=""/>
      <w:lvlJc w:val="left"/>
    </w:lvl>
  </w:abstractNum>
  <w:abstractNum w:abstractNumId="44">
    <w:nsid w:val="00004DF2"/>
    <w:multiLevelType w:val="hybridMultilevel"/>
    <w:tmpl w:val="D9481CD4"/>
    <w:lvl w:ilvl="0" w:tplc="3D58AD64">
      <w:start w:val="1"/>
      <w:numFmt w:val="bullet"/>
      <w:lvlText w:val="В"/>
      <w:lvlJc w:val="left"/>
    </w:lvl>
    <w:lvl w:ilvl="1" w:tplc="7C821232">
      <w:numFmt w:val="decimal"/>
      <w:lvlText w:val=""/>
      <w:lvlJc w:val="left"/>
    </w:lvl>
    <w:lvl w:ilvl="2" w:tplc="5CC2F314">
      <w:numFmt w:val="decimal"/>
      <w:lvlText w:val=""/>
      <w:lvlJc w:val="left"/>
    </w:lvl>
    <w:lvl w:ilvl="3" w:tplc="D45C8D4A">
      <w:numFmt w:val="decimal"/>
      <w:lvlText w:val=""/>
      <w:lvlJc w:val="left"/>
    </w:lvl>
    <w:lvl w:ilvl="4" w:tplc="C964B5A0">
      <w:numFmt w:val="decimal"/>
      <w:lvlText w:val=""/>
      <w:lvlJc w:val="left"/>
    </w:lvl>
    <w:lvl w:ilvl="5" w:tplc="51FEFAFE">
      <w:numFmt w:val="decimal"/>
      <w:lvlText w:val=""/>
      <w:lvlJc w:val="left"/>
    </w:lvl>
    <w:lvl w:ilvl="6" w:tplc="ADDEB78A">
      <w:numFmt w:val="decimal"/>
      <w:lvlText w:val=""/>
      <w:lvlJc w:val="left"/>
    </w:lvl>
    <w:lvl w:ilvl="7" w:tplc="C4B2723A">
      <w:numFmt w:val="decimal"/>
      <w:lvlText w:val=""/>
      <w:lvlJc w:val="left"/>
    </w:lvl>
    <w:lvl w:ilvl="8" w:tplc="85464E74">
      <w:numFmt w:val="decimal"/>
      <w:lvlText w:val=""/>
      <w:lvlJc w:val="left"/>
    </w:lvl>
  </w:abstractNum>
  <w:abstractNum w:abstractNumId="45">
    <w:nsid w:val="00005422"/>
    <w:multiLevelType w:val="hybridMultilevel"/>
    <w:tmpl w:val="AA6C7148"/>
    <w:lvl w:ilvl="0" w:tplc="69287FFA">
      <w:start w:val="1"/>
      <w:numFmt w:val="bullet"/>
      <w:lvlText w:val=""/>
      <w:lvlJc w:val="left"/>
    </w:lvl>
    <w:lvl w:ilvl="1" w:tplc="1C0C7884">
      <w:numFmt w:val="decimal"/>
      <w:lvlText w:val=""/>
      <w:lvlJc w:val="left"/>
    </w:lvl>
    <w:lvl w:ilvl="2" w:tplc="CD8E75A0">
      <w:numFmt w:val="decimal"/>
      <w:lvlText w:val=""/>
      <w:lvlJc w:val="left"/>
    </w:lvl>
    <w:lvl w:ilvl="3" w:tplc="F7262E60">
      <w:numFmt w:val="decimal"/>
      <w:lvlText w:val=""/>
      <w:lvlJc w:val="left"/>
    </w:lvl>
    <w:lvl w:ilvl="4" w:tplc="5DBA4364">
      <w:numFmt w:val="decimal"/>
      <w:lvlText w:val=""/>
      <w:lvlJc w:val="left"/>
    </w:lvl>
    <w:lvl w:ilvl="5" w:tplc="BCAA730C">
      <w:numFmt w:val="decimal"/>
      <w:lvlText w:val=""/>
      <w:lvlJc w:val="left"/>
    </w:lvl>
    <w:lvl w:ilvl="6" w:tplc="F7D2C268">
      <w:numFmt w:val="decimal"/>
      <w:lvlText w:val=""/>
      <w:lvlJc w:val="left"/>
    </w:lvl>
    <w:lvl w:ilvl="7" w:tplc="96C0C116">
      <w:numFmt w:val="decimal"/>
      <w:lvlText w:val=""/>
      <w:lvlJc w:val="left"/>
    </w:lvl>
    <w:lvl w:ilvl="8" w:tplc="FDAA0ACA">
      <w:numFmt w:val="decimal"/>
      <w:lvlText w:val=""/>
      <w:lvlJc w:val="left"/>
    </w:lvl>
  </w:abstractNum>
  <w:abstractNum w:abstractNumId="46">
    <w:nsid w:val="000054DC"/>
    <w:multiLevelType w:val="hybridMultilevel"/>
    <w:tmpl w:val="3DDECE02"/>
    <w:lvl w:ilvl="0" w:tplc="A768BEB8">
      <w:start w:val="2"/>
      <w:numFmt w:val="decimal"/>
      <w:lvlText w:val="%1."/>
      <w:lvlJc w:val="left"/>
    </w:lvl>
    <w:lvl w:ilvl="1" w:tplc="46B05BAA">
      <w:numFmt w:val="decimal"/>
      <w:lvlText w:val=""/>
      <w:lvlJc w:val="left"/>
    </w:lvl>
    <w:lvl w:ilvl="2" w:tplc="F3849E68">
      <w:numFmt w:val="decimal"/>
      <w:lvlText w:val=""/>
      <w:lvlJc w:val="left"/>
    </w:lvl>
    <w:lvl w:ilvl="3" w:tplc="A6709C02">
      <w:numFmt w:val="decimal"/>
      <w:lvlText w:val=""/>
      <w:lvlJc w:val="left"/>
    </w:lvl>
    <w:lvl w:ilvl="4" w:tplc="9E92C0C4">
      <w:numFmt w:val="decimal"/>
      <w:lvlText w:val=""/>
      <w:lvlJc w:val="left"/>
    </w:lvl>
    <w:lvl w:ilvl="5" w:tplc="D638D4E6">
      <w:numFmt w:val="decimal"/>
      <w:lvlText w:val=""/>
      <w:lvlJc w:val="left"/>
    </w:lvl>
    <w:lvl w:ilvl="6" w:tplc="1E2AAF94">
      <w:numFmt w:val="decimal"/>
      <w:lvlText w:val=""/>
      <w:lvlJc w:val="left"/>
    </w:lvl>
    <w:lvl w:ilvl="7" w:tplc="749E6BDE">
      <w:numFmt w:val="decimal"/>
      <w:lvlText w:val=""/>
      <w:lvlJc w:val="left"/>
    </w:lvl>
    <w:lvl w:ilvl="8" w:tplc="7EE8235A">
      <w:numFmt w:val="decimal"/>
      <w:lvlText w:val=""/>
      <w:lvlJc w:val="left"/>
    </w:lvl>
  </w:abstractNum>
  <w:abstractNum w:abstractNumId="47">
    <w:nsid w:val="00005753"/>
    <w:multiLevelType w:val="hybridMultilevel"/>
    <w:tmpl w:val="B8867048"/>
    <w:lvl w:ilvl="0" w:tplc="DE503578">
      <w:start w:val="1"/>
      <w:numFmt w:val="bullet"/>
      <w:lvlText w:val="в"/>
      <w:lvlJc w:val="left"/>
    </w:lvl>
    <w:lvl w:ilvl="1" w:tplc="B9301A8E">
      <w:numFmt w:val="decimal"/>
      <w:lvlText w:val=""/>
      <w:lvlJc w:val="left"/>
    </w:lvl>
    <w:lvl w:ilvl="2" w:tplc="329ACE6C">
      <w:numFmt w:val="decimal"/>
      <w:lvlText w:val=""/>
      <w:lvlJc w:val="left"/>
    </w:lvl>
    <w:lvl w:ilvl="3" w:tplc="82AC756E">
      <w:numFmt w:val="decimal"/>
      <w:lvlText w:val=""/>
      <w:lvlJc w:val="left"/>
    </w:lvl>
    <w:lvl w:ilvl="4" w:tplc="9D60FD42">
      <w:numFmt w:val="decimal"/>
      <w:lvlText w:val=""/>
      <w:lvlJc w:val="left"/>
    </w:lvl>
    <w:lvl w:ilvl="5" w:tplc="604CA8A0">
      <w:numFmt w:val="decimal"/>
      <w:lvlText w:val=""/>
      <w:lvlJc w:val="left"/>
    </w:lvl>
    <w:lvl w:ilvl="6" w:tplc="705AAF62">
      <w:numFmt w:val="decimal"/>
      <w:lvlText w:val=""/>
      <w:lvlJc w:val="left"/>
    </w:lvl>
    <w:lvl w:ilvl="7" w:tplc="D5E0A20C">
      <w:numFmt w:val="decimal"/>
      <w:lvlText w:val=""/>
      <w:lvlJc w:val="left"/>
    </w:lvl>
    <w:lvl w:ilvl="8" w:tplc="3EE0954A">
      <w:numFmt w:val="decimal"/>
      <w:lvlText w:val=""/>
      <w:lvlJc w:val="left"/>
    </w:lvl>
  </w:abstractNum>
  <w:abstractNum w:abstractNumId="48">
    <w:nsid w:val="000058B0"/>
    <w:multiLevelType w:val="hybridMultilevel"/>
    <w:tmpl w:val="C9D80572"/>
    <w:lvl w:ilvl="0" w:tplc="669E4054">
      <w:start w:val="1"/>
      <w:numFmt w:val="decimal"/>
      <w:lvlText w:val="%1."/>
      <w:lvlJc w:val="left"/>
    </w:lvl>
    <w:lvl w:ilvl="1" w:tplc="34D0893A">
      <w:numFmt w:val="decimal"/>
      <w:lvlText w:val=""/>
      <w:lvlJc w:val="left"/>
    </w:lvl>
    <w:lvl w:ilvl="2" w:tplc="F6BC48CC">
      <w:numFmt w:val="decimal"/>
      <w:lvlText w:val=""/>
      <w:lvlJc w:val="left"/>
    </w:lvl>
    <w:lvl w:ilvl="3" w:tplc="181E9834">
      <w:numFmt w:val="decimal"/>
      <w:lvlText w:val=""/>
      <w:lvlJc w:val="left"/>
    </w:lvl>
    <w:lvl w:ilvl="4" w:tplc="730E4A2A">
      <w:numFmt w:val="decimal"/>
      <w:lvlText w:val=""/>
      <w:lvlJc w:val="left"/>
    </w:lvl>
    <w:lvl w:ilvl="5" w:tplc="B776D6CC">
      <w:numFmt w:val="decimal"/>
      <w:lvlText w:val=""/>
      <w:lvlJc w:val="left"/>
    </w:lvl>
    <w:lvl w:ilvl="6" w:tplc="00F866EA">
      <w:numFmt w:val="decimal"/>
      <w:lvlText w:val=""/>
      <w:lvlJc w:val="left"/>
    </w:lvl>
    <w:lvl w:ilvl="7" w:tplc="86C84758">
      <w:numFmt w:val="decimal"/>
      <w:lvlText w:val=""/>
      <w:lvlJc w:val="left"/>
    </w:lvl>
    <w:lvl w:ilvl="8" w:tplc="917CC50C">
      <w:numFmt w:val="decimal"/>
      <w:lvlText w:val=""/>
      <w:lvlJc w:val="left"/>
    </w:lvl>
  </w:abstractNum>
  <w:abstractNum w:abstractNumId="49">
    <w:nsid w:val="00005991"/>
    <w:multiLevelType w:val="hybridMultilevel"/>
    <w:tmpl w:val="9CB41C32"/>
    <w:lvl w:ilvl="0" w:tplc="1660B016">
      <w:start w:val="1"/>
      <w:numFmt w:val="bullet"/>
      <w:lvlText w:val="к"/>
      <w:lvlJc w:val="left"/>
    </w:lvl>
    <w:lvl w:ilvl="1" w:tplc="E95607B8">
      <w:numFmt w:val="decimal"/>
      <w:lvlText w:val=""/>
      <w:lvlJc w:val="left"/>
    </w:lvl>
    <w:lvl w:ilvl="2" w:tplc="81A4FFDA">
      <w:numFmt w:val="decimal"/>
      <w:lvlText w:val=""/>
      <w:lvlJc w:val="left"/>
    </w:lvl>
    <w:lvl w:ilvl="3" w:tplc="E4F8AB4C">
      <w:numFmt w:val="decimal"/>
      <w:lvlText w:val=""/>
      <w:lvlJc w:val="left"/>
    </w:lvl>
    <w:lvl w:ilvl="4" w:tplc="16229652">
      <w:numFmt w:val="decimal"/>
      <w:lvlText w:val=""/>
      <w:lvlJc w:val="left"/>
    </w:lvl>
    <w:lvl w:ilvl="5" w:tplc="5DB8BBDC">
      <w:numFmt w:val="decimal"/>
      <w:lvlText w:val=""/>
      <w:lvlJc w:val="left"/>
    </w:lvl>
    <w:lvl w:ilvl="6" w:tplc="7248ABD8">
      <w:numFmt w:val="decimal"/>
      <w:lvlText w:val=""/>
      <w:lvlJc w:val="left"/>
    </w:lvl>
    <w:lvl w:ilvl="7" w:tplc="2E5AB522">
      <w:numFmt w:val="decimal"/>
      <w:lvlText w:val=""/>
      <w:lvlJc w:val="left"/>
    </w:lvl>
    <w:lvl w:ilvl="8" w:tplc="67EC28D6">
      <w:numFmt w:val="decimal"/>
      <w:lvlText w:val=""/>
      <w:lvlJc w:val="left"/>
    </w:lvl>
  </w:abstractNum>
  <w:abstractNum w:abstractNumId="50">
    <w:nsid w:val="00005C67"/>
    <w:multiLevelType w:val="hybridMultilevel"/>
    <w:tmpl w:val="5ED2F2B2"/>
    <w:lvl w:ilvl="0" w:tplc="46629FBC">
      <w:start w:val="5"/>
      <w:numFmt w:val="decimal"/>
      <w:lvlText w:val="%1."/>
      <w:lvlJc w:val="left"/>
    </w:lvl>
    <w:lvl w:ilvl="1" w:tplc="8218605C">
      <w:numFmt w:val="decimal"/>
      <w:lvlText w:val=""/>
      <w:lvlJc w:val="left"/>
    </w:lvl>
    <w:lvl w:ilvl="2" w:tplc="45E0EE2C">
      <w:numFmt w:val="decimal"/>
      <w:lvlText w:val=""/>
      <w:lvlJc w:val="left"/>
    </w:lvl>
    <w:lvl w:ilvl="3" w:tplc="A2D6664C">
      <w:numFmt w:val="decimal"/>
      <w:lvlText w:val=""/>
      <w:lvlJc w:val="left"/>
    </w:lvl>
    <w:lvl w:ilvl="4" w:tplc="0D8AA8D4">
      <w:numFmt w:val="decimal"/>
      <w:lvlText w:val=""/>
      <w:lvlJc w:val="left"/>
    </w:lvl>
    <w:lvl w:ilvl="5" w:tplc="6AFEFA2A">
      <w:numFmt w:val="decimal"/>
      <w:lvlText w:val=""/>
      <w:lvlJc w:val="left"/>
    </w:lvl>
    <w:lvl w:ilvl="6" w:tplc="A2AE9B02">
      <w:numFmt w:val="decimal"/>
      <w:lvlText w:val=""/>
      <w:lvlJc w:val="left"/>
    </w:lvl>
    <w:lvl w:ilvl="7" w:tplc="1FB84FF2">
      <w:numFmt w:val="decimal"/>
      <w:lvlText w:val=""/>
      <w:lvlJc w:val="left"/>
    </w:lvl>
    <w:lvl w:ilvl="8" w:tplc="560C5D5A">
      <w:numFmt w:val="decimal"/>
      <w:lvlText w:val=""/>
      <w:lvlJc w:val="left"/>
    </w:lvl>
  </w:abstractNum>
  <w:abstractNum w:abstractNumId="51">
    <w:nsid w:val="00005DB2"/>
    <w:multiLevelType w:val="hybridMultilevel"/>
    <w:tmpl w:val="C6541242"/>
    <w:lvl w:ilvl="0" w:tplc="B6FA28B0">
      <w:start w:val="1"/>
      <w:numFmt w:val="decimal"/>
      <w:lvlText w:val="%1)"/>
      <w:lvlJc w:val="left"/>
    </w:lvl>
    <w:lvl w:ilvl="1" w:tplc="2D10385A">
      <w:numFmt w:val="decimal"/>
      <w:lvlText w:val=""/>
      <w:lvlJc w:val="left"/>
    </w:lvl>
    <w:lvl w:ilvl="2" w:tplc="3B44FAB2">
      <w:numFmt w:val="decimal"/>
      <w:lvlText w:val=""/>
      <w:lvlJc w:val="left"/>
    </w:lvl>
    <w:lvl w:ilvl="3" w:tplc="07DA7380">
      <w:numFmt w:val="decimal"/>
      <w:lvlText w:val=""/>
      <w:lvlJc w:val="left"/>
    </w:lvl>
    <w:lvl w:ilvl="4" w:tplc="5ADE876A">
      <w:numFmt w:val="decimal"/>
      <w:lvlText w:val=""/>
      <w:lvlJc w:val="left"/>
    </w:lvl>
    <w:lvl w:ilvl="5" w:tplc="6AB291E0">
      <w:numFmt w:val="decimal"/>
      <w:lvlText w:val=""/>
      <w:lvlJc w:val="left"/>
    </w:lvl>
    <w:lvl w:ilvl="6" w:tplc="CC0ECAC0">
      <w:numFmt w:val="decimal"/>
      <w:lvlText w:val=""/>
      <w:lvlJc w:val="left"/>
    </w:lvl>
    <w:lvl w:ilvl="7" w:tplc="B86A5FE8">
      <w:numFmt w:val="decimal"/>
      <w:lvlText w:val=""/>
      <w:lvlJc w:val="left"/>
    </w:lvl>
    <w:lvl w:ilvl="8" w:tplc="DD00C6A4">
      <w:numFmt w:val="decimal"/>
      <w:lvlText w:val=""/>
      <w:lvlJc w:val="left"/>
    </w:lvl>
  </w:abstractNum>
  <w:abstractNum w:abstractNumId="52">
    <w:nsid w:val="00005E14"/>
    <w:multiLevelType w:val="hybridMultilevel"/>
    <w:tmpl w:val="0CA2EADE"/>
    <w:lvl w:ilvl="0" w:tplc="C7467996">
      <w:start w:val="1"/>
      <w:numFmt w:val="bullet"/>
      <w:lvlText w:val="с"/>
      <w:lvlJc w:val="left"/>
    </w:lvl>
    <w:lvl w:ilvl="1" w:tplc="F81AAEA2">
      <w:start w:val="1"/>
      <w:numFmt w:val="bullet"/>
      <w:lvlText w:val="\endash "/>
      <w:lvlJc w:val="left"/>
    </w:lvl>
    <w:lvl w:ilvl="2" w:tplc="11809F68">
      <w:numFmt w:val="decimal"/>
      <w:lvlText w:val=""/>
      <w:lvlJc w:val="left"/>
    </w:lvl>
    <w:lvl w:ilvl="3" w:tplc="0652F816">
      <w:numFmt w:val="decimal"/>
      <w:lvlText w:val=""/>
      <w:lvlJc w:val="left"/>
    </w:lvl>
    <w:lvl w:ilvl="4" w:tplc="2DF22A08">
      <w:numFmt w:val="decimal"/>
      <w:lvlText w:val=""/>
      <w:lvlJc w:val="left"/>
    </w:lvl>
    <w:lvl w:ilvl="5" w:tplc="FA50870A">
      <w:numFmt w:val="decimal"/>
      <w:lvlText w:val=""/>
      <w:lvlJc w:val="left"/>
    </w:lvl>
    <w:lvl w:ilvl="6" w:tplc="F954995E">
      <w:numFmt w:val="decimal"/>
      <w:lvlText w:val=""/>
      <w:lvlJc w:val="left"/>
    </w:lvl>
    <w:lvl w:ilvl="7" w:tplc="1CFEAD04">
      <w:numFmt w:val="decimal"/>
      <w:lvlText w:val=""/>
      <w:lvlJc w:val="left"/>
    </w:lvl>
    <w:lvl w:ilvl="8" w:tplc="23E0896E">
      <w:numFmt w:val="decimal"/>
      <w:lvlText w:val=""/>
      <w:lvlJc w:val="left"/>
    </w:lvl>
  </w:abstractNum>
  <w:abstractNum w:abstractNumId="53">
    <w:nsid w:val="00005E9D"/>
    <w:multiLevelType w:val="hybridMultilevel"/>
    <w:tmpl w:val="5BF8BFF8"/>
    <w:lvl w:ilvl="0" w:tplc="02C23B88">
      <w:start w:val="1"/>
      <w:numFmt w:val="upperLetter"/>
      <w:lvlText w:val="%1"/>
      <w:lvlJc w:val="left"/>
    </w:lvl>
    <w:lvl w:ilvl="1" w:tplc="23F26FE6">
      <w:start w:val="22"/>
      <w:numFmt w:val="decimal"/>
      <w:lvlText w:val="%2."/>
      <w:lvlJc w:val="left"/>
    </w:lvl>
    <w:lvl w:ilvl="2" w:tplc="5C2A104E">
      <w:numFmt w:val="decimal"/>
      <w:lvlText w:val=""/>
      <w:lvlJc w:val="left"/>
    </w:lvl>
    <w:lvl w:ilvl="3" w:tplc="E11A4406">
      <w:numFmt w:val="decimal"/>
      <w:lvlText w:val=""/>
      <w:lvlJc w:val="left"/>
    </w:lvl>
    <w:lvl w:ilvl="4" w:tplc="0C7A09B0">
      <w:numFmt w:val="decimal"/>
      <w:lvlText w:val=""/>
      <w:lvlJc w:val="left"/>
    </w:lvl>
    <w:lvl w:ilvl="5" w:tplc="1502569E">
      <w:numFmt w:val="decimal"/>
      <w:lvlText w:val=""/>
      <w:lvlJc w:val="left"/>
    </w:lvl>
    <w:lvl w:ilvl="6" w:tplc="87EA9DEE">
      <w:numFmt w:val="decimal"/>
      <w:lvlText w:val=""/>
      <w:lvlJc w:val="left"/>
    </w:lvl>
    <w:lvl w:ilvl="7" w:tplc="4FF25EE4">
      <w:numFmt w:val="decimal"/>
      <w:lvlText w:val=""/>
      <w:lvlJc w:val="left"/>
    </w:lvl>
    <w:lvl w:ilvl="8" w:tplc="B2D4DE5C">
      <w:numFmt w:val="decimal"/>
      <w:lvlText w:val=""/>
      <w:lvlJc w:val="left"/>
    </w:lvl>
  </w:abstractNum>
  <w:abstractNum w:abstractNumId="54">
    <w:nsid w:val="00005F49"/>
    <w:multiLevelType w:val="hybridMultilevel"/>
    <w:tmpl w:val="AEA43CE4"/>
    <w:lvl w:ilvl="0" w:tplc="3F8425D2">
      <w:start w:val="35"/>
      <w:numFmt w:val="upperLetter"/>
      <w:lvlText w:val="%1."/>
      <w:lvlJc w:val="left"/>
    </w:lvl>
    <w:lvl w:ilvl="1" w:tplc="6634304C">
      <w:numFmt w:val="decimal"/>
      <w:lvlText w:val=""/>
      <w:lvlJc w:val="left"/>
    </w:lvl>
    <w:lvl w:ilvl="2" w:tplc="18723C28">
      <w:numFmt w:val="decimal"/>
      <w:lvlText w:val=""/>
      <w:lvlJc w:val="left"/>
    </w:lvl>
    <w:lvl w:ilvl="3" w:tplc="2F8C5490">
      <w:numFmt w:val="decimal"/>
      <w:lvlText w:val=""/>
      <w:lvlJc w:val="left"/>
    </w:lvl>
    <w:lvl w:ilvl="4" w:tplc="927E7F2E">
      <w:numFmt w:val="decimal"/>
      <w:lvlText w:val=""/>
      <w:lvlJc w:val="left"/>
    </w:lvl>
    <w:lvl w:ilvl="5" w:tplc="9928F942">
      <w:numFmt w:val="decimal"/>
      <w:lvlText w:val=""/>
      <w:lvlJc w:val="left"/>
    </w:lvl>
    <w:lvl w:ilvl="6" w:tplc="24FEA318">
      <w:numFmt w:val="decimal"/>
      <w:lvlText w:val=""/>
      <w:lvlJc w:val="left"/>
    </w:lvl>
    <w:lvl w:ilvl="7" w:tplc="6DA0FFF0">
      <w:numFmt w:val="decimal"/>
      <w:lvlText w:val=""/>
      <w:lvlJc w:val="left"/>
    </w:lvl>
    <w:lvl w:ilvl="8" w:tplc="5342A29C">
      <w:numFmt w:val="decimal"/>
      <w:lvlText w:val=""/>
      <w:lvlJc w:val="left"/>
    </w:lvl>
  </w:abstractNum>
  <w:abstractNum w:abstractNumId="55">
    <w:nsid w:val="00006032"/>
    <w:multiLevelType w:val="hybridMultilevel"/>
    <w:tmpl w:val="2F96D37A"/>
    <w:lvl w:ilvl="0" w:tplc="A9DE3AA6">
      <w:start w:val="1"/>
      <w:numFmt w:val="bullet"/>
      <w:lvlText w:val="В"/>
      <w:lvlJc w:val="left"/>
    </w:lvl>
    <w:lvl w:ilvl="1" w:tplc="6D04D12E">
      <w:numFmt w:val="decimal"/>
      <w:lvlText w:val=""/>
      <w:lvlJc w:val="left"/>
    </w:lvl>
    <w:lvl w:ilvl="2" w:tplc="768AEFB2">
      <w:numFmt w:val="decimal"/>
      <w:lvlText w:val=""/>
      <w:lvlJc w:val="left"/>
    </w:lvl>
    <w:lvl w:ilvl="3" w:tplc="36EA2972">
      <w:numFmt w:val="decimal"/>
      <w:lvlText w:val=""/>
      <w:lvlJc w:val="left"/>
    </w:lvl>
    <w:lvl w:ilvl="4" w:tplc="7EEA5F0E">
      <w:numFmt w:val="decimal"/>
      <w:lvlText w:val=""/>
      <w:lvlJc w:val="left"/>
    </w:lvl>
    <w:lvl w:ilvl="5" w:tplc="FAF4E3FC">
      <w:numFmt w:val="decimal"/>
      <w:lvlText w:val=""/>
      <w:lvlJc w:val="left"/>
    </w:lvl>
    <w:lvl w:ilvl="6" w:tplc="E7AC7766">
      <w:numFmt w:val="decimal"/>
      <w:lvlText w:val=""/>
      <w:lvlJc w:val="left"/>
    </w:lvl>
    <w:lvl w:ilvl="7" w:tplc="20E8A82E">
      <w:numFmt w:val="decimal"/>
      <w:lvlText w:val=""/>
      <w:lvlJc w:val="left"/>
    </w:lvl>
    <w:lvl w:ilvl="8" w:tplc="96CEE13E">
      <w:numFmt w:val="decimal"/>
      <w:lvlText w:val=""/>
      <w:lvlJc w:val="left"/>
    </w:lvl>
  </w:abstractNum>
  <w:abstractNum w:abstractNumId="56">
    <w:nsid w:val="000060BF"/>
    <w:multiLevelType w:val="hybridMultilevel"/>
    <w:tmpl w:val="B1D2771E"/>
    <w:lvl w:ilvl="0" w:tplc="3DA684B2">
      <w:start w:val="1"/>
      <w:numFmt w:val="decimal"/>
      <w:lvlText w:val="%1."/>
      <w:lvlJc w:val="left"/>
    </w:lvl>
    <w:lvl w:ilvl="1" w:tplc="2DF6C684">
      <w:numFmt w:val="decimal"/>
      <w:lvlText w:val=""/>
      <w:lvlJc w:val="left"/>
    </w:lvl>
    <w:lvl w:ilvl="2" w:tplc="4C362376">
      <w:numFmt w:val="decimal"/>
      <w:lvlText w:val=""/>
      <w:lvlJc w:val="left"/>
    </w:lvl>
    <w:lvl w:ilvl="3" w:tplc="E9B6B38E">
      <w:numFmt w:val="decimal"/>
      <w:lvlText w:val=""/>
      <w:lvlJc w:val="left"/>
    </w:lvl>
    <w:lvl w:ilvl="4" w:tplc="CCEAAF76">
      <w:numFmt w:val="decimal"/>
      <w:lvlText w:val=""/>
      <w:lvlJc w:val="left"/>
    </w:lvl>
    <w:lvl w:ilvl="5" w:tplc="F04A0D20">
      <w:numFmt w:val="decimal"/>
      <w:lvlText w:val=""/>
      <w:lvlJc w:val="left"/>
    </w:lvl>
    <w:lvl w:ilvl="6" w:tplc="E62CED9A">
      <w:numFmt w:val="decimal"/>
      <w:lvlText w:val=""/>
      <w:lvlJc w:val="left"/>
    </w:lvl>
    <w:lvl w:ilvl="7" w:tplc="B5DAEE00">
      <w:numFmt w:val="decimal"/>
      <w:lvlText w:val=""/>
      <w:lvlJc w:val="left"/>
    </w:lvl>
    <w:lvl w:ilvl="8" w:tplc="25C0B828">
      <w:numFmt w:val="decimal"/>
      <w:lvlText w:val=""/>
      <w:lvlJc w:val="left"/>
    </w:lvl>
  </w:abstractNum>
  <w:abstractNum w:abstractNumId="57">
    <w:nsid w:val="00006172"/>
    <w:multiLevelType w:val="hybridMultilevel"/>
    <w:tmpl w:val="1C540700"/>
    <w:lvl w:ilvl="0" w:tplc="FB4AC86C">
      <w:numFmt w:val="decimal"/>
      <w:lvlText w:val="%1."/>
      <w:lvlJc w:val="left"/>
    </w:lvl>
    <w:lvl w:ilvl="1" w:tplc="84A4FA5E">
      <w:start w:val="1"/>
      <w:numFmt w:val="bullet"/>
      <w:lvlText w:val="о"/>
      <w:lvlJc w:val="left"/>
    </w:lvl>
    <w:lvl w:ilvl="2" w:tplc="70922F0A">
      <w:numFmt w:val="decimal"/>
      <w:lvlText w:val=""/>
      <w:lvlJc w:val="left"/>
    </w:lvl>
    <w:lvl w:ilvl="3" w:tplc="FF724476">
      <w:numFmt w:val="decimal"/>
      <w:lvlText w:val=""/>
      <w:lvlJc w:val="left"/>
    </w:lvl>
    <w:lvl w:ilvl="4" w:tplc="DEB6B1A6">
      <w:numFmt w:val="decimal"/>
      <w:lvlText w:val=""/>
      <w:lvlJc w:val="left"/>
    </w:lvl>
    <w:lvl w:ilvl="5" w:tplc="D0CE0340">
      <w:numFmt w:val="decimal"/>
      <w:lvlText w:val=""/>
      <w:lvlJc w:val="left"/>
    </w:lvl>
    <w:lvl w:ilvl="6" w:tplc="27C40D78">
      <w:numFmt w:val="decimal"/>
      <w:lvlText w:val=""/>
      <w:lvlJc w:val="left"/>
    </w:lvl>
    <w:lvl w:ilvl="7" w:tplc="12140B66">
      <w:numFmt w:val="decimal"/>
      <w:lvlText w:val=""/>
      <w:lvlJc w:val="left"/>
    </w:lvl>
    <w:lvl w:ilvl="8" w:tplc="A268FA24">
      <w:numFmt w:val="decimal"/>
      <w:lvlText w:val=""/>
      <w:lvlJc w:val="left"/>
    </w:lvl>
  </w:abstractNum>
  <w:abstractNum w:abstractNumId="58">
    <w:nsid w:val="000066C4"/>
    <w:multiLevelType w:val="hybridMultilevel"/>
    <w:tmpl w:val="189C820A"/>
    <w:lvl w:ilvl="0" w:tplc="21D08EFE">
      <w:start w:val="1"/>
      <w:numFmt w:val="bullet"/>
      <w:lvlText w:val="и"/>
      <w:lvlJc w:val="left"/>
    </w:lvl>
    <w:lvl w:ilvl="1" w:tplc="34447170">
      <w:start w:val="1"/>
      <w:numFmt w:val="bullet"/>
      <w:lvlText w:val="В"/>
      <w:lvlJc w:val="left"/>
    </w:lvl>
    <w:lvl w:ilvl="2" w:tplc="6F3E1CCA">
      <w:numFmt w:val="decimal"/>
      <w:lvlText w:val=""/>
      <w:lvlJc w:val="left"/>
    </w:lvl>
    <w:lvl w:ilvl="3" w:tplc="E496047E">
      <w:numFmt w:val="decimal"/>
      <w:lvlText w:val=""/>
      <w:lvlJc w:val="left"/>
    </w:lvl>
    <w:lvl w:ilvl="4" w:tplc="9D3C8FA4">
      <w:numFmt w:val="decimal"/>
      <w:lvlText w:val=""/>
      <w:lvlJc w:val="left"/>
    </w:lvl>
    <w:lvl w:ilvl="5" w:tplc="E9EEE8C6">
      <w:numFmt w:val="decimal"/>
      <w:lvlText w:val=""/>
      <w:lvlJc w:val="left"/>
    </w:lvl>
    <w:lvl w:ilvl="6" w:tplc="B36E3466">
      <w:numFmt w:val="decimal"/>
      <w:lvlText w:val=""/>
      <w:lvlJc w:val="left"/>
    </w:lvl>
    <w:lvl w:ilvl="7" w:tplc="9D601634">
      <w:numFmt w:val="decimal"/>
      <w:lvlText w:val=""/>
      <w:lvlJc w:val="left"/>
    </w:lvl>
    <w:lvl w:ilvl="8" w:tplc="4C2EDCB6">
      <w:numFmt w:val="decimal"/>
      <w:lvlText w:val=""/>
      <w:lvlJc w:val="left"/>
    </w:lvl>
  </w:abstractNum>
  <w:abstractNum w:abstractNumId="59">
    <w:nsid w:val="00006899"/>
    <w:multiLevelType w:val="hybridMultilevel"/>
    <w:tmpl w:val="EA50C43C"/>
    <w:lvl w:ilvl="0" w:tplc="ADA66D5A">
      <w:start w:val="1"/>
      <w:numFmt w:val="decimal"/>
      <w:lvlText w:val="%1)"/>
      <w:lvlJc w:val="left"/>
    </w:lvl>
    <w:lvl w:ilvl="1" w:tplc="B2DAF69E">
      <w:numFmt w:val="decimal"/>
      <w:lvlText w:val=""/>
      <w:lvlJc w:val="left"/>
    </w:lvl>
    <w:lvl w:ilvl="2" w:tplc="BBCE7626">
      <w:numFmt w:val="decimal"/>
      <w:lvlText w:val=""/>
      <w:lvlJc w:val="left"/>
    </w:lvl>
    <w:lvl w:ilvl="3" w:tplc="2C7E257C">
      <w:numFmt w:val="decimal"/>
      <w:lvlText w:val=""/>
      <w:lvlJc w:val="left"/>
    </w:lvl>
    <w:lvl w:ilvl="4" w:tplc="8C7AC6C4">
      <w:numFmt w:val="decimal"/>
      <w:lvlText w:val=""/>
      <w:lvlJc w:val="left"/>
    </w:lvl>
    <w:lvl w:ilvl="5" w:tplc="D8F83E6E">
      <w:numFmt w:val="decimal"/>
      <w:lvlText w:val=""/>
      <w:lvlJc w:val="left"/>
    </w:lvl>
    <w:lvl w:ilvl="6" w:tplc="903CBDCE">
      <w:numFmt w:val="decimal"/>
      <w:lvlText w:val=""/>
      <w:lvlJc w:val="left"/>
    </w:lvl>
    <w:lvl w:ilvl="7" w:tplc="426CB9E0">
      <w:numFmt w:val="decimal"/>
      <w:lvlText w:val=""/>
      <w:lvlJc w:val="left"/>
    </w:lvl>
    <w:lvl w:ilvl="8" w:tplc="4154AD10">
      <w:numFmt w:val="decimal"/>
      <w:lvlText w:val=""/>
      <w:lvlJc w:val="left"/>
    </w:lvl>
  </w:abstractNum>
  <w:abstractNum w:abstractNumId="60">
    <w:nsid w:val="0000692C"/>
    <w:multiLevelType w:val="hybridMultilevel"/>
    <w:tmpl w:val="C792C792"/>
    <w:lvl w:ilvl="0" w:tplc="CC6261A6">
      <w:start w:val="1"/>
      <w:numFmt w:val="decimal"/>
      <w:lvlText w:val="%1)"/>
      <w:lvlJc w:val="left"/>
    </w:lvl>
    <w:lvl w:ilvl="1" w:tplc="71A43EF2">
      <w:numFmt w:val="decimal"/>
      <w:lvlText w:val=""/>
      <w:lvlJc w:val="left"/>
    </w:lvl>
    <w:lvl w:ilvl="2" w:tplc="596CE7D4">
      <w:numFmt w:val="decimal"/>
      <w:lvlText w:val=""/>
      <w:lvlJc w:val="left"/>
    </w:lvl>
    <w:lvl w:ilvl="3" w:tplc="5CF24D1E">
      <w:numFmt w:val="decimal"/>
      <w:lvlText w:val=""/>
      <w:lvlJc w:val="left"/>
    </w:lvl>
    <w:lvl w:ilvl="4" w:tplc="F36C2662">
      <w:numFmt w:val="decimal"/>
      <w:lvlText w:val=""/>
      <w:lvlJc w:val="left"/>
    </w:lvl>
    <w:lvl w:ilvl="5" w:tplc="F0EAC2D8">
      <w:numFmt w:val="decimal"/>
      <w:lvlText w:val=""/>
      <w:lvlJc w:val="left"/>
    </w:lvl>
    <w:lvl w:ilvl="6" w:tplc="808E2DA4">
      <w:numFmt w:val="decimal"/>
      <w:lvlText w:val=""/>
      <w:lvlJc w:val="left"/>
    </w:lvl>
    <w:lvl w:ilvl="7" w:tplc="5D2AAB3E">
      <w:numFmt w:val="decimal"/>
      <w:lvlText w:val=""/>
      <w:lvlJc w:val="left"/>
    </w:lvl>
    <w:lvl w:ilvl="8" w:tplc="E3523BB6">
      <w:numFmt w:val="decimal"/>
      <w:lvlText w:val=""/>
      <w:lvlJc w:val="left"/>
    </w:lvl>
  </w:abstractNum>
  <w:abstractNum w:abstractNumId="61">
    <w:nsid w:val="00006AD6"/>
    <w:multiLevelType w:val="hybridMultilevel"/>
    <w:tmpl w:val="3E0A6014"/>
    <w:lvl w:ilvl="0" w:tplc="328EC488">
      <w:start w:val="4"/>
      <w:numFmt w:val="decimal"/>
      <w:lvlText w:val="%1."/>
      <w:lvlJc w:val="left"/>
    </w:lvl>
    <w:lvl w:ilvl="1" w:tplc="19CADB70">
      <w:start w:val="5"/>
      <w:numFmt w:val="decimal"/>
      <w:lvlText w:val="%2)"/>
      <w:lvlJc w:val="left"/>
    </w:lvl>
    <w:lvl w:ilvl="2" w:tplc="06E4D700">
      <w:numFmt w:val="decimal"/>
      <w:lvlText w:val=""/>
      <w:lvlJc w:val="left"/>
    </w:lvl>
    <w:lvl w:ilvl="3" w:tplc="AE2A1462">
      <w:numFmt w:val="decimal"/>
      <w:lvlText w:val=""/>
      <w:lvlJc w:val="left"/>
    </w:lvl>
    <w:lvl w:ilvl="4" w:tplc="3094FCAA">
      <w:numFmt w:val="decimal"/>
      <w:lvlText w:val=""/>
      <w:lvlJc w:val="left"/>
    </w:lvl>
    <w:lvl w:ilvl="5" w:tplc="D1008B74">
      <w:numFmt w:val="decimal"/>
      <w:lvlText w:val=""/>
      <w:lvlJc w:val="left"/>
    </w:lvl>
    <w:lvl w:ilvl="6" w:tplc="5B80BD14">
      <w:numFmt w:val="decimal"/>
      <w:lvlText w:val=""/>
      <w:lvlJc w:val="left"/>
    </w:lvl>
    <w:lvl w:ilvl="7" w:tplc="56568B5C">
      <w:numFmt w:val="decimal"/>
      <w:lvlText w:val=""/>
      <w:lvlJc w:val="left"/>
    </w:lvl>
    <w:lvl w:ilvl="8" w:tplc="EC806A66">
      <w:numFmt w:val="decimal"/>
      <w:lvlText w:val=""/>
      <w:lvlJc w:val="left"/>
    </w:lvl>
  </w:abstractNum>
  <w:abstractNum w:abstractNumId="62">
    <w:nsid w:val="00006B72"/>
    <w:multiLevelType w:val="hybridMultilevel"/>
    <w:tmpl w:val="ECA41190"/>
    <w:lvl w:ilvl="0" w:tplc="08DE9E26">
      <w:start w:val="11"/>
      <w:numFmt w:val="decimal"/>
      <w:lvlText w:val="%1."/>
      <w:lvlJc w:val="left"/>
    </w:lvl>
    <w:lvl w:ilvl="1" w:tplc="B98A6BA4">
      <w:numFmt w:val="decimal"/>
      <w:lvlText w:val=""/>
      <w:lvlJc w:val="left"/>
    </w:lvl>
    <w:lvl w:ilvl="2" w:tplc="CCDA66D0">
      <w:numFmt w:val="decimal"/>
      <w:lvlText w:val=""/>
      <w:lvlJc w:val="left"/>
    </w:lvl>
    <w:lvl w:ilvl="3" w:tplc="D99823CE">
      <w:numFmt w:val="decimal"/>
      <w:lvlText w:val=""/>
      <w:lvlJc w:val="left"/>
    </w:lvl>
    <w:lvl w:ilvl="4" w:tplc="DFD443DE">
      <w:numFmt w:val="decimal"/>
      <w:lvlText w:val=""/>
      <w:lvlJc w:val="left"/>
    </w:lvl>
    <w:lvl w:ilvl="5" w:tplc="045C9342">
      <w:numFmt w:val="decimal"/>
      <w:lvlText w:val=""/>
      <w:lvlJc w:val="left"/>
    </w:lvl>
    <w:lvl w:ilvl="6" w:tplc="EC9238EC">
      <w:numFmt w:val="decimal"/>
      <w:lvlText w:val=""/>
      <w:lvlJc w:val="left"/>
    </w:lvl>
    <w:lvl w:ilvl="7" w:tplc="210AE48A">
      <w:numFmt w:val="decimal"/>
      <w:lvlText w:val=""/>
      <w:lvlJc w:val="left"/>
    </w:lvl>
    <w:lvl w:ilvl="8" w:tplc="2892C4C6">
      <w:numFmt w:val="decimal"/>
      <w:lvlText w:val=""/>
      <w:lvlJc w:val="left"/>
    </w:lvl>
  </w:abstractNum>
  <w:abstractNum w:abstractNumId="63">
    <w:nsid w:val="00006C69"/>
    <w:multiLevelType w:val="hybridMultilevel"/>
    <w:tmpl w:val="766693DC"/>
    <w:lvl w:ilvl="0" w:tplc="D5CEC19A">
      <w:start w:val="4"/>
      <w:numFmt w:val="decimal"/>
      <w:lvlText w:val="%1."/>
      <w:lvlJc w:val="left"/>
    </w:lvl>
    <w:lvl w:ilvl="1" w:tplc="A6EADB0C">
      <w:start w:val="1"/>
      <w:numFmt w:val="decimal"/>
      <w:lvlText w:val="%2"/>
      <w:lvlJc w:val="left"/>
    </w:lvl>
    <w:lvl w:ilvl="2" w:tplc="06AA29E6">
      <w:numFmt w:val="decimal"/>
      <w:lvlText w:val=""/>
      <w:lvlJc w:val="left"/>
    </w:lvl>
    <w:lvl w:ilvl="3" w:tplc="CDCA3B14">
      <w:numFmt w:val="decimal"/>
      <w:lvlText w:val=""/>
      <w:lvlJc w:val="left"/>
    </w:lvl>
    <w:lvl w:ilvl="4" w:tplc="BE8A57F6">
      <w:numFmt w:val="decimal"/>
      <w:lvlText w:val=""/>
      <w:lvlJc w:val="left"/>
    </w:lvl>
    <w:lvl w:ilvl="5" w:tplc="096487CA">
      <w:numFmt w:val="decimal"/>
      <w:lvlText w:val=""/>
      <w:lvlJc w:val="left"/>
    </w:lvl>
    <w:lvl w:ilvl="6" w:tplc="D22465CE">
      <w:numFmt w:val="decimal"/>
      <w:lvlText w:val=""/>
      <w:lvlJc w:val="left"/>
    </w:lvl>
    <w:lvl w:ilvl="7" w:tplc="03C02114">
      <w:numFmt w:val="decimal"/>
      <w:lvlText w:val=""/>
      <w:lvlJc w:val="left"/>
    </w:lvl>
    <w:lvl w:ilvl="8" w:tplc="5FD8684C">
      <w:numFmt w:val="decimal"/>
      <w:lvlText w:val=""/>
      <w:lvlJc w:val="left"/>
    </w:lvl>
  </w:abstractNum>
  <w:abstractNum w:abstractNumId="64">
    <w:nsid w:val="00007049"/>
    <w:multiLevelType w:val="hybridMultilevel"/>
    <w:tmpl w:val="AD76FD40"/>
    <w:lvl w:ilvl="0" w:tplc="1E18EBD2">
      <w:start w:val="1"/>
      <w:numFmt w:val="bullet"/>
      <w:lvlText w:val="В"/>
      <w:lvlJc w:val="left"/>
    </w:lvl>
    <w:lvl w:ilvl="1" w:tplc="812C1E40">
      <w:numFmt w:val="decimal"/>
      <w:lvlText w:val=""/>
      <w:lvlJc w:val="left"/>
    </w:lvl>
    <w:lvl w:ilvl="2" w:tplc="F82C3FAA">
      <w:numFmt w:val="decimal"/>
      <w:lvlText w:val=""/>
      <w:lvlJc w:val="left"/>
    </w:lvl>
    <w:lvl w:ilvl="3" w:tplc="DA325908">
      <w:numFmt w:val="decimal"/>
      <w:lvlText w:val=""/>
      <w:lvlJc w:val="left"/>
    </w:lvl>
    <w:lvl w:ilvl="4" w:tplc="1B70F548">
      <w:numFmt w:val="decimal"/>
      <w:lvlText w:val=""/>
      <w:lvlJc w:val="left"/>
    </w:lvl>
    <w:lvl w:ilvl="5" w:tplc="77E4CEC6">
      <w:numFmt w:val="decimal"/>
      <w:lvlText w:val=""/>
      <w:lvlJc w:val="left"/>
    </w:lvl>
    <w:lvl w:ilvl="6" w:tplc="03400284">
      <w:numFmt w:val="decimal"/>
      <w:lvlText w:val=""/>
      <w:lvlJc w:val="left"/>
    </w:lvl>
    <w:lvl w:ilvl="7" w:tplc="FF1CA098">
      <w:numFmt w:val="decimal"/>
      <w:lvlText w:val=""/>
      <w:lvlJc w:val="left"/>
    </w:lvl>
    <w:lvl w:ilvl="8" w:tplc="69C06742">
      <w:numFmt w:val="decimal"/>
      <w:lvlText w:val=""/>
      <w:lvlJc w:val="left"/>
    </w:lvl>
  </w:abstractNum>
  <w:abstractNum w:abstractNumId="65">
    <w:nsid w:val="000073DA"/>
    <w:multiLevelType w:val="hybridMultilevel"/>
    <w:tmpl w:val="7766021A"/>
    <w:lvl w:ilvl="0" w:tplc="0E007E1E">
      <w:start w:val="1"/>
      <w:numFmt w:val="decimal"/>
      <w:lvlText w:val="%1."/>
      <w:lvlJc w:val="left"/>
    </w:lvl>
    <w:lvl w:ilvl="1" w:tplc="CD1EB35C">
      <w:numFmt w:val="decimal"/>
      <w:lvlText w:val=""/>
      <w:lvlJc w:val="left"/>
    </w:lvl>
    <w:lvl w:ilvl="2" w:tplc="6F1E3978">
      <w:numFmt w:val="decimal"/>
      <w:lvlText w:val=""/>
      <w:lvlJc w:val="left"/>
    </w:lvl>
    <w:lvl w:ilvl="3" w:tplc="3CFAA2B2">
      <w:numFmt w:val="decimal"/>
      <w:lvlText w:val=""/>
      <w:lvlJc w:val="left"/>
    </w:lvl>
    <w:lvl w:ilvl="4" w:tplc="F8AA1412">
      <w:numFmt w:val="decimal"/>
      <w:lvlText w:val=""/>
      <w:lvlJc w:val="left"/>
    </w:lvl>
    <w:lvl w:ilvl="5" w:tplc="4E92C49C">
      <w:numFmt w:val="decimal"/>
      <w:lvlText w:val=""/>
      <w:lvlJc w:val="left"/>
    </w:lvl>
    <w:lvl w:ilvl="6" w:tplc="22CE965C">
      <w:numFmt w:val="decimal"/>
      <w:lvlText w:val=""/>
      <w:lvlJc w:val="left"/>
    </w:lvl>
    <w:lvl w:ilvl="7" w:tplc="ED94F732">
      <w:numFmt w:val="decimal"/>
      <w:lvlText w:val=""/>
      <w:lvlJc w:val="left"/>
    </w:lvl>
    <w:lvl w:ilvl="8" w:tplc="01CE8982">
      <w:numFmt w:val="decimal"/>
      <w:lvlText w:val=""/>
      <w:lvlJc w:val="left"/>
    </w:lvl>
  </w:abstractNum>
  <w:abstractNum w:abstractNumId="66">
    <w:nsid w:val="000075EF"/>
    <w:multiLevelType w:val="hybridMultilevel"/>
    <w:tmpl w:val="06A2CECC"/>
    <w:lvl w:ilvl="0" w:tplc="150E1C22">
      <w:start w:val="1"/>
      <w:numFmt w:val="bullet"/>
      <w:lvlText w:val="В"/>
      <w:lvlJc w:val="left"/>
    </w:lvl>
    <w:lvl w:ilvl="1" w:tplc="C70A509E">
      <w:numFmt w:val="decimal"/>
      <w:lvlText w:val=""/>
      <w:lvlJc w:val="left"/>
    </w:lvl>
    <w:lvl w:ilvl="2" w:tplc="374CB434">
      <w:numFmt w:val="decimal"/>
      <w:lvlText w:val=""/>
      <w:lvlJc w:val="left"/>
    </w:lvl>
    <w:lvl w:ilvl="3" w:tplc="D58842DA">
      <w:numFmt w:val="decimal"/>
      <w:lvlText w:val=""/>
      <w:lvlJc w:val="left"/>
    </w:lvl>
    <w:lvl w:ilvl="4" w:tplc="FFF4D0B8">
      <w:numFmt w:val="decimal"/>
      <w:lvlText w:val=""/>
      <w:lvlJc w:val="left"/>
    </w:lvl>
    <w:lvl w:ilvl="5" w:tplc="A000B980">
      <w:numFmt w:val="decimal"/>
      <w:lvlText w:val=""/>
      <w:lvlJc w:val="left"/>
    </w:lvl>
    <w:lvl w:ilvl="6" w:tplc="E26E2CCE">
      <w:numFmt w:val="decimal"/>
      <w:lvlText w:val=""/>
      <w:lvlJc w:val="left"/>
    </w:lvl>
    <w:lvl w:ilvl="7" w:tplc="5A723D84">
      <w:numFmt w:val="decimal"/>
      <w:lvlText w:val=""/>
      <w:lvlJc w:val="left"/>
    </w:lvl>
    <w:lvl w:ilvl="8" w:tplc="3CC81918">
      <w:numFmt w:val="decimal"/>
      <w:lvlText w:val=""/>
      <w:lvlJc w:val="left"/>
    </w:lvl>
  </w:abstractNum>
  <w:abstractNum w:abstractNumId="67">
    <w:nsid w:val="0000797D"/>
    <w:multiLevelType w:val="hybridMultilevel"/>
    <w:tmpl w:val="4718D808"/>
    <w:lvl w:ilvl="0" w:tplc="562AE5D6">
      <w:start w:val="61"/>
      <w:numFmt w:val="upperLetter"/>
      <w:lvlText w:val="%1"/>
      <w:lvlJc w:val="left"/>
    </w:lvl>
    <w:lvl w:ilvl="1" w:tplc="E9BEDDEA">
      <w:numFmt w:val="decimal"/>
      <w:lvlText w:val=""/>
      <w:lvlJc w:val="left"/>
    </w:lvl>
    <w:lvl w:ilvl="2" w:tplc="DF1CDB02">
      <w:numFmt w:val="decimal"/>
      <w:lvlText w:val=""/>
      <w:lvlJc w:val="left"/>
    </w:lvl>
    <w:lvl w:ilvl="3" w:tplc="783C2228">
      <w:numFmt w:val="decimal"/>
      <w:lvlText w:val=""/>
      <w:lvlJc w:val="left"/>
    </w:lvl>
    <w:lvl w:ilvl="4" w:tplc="CE007D1A">
      <w:numFmt w:val="decimal"/>
      <w:lvlText w:val=""/>
      <w:lvlJc w:val="left"/>
    </w:lvl>
    <w:lvl w:ilvl="5" w:tplc="DC9862FA">
      <w:numFmt w:val="decimal"/>
      <w:lvlText w:val=""/>
      <w:lvlJc w:val="left"/>
    </w:lvl>
    <w:lvl w:ilvl="6" w:tplc="A96AB330">
      <w:numFmt w:val="decimal"/>
      <w:lvlText w:val=""/>
      <w:lvlJc w:val="left"/>
    </w:lvl>
    <w:lvl w:ilvl="7" w:tplc="AABA2500">
      <w:numFmt w:val="decimal"/>
      <w:lvlText w:val=""/>
      <w:lvlJc w:val="left"/>
    </w:lvl>
    <w:lvl w:ilvl="8" w:tplc="D1B47302">
      <w:numFmt w:val="decimal"/>
      <w:lvlText w:val=""/>
      <w:lvlJc w:val="left"/>
    </w:lvl>
  </w:abstractNum>
  <w:abstractNum w:abstractNumId="68">
    <w:nsid w:val="0000798B"/>
    <w:multiLevelType w:val="hybridMultilevel"/>
    <w:tmpl w:val="2000131C"/>
    <w:lvl w:ilvl="0" w:tplc="8242875C">
      <w:start w:val="1"/>
      <w:numFmt w:val="bullet"/>
      <w:lvlText w:val="и"/>
      <w:lvlJc w:val="left"/>
    </w:lvl>
    <w:lvl w:ilvl="1" w:tplc="433263D8">
      <w:numFmt w:val="decimal"/>
      <w:lvlText w:val=""/>
      <w:lvlJc w:val="left"/>
    </w:lvl>
    <w:lvl w:ilvl="2" w:tplc="E1E237B6">
      <w:numFmt w:val="decimal"/>
      <w:lvlText w:val=""/>
      <w:lvlJc w:val="left"/>
    </w:lvl>
    <w:lvl w:ilvl="3" w:tplc="CE541ED2">
      <w:numFmt w:val="decimal"/>
      <w:lvlText w:val=""/>
      <w:lvlJc w:val="left"/>
    </w:lvl>
    <w:lvl w:ilvl="4" w:tplc="A558B5A6">
      <w:numFmt w:val="decimal"/>
      <w:lvlText w:val=""/>
      <w:lvlJc w:val="left"/>
    </w:lvl>
    <w:lvl w:ilvl="5" w:tplc="29E8046A">
      <w:numFmt w:val="decimal"/>
      <w:lvlText w:val=""/>
      <w:lvlJc w:val="left"/>
    </w:lvl>
    <w:lvl w:ilvl="6" w:tplc="8E16509E">
      <w:numFmt w:val="decimal"/>
      <w:lvlText w:val=""/>
      <w:lvlJc w:val="left"/>
    </w:lvl>
    <w:lvl w:ilvl="7" w:tplc="23B2A69A">
      <w:numFmt w:val="decimal"/>
      <w:lvlText w:val=""/>
      <w:lvlJc w:val="left"/>
    </w:lvl>
    <w:lvl w:ilvl="8" w:tplc="0DBADA94">
      <w:numFmt w:val="decimal"/>
      <w:lvlText w:val=""/>
      <w:lvlJc w:val="left"/>
    </w:lvl>
  </w:abstractNum>
  <w:abstractNum w:abstractNumId="69">
    <w:nsid w:val="00007DD1"/>
    <w:multiLevelType w:val="hybridMultilevel"/>
    <w:tmpl w:val="29864B98"/>
    <w:lvl w:ilvl="0" w:tplc="77740BF4">
      <w:start w:val="19"/>
      <w:numFmt w:val="decimal"/>
      <w:lvlText w:val="%1."/>
      <w:lvlJc w:val="left"/>
    </w:lvl>
    <w:lvl w:ilvl="1" w:tplc="0B0E8BD6">
      <w:numFmt w:val="decimal"/>
      <w:lvlText w:val=""/>
      <w:lvlJc w:val="left"/>
    </w:lvl>
    <w:lvl w:ilvl="2" w:tplc="F29CE470">
      <w:numFmt w:val="decimal"/>
      <w:lvlText w:val=""/>
      <w:lvlJc w:val="left"/>
    </w:lvl>
    <w:lvl w:ilvl="3" w:tplc="43905F16">
      <w:numFmt w:val="decimal"/>
      <w:lvlText w:val=""/>
      <w:lvlJc w:val="left"/>
    </w:lvl>
    <w:lvl w:ilvl="4" w:tplc="63B6AB04">
      <w:numFmt w:val="decimal"/>
      <w:lvlText w:val=""/>
      <w:lvlJc w:val="left"/>
    </w:lvl>
    <w:lvl w:ilvl="5" w:tplc="24842C2C">
      <w:numFmt w:val="decimal"/>
      <w:lvlText w:val=""/>
      <w:lvlJc w:val="left"/>
    </w:lvl>
    <w:lvl w:ilvl="6" w:tplc="D97AA13A">
      <w:numFmt w:val="decimal"/>
      <w:lvlText w:val=""/>
      <w:lvlJc w:val="left"/>
    </w:lvl>
    <w:lvl w:ilvl="7" w:tplc="B2F02FCE">
      <w:numFmt w:val="decimal"/>
      <w:lvlText w:val=""/>
      <w:lvlJc w:val="left"/>
    </w:lvl>
    <w:lvl w:ilvl="8" w:tplc="7F26445E">
      <w:numFmt w:val="decimal"/>
      <w:lvlText w:val=""/>
      <w:lvlJc w:val="left"/>
    </w:lvl>
  </w:abstractNum>
  <w:num w:numId="1">
    <w:abstractNumId w:val="67"/>
  </w:num>
  <w:num w:numId="2">
    <w:abstractNumId w:val="54"/>
  </w:num>
  <w:num w:numId="3">
    <w:abstractNumId w:val="4"/>
  </w:num>
  <w:num w:numId="4">
    <w:abstractNumId w:val="25"/>
  </w:num>
  <w:num w:numId="5">
    <w:abstractNumId w:val="52"/>
  </w:num>
  <w:num w:numId="6">
    <w:abstractNumId w:val="44"/>
  </w:num>
  <w:num w:numId="7">
    <w:abstractNumId w:val="42"/>
  </w:num>
  <w:num w:numId="8">
    <w:abstractNumId w:val="22"/>
  </w:num>
  <w:num w:numId="9">
    <w:abstractNumId w:val="8"/>
  </w:num>
  <w:num w:numId="10">
    <w:abstractNumId w:val="14"/>
  </w:num>
  <w:num w:numId="11">
    <w:abstractNumId w:val="28"/>
  </w:num>
  <w:num w:numId="12">
    <w:abstractNumId w:val="58"/>
  </w:num>
  <w:num w:numId="13">
    <w:abstractNumId w:val="39"/>
  </w:num>
  <w:num w:numId="14">
    <w:abstractNumId w:val="55"/>
  </w:num>
  <w:num w:numId="15">
    <w:abstractNumId w:val="20"/>
  </w:num>
  <w:num w:numId="16">
    <w:abstractNumId w:val="10"/>
  </w:num>
  <w:num w:numId="17">
    <w:abstractNumId w:val="45"/>
  </w:num>
  <w:num w:numId="18">
    <w:abstractNumId w:val="35"/>
  </w:num>
  <w:num w:numId="19">
    <w:abstractNumId w:val="1"/>
  </w:num>
  <w:num w:numId="20">
    <w:abstractNumId w:val="49"/>
  </w:num>
  <w:num w:numId="21">
    <w:abstractNumId w:val="37"/>
  </w:num>
  <w:num w:numId="22">
    <w:abstractNumId w:val="7"/>
  </w:num>
  <w:num w:numId="23">
    <w:abstractNumId w:val="68"/>
  </w:num>
  <w:num w:numId="24">
    <w:abstractNumId w:val="6"/>
  </w:num>
  <w:num w:numId="25">
    <w:abstractNumId w:val="65"/>
  </w:num>
  <w:num w:numId="26">
    <w:abstractNumId w:val="48"/>
  </w:num>
  <w:num w:numId="27">
    <w:abstractNumId w:val="18"/>
  </w:num>
  <w:num w:numId="28">
    <w:abstractNumId w:val="30"/>
  </w:num>
  <w:num w:numId="29">
    <w:abstractNumId w:val="2"/>
  </w:num>
  <w:num w:numId="30">
    <w:abstractNumId w:val="64"/>
  </w:num>
  <w:num w:numId="31">
    <w:abstractNumId w:val="60"/>
  </w:num>
  <w:num w:numId="32">
    <w:abstractNumId w:val="43"/>
  </w:num>
  <w:num w:numId="33">
    <w:abstractNumId w:val="12"/>
  </w:num>
  <w:num w:numId="34">
    <w:abstractNumId w:val="11"/>
  </w:num>
  <w:num w:numId="35">
    <w:abstractNumId w:val="59"/>
  </w:num>
  <w:num w:numId="36">
    <w:abstractNumId w:val="33"/>
  </w:num>
  <w:num w:numId="37">
    <w:abstractNumId w:val="9"/>
  </w:num>
  <w:num w:numId="38">
    <w:abstractNumId w:val="36"/>
  </w:num>
  <w:num w:numId="39">
    <w:abstractNumId w:val="51"/>
  </w:num>
  <w:num w:numId="40">
    <w:abstractNumId w:val="27"/>
  </w:num>
  <w:num w:numId="41">
    <w:abstractNumId w:val="16"/>
  </w:num>
  <w:num w:numId="42">
    <w:abstractNumId w:val="47"/>
  </w:num>
  <w:num w:numId="43">
    <w:abstractNumId w:val="56"/>
  </w:num>
  <w:num w:numId="44">
    <w:abstractNumId w:val="50"/>
  </w:num>
  <w:num w:numId="45">
    <w:abstractNumId w:val="34"/>
  </w:num>
  <w:num w:numId="46">
    <w:abstractNumId w:val="5"/>
  </w:num>
  <w:num w:numId="47">
    <w:abstractNumId w:val="23"/>
  </w:num>
  <w:num w:numId="48">
    <w:abstractNumId w:val="61"/>
  </w:num>
  <w:num w:numId="49">
    <w:abstractNumId w:val="0"/>
  </w:num>
  <w:num w:numId="50">
    <w:abstractNumId w:val="38"/>
  </w:num>
  <w:num w:numId="51">
    <w:abstractNumId w:val="46"/>
  </w:num>
  <w:num w:numId="52">
    <w:abstractNumId w:val="29"/>
  </w:num>
  <w:num w:numId="53">
    <w:abstractNumId w:val="3"/>
  </w:num>
  <w:num w:numId="54">
    <w:abstractNumId w:val="66"/>
  </w:num>
  <w:num w:numId="55">
    <w:abstractNumId w:val="40"/>
  </w:num>
  <w:num w:numId="56">
    <w:abstractNumId w:val="21"/>
  </w:num>
  <w:num w:numId="57">
    <w:abstractNumId w:val="32"/>
  </w:num>
  <w:num w:numId="58">
    <w:abstractNumId w:val="24"/>
  </w:num>
  <w:num w:numId="59">
    <w:abstractNumId w:val="63"/>
  </w:num>
  <w:num w:numId="60">
    <w:abstractNumId w:val="19"/>
  </w:num>
  <w:num w:numId="61">
    <w:abstractNumId w:val="31"/>
  </w:num>
  <w:num w:numId="62">
    <w:abstractNumId w:val="15"/>
  </w:num>
  <w:num w:numId="63">
    <w:abstractNumId w:val="69"/>
  </w:num>
  <w:num w:numId="64">
    <w:abstractNumId w:val="17"/>
  </w:num>
  <w:num w:numId="65">
    <w:abstractNumId w:val="53"/>
  </w:num>
  <w:num w:numId="66">
    <w:abstractNumId w:val="41"/>
  </w:num>
  <w:num w:numId="67">
    <w:abstractNumId w:val="13"/>
  </w:num>
  <w:num w:numId="68">
    <w:abstractNumId w:val="57"/>
  </w:num>
  <w:num w:numId="69">
    <w:abstractNumId w:val="62"/>
  </w:num>
  <w:num w:numId="70">
    <w:abstractNumId w:val="26"/>
  </w:num>
  <w:numIdMacAtCleanup w:val="7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1E248B"/>
    <w:rsid w:val="000A524E"/>
    <w:rsid w:val="001E248B"/>
    <w:rsid w:val="00377296"/>
    <w:rsid w:val="003E2DFD"/>
    <w:rsid w:val="00503E77"/>
    <w:rsid w:val="00512028"/>
    <w:rsid w:val="00A13D83"/>
    <w:rsid w:val="00D61203"/>
    <w:rsid w:val="00D70892"/>
    <w:rsid w:val="00D97171"/>
    <w:rsid w:val="00E13F13"/>
    <w:rsid w:val="00E57C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120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s>
</file>

<file path=word/webSettings.xml><?xml version="1.0" encoding="utf-8"?>
<w:webSettings xmlns:r="http://schemas.openxmlformats.org/officeDocument/2006/relationships" xmlns:w="http://schemas.openxmlformats.org/wordprocessingml/2006/main">
  <w:divs>
    <w:div w:id="422843136">
      <w:bodyDiv w:val="1"/>
      <w:marLeft w:val="0"/>
      <w:marRight w:val="0"/>
      <w:marTop w:val="0"/>
      <w:marBottom w:val="0"/>
      <w:divBdr>
        <w:top w:val="none" w:sz="0" w:space="0" w:color="auto"/>
        <w:left w:val="none" w:sz="0" w:space="0" w:color="auto"/>
        <w:bottom w:val="none" w:sz="0" w:space="0" w:color="auto"/>
        <w:right w:val="none" w:sz="0" w:space="0" w:color="auto"/>
      </w:divBdr>
    </w:div>
    <w:div w:id="960916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51</Pages>
  <Words>11414</Words>
  <Characters>65064</Characters>
  <Application>Microsoft Office Word</Application>
  <DocSecurity>0</DocSecurity>
  <Lines>542</Lines>
  <Paragraphs>152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Доронина</cp:lastModifiedBy>
  <cp:revision>10</cp:revision>
  <dcterms:created xsi:type="dcterms:W3CDTF">2016-12-09T18:34:00Z</dcterms:created>
  <dcterms:modified xsi:type="dcterms:W3CDTF">2016-12-21T07:37:00Z</dcterms:modified>
</cp:coreProperties>
</file>